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689B5A44" w14:textId="77777777" w:rsidR="0097755E" w:rsidRDefault="0097755E" w:rsidP="0097755E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</w:t>
      </w:r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a new </w:t>
      </w:r>
      <w:r>
        <w:rPr>
          <w:b/>
          <w:bCs/>
        </w:rPr>
        <w:t>worker classes</w:t>
      </w:r>
      <w:r>
        <w:t>, the Manager class will work properly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 –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77777777" w:rsidR="0097755E" w:rsidRDefault="0097755E" w:rsidP="0097755E">
      <w:r>
        <w:t xml:space="preserve">You are provided with a code containing a </w:t>
      </w:r>
      <w:r>
        <w:rPr>
          <w:rFonts w:ascii="Consolas" w:hAnsi="Consolas"/>
          <w:b/>
          <w:bCs/>
        </w:rPr>
        <w:t>class Prisoner</w:t>
      </w:r>
      <w:r>
        <w:t xml:space="preserve"> and a </w:t>
      </w:r>
      <w:r>
        <w:rPr>
          <w:rFonts w:ascii="Consolas" w:hAnsi="Consolas"/>
          <w:b/>
          <w:bCs/>
        </w:rPr>
        <w:t>class 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 xml:space="preserve">, then the idea that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7777777" w:rsidR="0097755E" w:rsidRDefault="0097755E" w:rsidP="0097755E">
      <w:r>
        <w:t xml:space="preserve">You are provided with code containing </w:t>
      </w:r>
      <w:r>
        <w:rPr>
          <w:rFonts w:ascii="Consolas" w:hAnsi="Consolas"/>
          <w:b/>
          <w:bCs/>
        </w:rPr>
        <w:t>class Rectangle</w:t>
      </w:r>
      <w:r>
        <w:t xml:space="preserve"> and </w:t>
      </w:r>
      <w:r>
        <w:rPr>
          <w:rFonts w:ascii="Consolas" w:hAnsi="Consolas"/>
          <w:b/>
          <w:bCs/>
        </w:rPr>
        <w:t>class 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,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77777777" w:rsidR="0097755E" w:rsidRDefault="0097755E" w:rsidP="0097755E">
      <w:r>
        <w:t xml:space="preserve">You are provided with code containing </w:t>
      </w:r>
      <w:r>
        <w:rPr>
          <w:rFonts w:ascii="Consolas" w:hAnsi="Consolas"/>
          <w:b/>
          <w:bCs/>
        </w:rPr>
        <w:t>class IEmail</w:t>
      </w:r>
      <w:r>
        <w:t xml:space="preserve"> and </w:t>
      </w:r>
      <w:r>
        <w:rPr>
          <w:rFonts w:ascii="Consolas" w:hAnsi="Consolas"/>
          <w:b/>
          <w:bCs/>
        </w:rPr>
        <w:t>class 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>
        <w:rPr>
          <w:rFonts w:ascii="Consolas" w:hAnsi="Consolas"/>
          <w:b/>
          <w:bCs/>
        </w:rPr>
        <w:t>class IContent</w:t>
      </w:r>
      <w:r>
        <w:t xml:space="preserve"> 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645C2A53" w14:textId="77777777" w:rsidR="0097755E" w:rsidRDefault="0097755E" w:rsidP="0097755E"/>
    <w:p w14:paraId="592EBD29" w14:textId="51658AA2" w:rsidR="00640502" w:rsidRPr="0097755E" w:rsidRDefault="00640502" w:rsidP="0097755E">
      <w:bookmarkStart w:id="0" w:name="_GoBack"/>
      <w:bookmarkEnd w:id="0"/>
    </w:p>
    <w:sectPr w:rsidR="00640502" w:rsidRPr="0097755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74739" w14:textId="77777777" w:rsidR="001D0528" w:rsidRDefault="001D0528" w:rsidP="008068A2">
      <w:pPr>
        <w:spacing w:after="0" w:line="240" w:lineRule="auto"/>
      </w:pPr>
      <w:r>
        <w:separator/>
      </w:r>
    </w:p>
  </w:endnote>
  <w:endnote w:type="continuationSeparator" w:id="0">
    <w:p w14:paraId="27A3C9CE" w14:textId="77777777" w:rsidR="001D0528" w:rsidRDefault="001D05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8C121" w14:textId="77777777" w:rsidR="001D0528" w:rsidRDefault="001D0528" w:rsidP="008068A2">
      <w:pPr>
        <w:spacing w:after="0" w:line="240" w:lineRule="auto"/>
      </w:pPr>
      <w:r>
        <w:separator/>
      </w:r>
    </w:p>
  </w:footnote>
  <w:footnote w:type="continuationSeparator" w:id="0">
    <w:p w14:paraId="4A499C3F" w14:textId="77777777" w:rsidR="001D0528" w:rsidRDefault="001D05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5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2020-10-29T10:41:00Z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