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009CF" w14:paraId="7CB2D3E4" w14:textId="77777777" w:rsidTr="00353BC0">
        <w:tc>
          <w:tcPr>
            <w:tcW w:w="3020" w:type="dxa"/>
          </w:tcPr>
          <w:p w14:paraId="1ED95BDF" w14:textId="6AC0DB35" w:rsidR="002009CF" w:rsidRPr="00353BC0" w:rsidRDefault="002009CF" w:rsidP="002009CF">
            <w:pPr>
              <w:jc w:val="center"/>
              <w:rPr>
                <w:b/>
                <w:bCs/>
                <w:u w:val="single"/>
              </w:rPr>
            </w:pPr>
            <w:r w:rsidRPr="00353BC0">
              <w:rPr>
                <w:b/>
                <w:bCs/>
                <w:u w:val="single"/>
              </w:rPr>
              <w:t>TARİH</w:t>
            </w:r>
          </w:p>
        </w:tc>
        <w:tc>
          <w:tcPr>
            <w:tcW w:w="3021" w:type="dxa"/>
          </w:tcPr>
          <w:p w14:paraId="13A64DC9" w14:textId="290A4F88" w:rsidR="002009CF" w:rsidRPr="00353BC0" w:rsidRDefault="002009CF" w:rsidP="002009CF">
            <w:pPr>
              <w:jc w:val="center"/>
              <w:rPr>
                <w:b/>
                <w:bCs/>
                <w:u w:val="single"/>
              </w:rPr>
            </w:pPr>
            <w:r w:rsidRPr="00353BC0">
              <w:rPr>
                <w:b/>
                <w:bCs/>
                <w:u w:val="single"/>
              </w:rPr>
              <w:t>DENEY NO</w:t>
            </w:r>
          </w:p>
        </w:tc>
        <w:tc>
          <w:tcPr>
            <w:tcW w:w="3021" w:type="dxa"/>
          </w:tcPr>
          <w:p w14:paraId="6E02CE57" w14:textId="4894CFE1" w:rsidR="002009CF" w:rsidRPr="00353BC0" w:rsidRDefault="002009CF" w:rsidP="002009CF">
            <w:pPr>
              <w:jc w:val="center"/>
              <w:rPr>
                <w:b/>
                <w:bCs/>
                <w:u w:val="single"/>
              </w:rPr>
            </w:pPr>
            <w:r w:rsidRPr="00353BC0">
              <w:rPr>
                <w:b/>
                <w:bCs/>
                <w:u w:val="single"/>
              </w:rPr>
              <w:t>DENEY ADI</w:t>
            </w:r>
          </w:p>
        </w:tc>
      </w:tr>
      <w:tr w:rsidR="002009CF" w14:paraId="002CD5CA" w14:textId="77777777" w:rsidTr="00353BC0">
        <w:tc>
          <w:tcPr>
            <w:tcW w:w="3020" w:type="dxa"/>
          </w:tcPr>
          <w:p w14:paraId="7377CE6E" w14:textId="236637A8" w:rsidR="002009CF" w:rsidRPr="002009CF" w:rsidRDefault="002009CF" w:rsidP="002009CF">
            <w:pPr>
              <w:jc w:val="center"/>
              <w:rPr>
                <w:b/>
                <w:bCs/>
              </w:rPr>
            </w:pPr>
            <w:r w:rsidRPr="002009CF">
              <w:rPr>
                <w:b/>
                <w:bCs/>
              </w:rPr>
              <w:t>16 Mart 2022</w:t>
            </w:r>
          </w:p>
        </w:tc>
        <w:tc>
          <w:tcPr>
            <w:tcW w:w="3021" w:type="dxa"/>
          </w:tcPr>
          <w:p w14:paraId="563754DC" w14:textId="2C6A13B4" w:rsidR="002009CF" w:rsidRDefault="002009CF" w:rsidP="002009CF">
            <w:pPr>
              <w:jc w:val="center"/>
            </w:pPr>
            <w:r>
              <w:t>Deney 1 Simülasyon</w:t>
            </w:r>
          </w:p>
        </w:tc>
        <w:tc>
          <w:tcPr>
            <w:tcW w:w="3021" w:type="dxa"/>
            <w:vMerge w:val="restart"/>
          </w:tcPr>
          <w:p w14:paraId="18F15840" w14:textId="439B4D2C" w:rsidR="002009CF" w:rsidRDefault="002009CF" w:rsidP="002009CF">
            <w:pPr>
              <w:jc w:val="center"/>
            </w:pPr>
            <w:r>
              <w:t>AC GERİLİM ÖLÇÜMÜ</w:t>
            </w:r>
          </w:p>
          <w:p w14:paraId="23BF625A" w14:textId="032CD971" w:rsidR="002009CF" w:rsidRDefault="002009CF" w:rsidP="002009CF">
            <w:pPr>
              <w:jc w:val="center"/>
            </w:pPr>
            <w:r>
              <w:t>AC RL VE RC DEVRE UYGULAMALARI</w:t>
            </w:r>
          </w:p>
        </w:tc>
      </w:tr>
      <w:tr w:rsidR="002009CF" w14:paraId="4B475DFC" w14:textId="77777777" w:rsidTr="00353BC0">
        <w:tc>
          <w:tcPr>
            <w:tcW w:w="3020" w:type="dxa"/>
          </w:tcPr>
          <w:p w14:paraId="5312579C" w14:textId="61536037" w:rsidR="002009CF" w:rsidRPr="002009CF" w:rsidRDefault="002009CF" w:rsidP="002009CF">
            <w:pPr>
              <w:jc w:val="center"/>
              <w:rPr>
                <w:b/>
                <w:bCs/>
              </w:rPr>
            </w:pPr>
            <w:r w:rsidRPr="002009CF">
              <w:rPr>
                <w:b/>
                <w:bCs/>
              </w:rPr>
              <w:t>23 Mart 2022</w:t>
            </w:r>
          </w:p>
        </w:tc>
        <w:tc>
          <w:tcPr>
            <w:tcW w:w="3021" w:type="dxa"/>
          </w:tcPr>
          <w:p w14:paraId="01B7E27B" w14:textId="21E89587" w:rsidR="002009CF" w:rsidRDefault="002009CF" w:rsidP="002009CF">
            <w:pPr>
              <w:jc w:val="center"/>
            </w:pPr>
            <w:r>
              <w:t>Deney 1 Uygulama</w:t>
            </w:r>
          </w:p>
        </w:tc>
        <w:tc>
          <w:tcPr>
            <w:tcW w:w="3021" w:type="dxa"/>
            <w:vMerge/>
          </w:tcPr>
          <w:p w14:paraId="06782C47" w14:textId="77777777" w:rsidR="002009CF" w:rsidRDefault="002009CF" w:rsidP="002009CF">
            <w:pPr>
              <w:jc w:val="center"/>
            </w:pPr>
          </w:p>
        </w:tc>
      </w:tr>
      <w:tr w:rsidR="002009CF" w14:paraId="79C8974F" w14:textId="77777777" w:rsidTr="00353BC0">
        <w:tc>
          <w:tcPr>
            <w:tcW w:w="3020" w:type="dxa"/>
          </w:tcPr>
          <w:p w14:paraId="0BED743E" w14:textId="69E16CCB" w:rsidR="002009CF" w:rsidRPr="002009CF" w:rsidRDefault="002009CF" w:rsidP="002009CF">
            <w:pPr>
              <w:jc w:val="center"/>
              <w:rPr>
                <w:b/>
                <w:bCs/>
              </w:rPr>
            </w:pPr>
            <w:r w:rsidRPr="002009CF">
              <w:rPr>
                <w:b/>
                <w:bCs/>
              </w:rPr>
              <w:t>30 Mart 2022</w:t>
            </w:r>
          </w:p>
        </w:tc>
        <w:tc>
          <w:tcPr>
            <w:tcW w:w="3021" w:type="dxa"/>
          </w:tcPr>
          <w:p w14:paraId="2F9121B3" w14:textId="570735DA" w:rsidR="002009CF" w:rsidRDefault="002009CF" w:rsidP="002009CF">
            <w:pPr>
              <w:jc w:val="center"/>
            </w:pPr>
            <w:r>
              <w:t>Deney 2 Simülasyon</w:t>
            </w:r>
          </w:p>
        </w:tc>
        <w:tc>
          <w:tcPr>
            <w:tcW w:w="3021" w:type="dxa"/>
            <w:vMerge w:val="restart"/>
          </w:tcPr>
          <w:p w14:paraId="6DC6AC30" w14:textId="5BC3EE92" w:rsidR="002009CF" w:rsidRDefault="002009CF" w:rsidP="002009CF">
            <w:pPr>
              <w:jc w:val="center"/>
            </w:pPr>
            <w:r w:rsidRPr="002009CF">
              <w:t>SERİ VE PARALEL REZONANS DEVRE UYGULAMALARI</w:t>
            </w:r>
          </w:p>
        </w:tc>
      </w:tr>
      <w:tr w:rsidR="002009CF" w14:paraId="6BDF13B8" w14:textId="77777777" w:rsidTr="00353BC0">
        <w:tc>
          <w:tcPr>
            <w:tcW w:w="3020" w:type="dxa"/>
          </w:tcPr>
          <w:p w14:paraId="1F61A4DE" w14:textId="6BF346E7" w:rsidR="002009CF" w:rsidRPr="002009CF" w:rsidRDefault="002009CF" w:rsidP="002009CF">
            <w:pPr>
              <w:jc w:val="center"/>
              <w:rPr>
                <w:b/>
                <w:bCs/>
              </w:rPr>
            </w:pPr>
            <w:r w:rsidRPr="002009CF">
              <w:rPr>
                <w:b/>
                <w:bCs/>
              </w:rPr>
              <w:t>6 Nisan 2022</w:t>
            </w:r>
          </w:p>
        </w:tc>
        <w:tc>
          <w:tcPr>
            <w:tcW w:w="3021" w:type="dxa"/>
          </w:tcPr>
          <w:p w14:paraId="7FFE932A" w14:textId="67B17BAB" w:rsidR="002009CF" w:rsidRDefault="002009CF" w:rsidP="002009CF">
            <w:pPr>
              <w:jc w:val="center"/>
            </w:pPr>
            <w:r>
              <w:t>Deney 2 Uygulama</w:t>
            </w:r>
          </w:p>
        </w:tc>
        <w:tc>
          <w:tcPr>
            <w:tcW w:w="3021" w:type="dxa"/>
            <w:vMerge/>
          </w:tcPr>
          <w:p w14:paraId="6460AD23" w14:textId="77777777" w:rsidR="002009CF" w:rsidRDefault="002009CF" w:rsidP="002009CF">
            <w:pPr>
              <w:jc w:val="center"/>
            </w:pPr>
          </w:p>
        </w:tc>
      </w:tr>
      <w:tr w:rsidR="002009CF" w14:paraId="585419AB" w14:textId="77777777" w:rsidTr="00353BC0">
        <w:tc>
          <w:tcPr>
            <w:tcW w:w="3020" w:type="dxa"/>
          </w:tcPr>
          <w:p w14:paraId="68046B48" w14:textId="60B7D597" w:rsidR="002009CF" w:rsidRPr="002009CF" w:rsidRDefault="002009CF" w:rsidP="002009CF">
            <w:pPr>
              <w:jc w:val="center"/>
              <w:rPr>
                <w:b/>
                <w:bCs/>
              </w:rPr>
            </w:pPr>
            <w:r w:rsidRPr="002009CF">
              <w:rPr>
                <w:b/>
                <w:bCs/>
              </w:rPr>
              <w:t>20 Nisan 2022</w:t>
            </w:r>
          </w:p>
        </w:tc>
        <w:tc>
          <w:tcPr>
            <w:tcW w:w="3021" w:type="dxa"/>
          </w:tcPr>
          <w:p w14:paraId="0C94A9A9" w14:textId="7F5CD858" w:rsidR="002009CF" w:rsidRDefault="002009CF" w:rsidP="002009CF">
            <w:pPr>
              <w:jc w:val="center"/>
            </w:pPr>
            <w:r>
              <w:t>Deney 3 Simülasyon</w:t>
            </w:r>
          </w:p>
        </w:tc>
        <w:tc>
          <w:tcPr>
            <w:tcW w:w="3021" w:type="dxa"/>
            <w:vMerge w:val="restart"/>
          </w:tcPr>
          <w:p w14:paraId="3E3D7F94" w14:textId="6DF21531" w:rsidR="002009CF" w:rsidRDefault="002009CF" w:rsidP="002009CF">
            <w:pPr>
              <w:jc w:val="center"/>
            </w:pPr>
            <w:r w:rsidRPr="002009CF">
              <w:t>AC RL, RC VE RLC DEVRELERİNDE GÜÇ VE KOMPANZASYON</w:t>
            </w:r>
          </w:p>
        </w:tc>
      </w:tr>
      <w:tr w:rsidR="002009CF" w14:paraId="691152D8" w14:textId="77777777" w:rsidTr="00353BC0">
        <w:tc>
          <w:tcPr>
            <w:tcW w:w="3020" w:type="dxa"/>
          </w:tcPr>
          <w:p w14:paraId="2D69AB36" w14:textId="1BBDC941" w:rsidR="002009CF" w:rsidRPr="002009CF" w:rsidRDefault="002009CF" w:rsidP="002009CF">
            <w:pPr>
              <w:jc w:val="center"/>
              <w:rPr>
                <w:b/>
                <w:bCs/>
              </w:rPr>
            </w:pPr>
            <w:r w:rsidRPr="002009CF">
              <w:rPr>
                <w:b/>
                <w:bCs/>
              </w:rPr>
              <w:t>27 Nisan 2022</w:t>
            </w:r>
          </w:p>
        </w:tc>
        <w:tc>
          <w:tcPr>
            <w:tcW w:w="3021" w:type="dxa"/>
          </w:tcPr>
          <w:p w14:paraId="49D9F448" w14:textId="7CE6BEA6" w:rsidR="002009CF" w:rsidRDefault="002009CF" w:rsidP="002009CF">
            <w:pPr>
              <w:jc w:val="center"/>
            </w:pPr>
            <w:r>
              <w:t>Deney 3 Uygulama</w:t>
            </w:r>
          </w:p>
        </w:tc>
        <w:tc>
          <w:tcPr>
            <w:tcW w:w="3021" w:type="dxa"/>
            <w:vMerge/>
          </w:tcPr>
          <w:p w14:paraId="497D5ACD" w14:textId="77777777" w:rsidR="002009CF" w:rsidRDefault="002009CF" w:rsidP="002009CF">
            <w:pPr>
              <w:jc w:val="center"/>
            </w:pPr>
          </w:p>
        </w:tc>
      </w:tr>
      <w:tr w:rsidR="002009CF" w14:paraId="11CC7999" w14:textId="77777777" w:rsidTr="00353BC0">
        <w:tc>
          <w:tcPr>
            <w:tcW w:w="3020" w:type="dxa"/>
          </w:tcPr>
          <w:p w14:paraId="58A429A5" w14:textId="3B62243F" w:rsidR="002009CF" w:rsidRPr="002009CF" w:rsidRDefault="002009CF" w:rsidP="002009CF">
            <w:pPr>
              <w:jc w:val="center"/>
              <w:rPr>
                <w:b/>
                <w:bCs/>
              </w:rPr>
            </w:pPr>
            <w:r w:rsidRPr="002009CF">
              <w:rPr>
                <w:b/>
                <w:bCs/>
              </w:rPr>
              <w:t>4 Mayıs 2022</w:t>
            </w:r>
          </w:p>
        </w:tc>
        <w:tc>
          <w:tcPr>
            <w:tcW w:w="3021" w:type="dxa"/>
          </w:tcPr>
          <w:p w14:paraId="2CDE7E7A" w14:textId="732C8222" w:rsidR="002009CF" w:rsidRDefault="002009CF" w:rsidP="002009CF">
            <w:pPr>
              <w:jc w:val="center"/>
            </w:pPr>
            <w:r>
              <w:t>Deney 4 Simülasyon</w:t>
            </w:r>
          </w:p>
        </w:tc>
        <w:tc>
          <w:tcPr>
            <w:tcW w:w="3021" w:type="dxa"/>
          </w:tcPr>
          <w:p w14:paraId="6EA6D87F" w14:textId="2AB613E9" w:rsidR="002009CF" w:rsidRDefault="002009CF" w:rsidP="002009CF">
            <w:pPr>
              <w:jc w:val="center"/>
            </w:pPr>
            <w:r w:rsidRPr="002009CF">
              <w:t>AC DEVRELERDE MAKSİMUM GÜÇ AKTARIMI</w:t>
            </w:r>
          </w:p>
        </w:tc>
      </w:tr>
      <w:tr w:rsidR="002009CF" w14:paraId="1CE590BF" w14:textId="77777777" w:rsidTr="00353BC0">
        <w:tc>
          <w:tcPr>
            <w:tcW w:w="3020" w:type="dxa"/>
          </w:tcPr>
          <w:p w14:paraId="028194FF" w14:textId="533ABAD8" w:rsidR="002009CF" w:rsidRPr="002009CF" w:rsidRDefault="002009CF" w:rsidP="002009CF">
            <w:pPr>
              <w:jc w:val="center"/>
              <w:rPr>
                <w:b/>
                <w:bCs/>
              </w:rPr>
            </w:pPr>
            <w:r w:rsidRPr="002009CF">
              <w:rPr>
                <w:b/>
                <w:bCs/>
              </w:rPr>
              <w:t>11 Mayıs 2022</w:t>
            </w:r>
          </w:p>
        </w:tc>
        <w:tc>
          <w:tcPr>
            <w:tcW w:w="3021" w:type="dxa"/>
          </w:tcPr>
          <w:p w14:paraId="403DB6F4" w14:textId="3072F9FC" w:rsidR="002009CF" w:rsidRDefault="002009CF" w:rsidP="002009CF">
            <w:pPr>
              <w:jc w:val="center"/>
            </w:pPr>
            <w:r>
              <w:t>Deney 5 Simülasyon</w:t>
            </w:r>
          </w:p>
        </w:tc>
        <w:tc>
          <w:tcPr>
            <w:tcW w:w="3021" w:type="dxa"/>
          </w:tcPr>
          <w:p w14:paraId="1AA090F4" w14:textId="31182D8D" w:rsidR="002009CF" w:rsidRDefault="002009CF" w:rsidP="002009CF">
            <w:pPr>
              <w:jc w:val="center"/>
            </w:pPr>
            <w:r w:rsidRPr="002009CF">
              <w:t>S ALANINDA DEVRE ANALİZİ</w:t>
            </w:r>
          </w:p>
        </w:tc>
      </w:tr>
      <w:tr w:rsidR="002009CF" w14:paraId="3475FDE0" w14:textId="77777777" w:rsidTr="00353BC0">
        <w:tc>
          <w:tcPr>
            <w:tcW w:w="3020" w:type="dxa"/>
          </w:tcPr>
          <w:p w14:paraId="7BFE5C9D" w14:textId="52AC55A8" w:rsidR="002009CF" w:rsidRPr="002009CF" w:rsidRDefault="002009CF" w:rsidP="002009CF">
            <w:pPr>
              <w:jc w:val="center"/>
              <w:rPr>
                <w:b/>
                <w:bCs/>
              </w:rPr>
            </w:pPr>
            <w:r w:rsidRPr="002009CF">
              <w:rPr>
                <w:b/>
                <w:bCs/>
              </w:rPr>
              <w:t>18 Mayıs 2022</w:t>
            </w:r>
          </w:p>
        </w:tc>
        <w:tc>
          <w:tcPr>
            <w:tcW w:w="3021" w:type="dxa"/>
          </w:tcPr>
          <w:p w14:paraId="6833F928" w14:textId="3CA45DC3" w:rsidR="002009CF" w:rsidRDefault="002009CF" w:rsidP="002009CF">
            <w:pPr>
              <w:jc w:val="center"/>
            </w:pPr>
            <w:r>
              <w:t>Deney 6 Simülasyon</w:t>
            </w:r>
          </w:p>
        </w:tc>
        <w:tc>
          <w:tcPr>
            <w:tcW w:w="3021" w:type="dxa"/>
            <w:vMerge w:val="restart"/>
          </w:tcPr>
          <w:p w14:paraId="2CEA52C4" w14:textId="7A4AF691" w:rsidR="002009CF" w:rsidRDefault="002009CF" w:rsidP="002009CF">
            <w:pPr>
              <w:jc w:val="center"/>
            </w:pPr>
            <w:r w:rsidRPr="002009CF">
              <w:t>PASİF FİLTRELER</w:t>
            </w:r>
          </w:p>
        </w:tc>
      </w:tr>
      <w:tr w:rsidR="002009CF" w14:paraId="0CF01C41" w14:textId="77777777" w:rsidTr="00353BC0">
        <w:tc>
          <w:tcPr>
            <w:tcW w:w="3020" w:type="dxa"/>
          </w:tcPr>
          <w:p w14:paraId="157D69F2" w14:textId="7E195391" w:rsidR="002009CF" w:rsidRPr="002009CF" w:rsidRDefault="002009CF" w:rsidP="002009CF">
            <w:pPr>
              <w:jc w:val="center"/>
              <w:rPr>
                <w:b/>
                <w:bCs/>
              </w:rPr>
            </w:pPr>
            <w:r w:rsidRPr="002009CF">
              <w:rPr>
                <w:b/>
                <w:bCs/>
              </w:rPr>
              <w:t>25 Mayıs 2022</w:t>
            </w:r>
          </w:p>
        </w:tc>
        <w:tc>
          <w:tcPr>
            <w:tcW w:w="3021" w:type="dxa"/>
          </w:tcPr>
          <w:p w14:paraId="07561FEA" w14:textId="7728D5C4" w:rsidR="002009CF" w:rsidRDefault="002009CF" w:rsidP="002009CF">
            <w:pPr>
              <w:jc w:val="center"/>
            </w:pPr>
            <w:r>
              <w:t>Deney 6 Uygulama</w:t>
            </w:r>
          </w:p>
        </w:tc>
        <w:tc>
          <w:tcPr>
            <w:tcW w:w="3021" w:type="dxa"/>
            <w:vMerge/>
          </w:tcPr>
          <w:p w14:paraId="0E1313ED" w14:textId="77777777" w:rsidR="002009CF" w:rsidRDefault="002009CF" w:rsidP="002009CF">
            <w:pPr>
              <w:jc w:val="center"/>
            </w:pPr>
          </w:p>
        </w:tc>
      </w:tr>
      <w:tr w:rsidR="002009CF" w14:paraId="220EC144" w14:textId="77777777" w:rsidTr="00353BC0">
        <w:tc>
          <w:tcPr>
            <w:tcW w:w="3020" w:type="dxa"/>
          </w:tcPr>
          <w:p w14:paraId="22F94B57" w14:textId="07B8EC3F" w:rsidR="002009CF" w:rsidRPr="002009CF" w:rsidRDefault="002009CF" w:rsidP="002009CF">
            <w:pPr>
              <w:jc w:val="center"/>
              <w:rPr>
                <w:b/>
                <w:bCs/>
              </w:rPr>
            </w:pPr>
            <w:r w:rsidRPr="002009CF">
              <w:rPr>
                <w:b/>
                <w:bCs/>
              </w:rPr>
              <w:t>1 Haziran 2022</w:t>
            </w:r>
          </w:p>
        </w:tc>
        <w:tc>
          <w:tcPr>
            <w:tcW w:w="3021" w:type="dxa"/>
          </w:tcPr>
          <w:p w14:paraId="50CC1422" w14:textId="2371E028" w:rsidR="002009CF" w:rsidRDefault="002009CF" w:rsidP="002009CF">
            <w:pPr>
              <w:jc w:val="center"/>
            </w:pPr>
            <w:r>
              <w:t>Deney 7 Simülasyon</w:t>
            </w:r>
          </w:p>
        </w:tc>
        <w:tc>
          <w:tcPr>
            <w:tcW w:w="3021" w:type="dxa"/>
          </w:tcPr>
          <w:p w14:paraId="402D39CA" w14:textId="045747B2" w:rsidR="002009CF" w:rsidRDefault="002009CF" w:rsidP="002009CF">
            <w:pPr>
              <w:jc w:val="center"/>
            </w:pPr>
            <w:r w:rsidRPr="002009CF">
              <w:t>AKTİF FİLTRELER</w:t>
            </w:r>
          </w:p>
        </w:tc>
      </w:tr>
      <w:tr w:rsidR="002009CF" w14:paraId="2EA75405" w14:textId="77777777" w:rsidTr="00353BC0">
        <w:tc>
          <w:tcPr>
            <w:tcW w:w="3020" w:type="dxa"/>
          </w:tcPr>
          <w:p w14:paraId="42AA2DF4" w14:textId="043DCCE1" w:rsidR="002009CF" w:rsidRPr="002009CF" w:rsidRDefault="002009CF" w:rsidP="002009CF">
            <w:pPr>
              <w:jc w:val="center"/>
              <w:rPr>
                <w:b/>
                <w:bCs/>
              </w:rPr>
            </w:pPr>
            <w:r w:rsidRPr="002009CF">
              <w:rPr>
                <w:b/>
                <w:bCs/>
              </w:rPr>
              <w:t>8 Haziran 2022</w:t>
            </w:r>
          </w:p>
        </w:tc>
        <w:tc>
          <w:tcPr>
            <w:tcW w:w="3021" w:type="dxa"/>
          </w:tcPr>
          <w:p w14:paraId="15B1B146" w14:textId="77777777" w:rsidR="002009CF" w:rsidRDefault="002009CF"/>
        </w:tc>
        <w:tc>
          <w:tcPr>
            <w:tcW w:w="3021" w:type="dxa"/>
          </w:tcPr>
          <w:p w14:paraId="5CEA96C8" w14:textId="77777777" w:rsidR="002009CF" w:rsidRDefault="002009CF"/>
        </w:tc>
      </w:tr>
    </w:tbl>
    <w:p w14:paraId="623DC5FB" w14:textId="62B113E1" w:rsidR="00DB389A" w:rsidRDefault="00DB389A"/>
    <w:p w14:paraId="58C4D17F" w14:textId="57666FBB" w:rsidR="00873405" w:rsidRDefault="00300FF5" w:rsidP="00873405">
      <w:pPr>
        <w:pStyle w:val="ListeParagraf"/>
        <w:numPr>
          <w:ilvl w:val="0"/>
          <w:numId w:val="2"/>
        </w:numPr>
        <w:jc w:val="both"/>
      </w:pPr>
      <w:r w:rsidRPr="00873405">
        <w:t>“</w:t>
      </w:r>
      <w:r w:rsidR="002009CF" w:rsidRPr="00873405">
        <w:t xml:space="preserve">Devre Analizi 2 Dersi Laboratuvar </w:t>
      </w:r>
      <w:r w:rsidRPr="00873405">
        <w:t>Ç</w:t>
      </w:r>
      <w:r w:rsidR="002009CF" w:rsidRPr="00873405">
        <w:t>alışmaları</w:t>
      </w:r>
      <w:r w:rsidRPr="00873405">
        <w:t>” yukarıda belirtilen tarihlerde gerçekleştirilecektir. Simülasyon çalışmaları B1 sınıfında, uygulama çalışmaları EEML-2 laboratuvarında yapılacaktır.</w:t>
      </w:r>
    </w:p>
    <w:p w14:paraId="0FD92AC2" w14:textId="77777777" w:rsidR="00873405" w:rsidRPr="00873405" w:rsidRDefault="00873405" w:rsidP="00873405">
      <w:pPr>
        <w:pStyle w:val="ListeParagraf"/>
        <w:ind w:left="360"/>
        <w:jc w:val="both"/>
      </w:pPr>
    </w:p>
    <w:p w14:paraId="23A87FF9" w14:textId="194A1571" w:rsidR="00873405" w:rsidRDefault="00300FF5" w:rsidP="00873405">
      <w:pPr>
        <w:pStyle w:val="ListeParagraf"/>
        <w:numPr>
          <w:ilvl w:val="0"/>
          <w:numId w:val="2"/>
        </w:numPr>
        <w:jc w:val="both"/>
      </w:pPr>
      <w:r w:rsidRPr="00873405">
        <w:t>Her bir deneyden önce öğrenciler, yapılacak olan deney ile ilgili sözlü veya yazılı sınava (</w:t>
      </w:r>
      <w:proofErr w:type="spellStart"/>
      <w:r w:rsidRPr="00873405">
        <w:t>Quiz</w:t>
      </w:r>
      <w:proofErr w:type="spellEnd"/>
      <w:r w:rsidRPr="00873405">
        <w:t xml:space="preserve"> şeklinde toplam 10 </w:t>
      </w:r>
      <w:proofErr w:type="spellStart"/>
      <w:r w:rsidRPr="00873405">
        <w:t>dk</w:t>
      </w:r>
      <w:proofErr w:type="spellEnd"/>
      <w:r w:rsidRPr="00873405">
        <w:t xml:space="preserve"> sürecek ve dersin yapıldığı laboratuvarda gerçekleşecek) alınacak, yetersiz bulunan öğrenciler yoklamada var yazılarak sınıftan çıkarılıp ilgili deneyden 0 (sıfır) alacaktır. </w:t>
      </w:r>
      <w:proofErr w:type="spellStart"/>
      <w:r w:rsidRPr="00873405">
        <w:t>Quiz</w:t>
      </w:r>
      <w:proofErr w:type="spellEnd"/>
      <w:r w:rsidRPr="00873405">
        <w:t xml:space="preserve"> sonucu başarılı olan öğrenciler deneyi yapacak, yazdıkları rapor puanının %50 si ve </w:t>
      </w:r>
      <w:proofErr w:type="spellStart"/>
      <w:r w:rsidRPr="00873405">
        <w:t>quiz</w:t>
      </w:r>
      <w:proofErr w:type="spellEnd"/>
      <w:r w:rsidRPr="00873405">
        <w:t xml:space="preserve"> sonucunun %50 si olacak şekilde her bir deneyden ayrı ayrı puan alacaklardır. </w:t>
      </w:r>
    </w:p>
    <w:p w14:paraId="4A255609" w14:textId="77777777" w:rsidR="00873405" w:rsidRPr="00873405" w:rsidRDefault="00873405" w:rsidP="00873405">
      <w:pPr>
        <w:pStyle w:val="ListeParagraf"/>
        <w:ind w:left="360"/>
        <w:jc w:val="both"/>
      </w:pPr>
    </w:p>
    <w:p w14:paraId="5BCDFAB5" w14:textId="156263C6" w:rsidR="002009CF" w:rsidRDefault="00300FF5" w:rsidP="00873405">
      <w:pPr>
        <w:pStyle w:val="ListeParagraf"/>
        <w:numPr>
          <w:ilvl w:val="0"/>
          <w:numId w:val="2"/>
        </w:numPr>
        <w:jc w:val="both"/>
      </w:pPr>
      <w:r w:rsidRPr="00873405">
        <w:t xml:space="preserve">Bütün deneyler sonucunda aldıkları ortalama puanın %35’ i vize puanına eklenecektir. </w:t>
      </w:r>
    </w:p>
    <w:p w14:paraId="7A9A67DC" w14:textId="77777777" w:rsidR="00873405" w:rsidRPr="00873405" w:rsidRDefault="00873405" w:rsidP="00873405">
      <w:pPr>
        <w:pStyle w:val="ListeParagraf"/>
        <w:ind w:left="360"/>
        <w:jc w:val="both"/>
      </w:pPr>
    </w:p>
    <w:p w14:paraId="12858657" w14:textId="108F6753" w:rsidR="00873405" w:rsidRDefault="00300FF5" w:rsidP="00873405">
      <w:pPr>
        <w:pStyle w:val="ListeParagraf"/>
        <w:numPr>
          <w:ilvl w:val="0"/>
          <w:numId w:val="2"/>
        </w:numPr>
        <w:jc w:val="both"/>
      </w:pPr>
      <w:r w:rsidRPr="00873405">
        <w:t xml:space="preserve">Yapılacak olan deneylerin raporları hazırlanırken, istenilen grafikler Microsoft Excel programında çizdirilecek ve deney raporuna eklenecektir. Bunun dışında çizilen grafikler kabul edilmeyecektir. </w:t>
      </w:r>
    </w:p>
    <w:p w14:paraId="687B8D21" w14:textId="77777777" w:rsidR="00873405" w:rsidRPr="00873405" w:rsidRDefault="00873405" w:rsidP="00873405">
      <w:pPr>
        <w:pStyle w:val="ListeParagraf"/>
        <w:ind w:left="360"/>
        <w:jc w:val="both"/>
      </w:pPr>
    </w:p>
    <w:p w14:paraId="35F649BE" w14:textId="77777777" w:rsidR="00873405" w:rsidRDefault="00300FF5" w:rsidP="00873405">
      <w:pPr>
        <w:pStyle w:val="ListeParagraf"/>
        <w:numPr>
          <w:ilvl w:val="0"/>
          <w:numId w:val="2"/>
        </w:numPr>
        <w:jc w:val="both"/>
      </w:pPr>
      <w:r w:rsidRPr="00873405">
        <w:t xml:space="preserve">Öğrencilerin raporlarını yüklemesi için açılacak olan </w:t>
      </w:r>
      <w:proofErr w:type="spellStart"/>
      <w:r w:rsidRPr="00873405">
        <w:t>drive</w:t>
      </w:r>
      <w:proofErr w:type="spellEnd"/>
      <w:r w:rsidRPr="00873405">
        <w:t xml:space="preserve"> hesabı öğrencilere bildirilecek ve her bir öğrenci deney raporunu PDF </w:t>
      </w:r>
      <w:r w:rsidR="00873405">
        <w:t>olarak, “</w:t>
      </w:r>
      <w:r w:rsidR="00873405" w:rsidRPr="00873405">
        <w:rPr>
          <w:b/>
          <w:bCs/>
        </w:rPr>
        <w:t>ÖĞRENCİADSOYAD_ÖĞRENCİNO_DENEYNO</w:t>
      </w:r>
      <w:r w:rsidR="00873405">
        <w:t xml:space="preserve">” şeklinde isimlendirerek ilgili </w:t>
      </w:r>
      <w:proofErr w:type="spellStart"/>
      <w:r w:rsidRPr="00873405">
        <w:t>drive</w:t>
      </w:r>
      <w:proofErr w:type="spellEnd"/>
      <w:r w:rsidRPr="00873405">
        <w:t xml:space="preserve"> hesabına yükleyecektir. </w:t>
      </w:r>
    </w:p>
    <w:p w14:paraId="4477D324" w14:textId="77777777" w:rsidR="00873405" w:rsidRDefault="00873405" w:rsidP="00873405">
      <w:pPr>
        <w:pStyle w:val="ListeParagraf"/>
      </w:pPr>
    </w:p>
    <w:p w14:paraId="4F7B0C79" w14:textId="05D4C99D" w:rsidR="00300FF5" w:rsidRDefault="00300FF5" w:rsidP="00873405">
      <w:pPr>
        <w:pStyle w:val="ListeParagraf"/>
        <w:numPr>
          <w:ilvl w:val="0"/>
          <w:numId w:val="2"/>
        </w:numPr>
        <w:jc w:val="both"/>
      </w:pPr>
      <w:r w:rsidRPr="00873405">
        <w:t xml:space="preserve">Uygun şekilde isimlendirilmeyen raporlar </w:t>
      </w:r>
      <w:r w:rsidR="00353BC0" w:rsidRPr="00873405">
        <w:t>değerlendirilmeyecektir.</w:t>
      </w:r>
    </w:p>
    <w:p w14:paraId="7BF78F46" w14:textId="77777777" w:rsidR="003F73C3" w:rsidRDefault="003F73C3" w:rsidP="003F73C3">
      <w:pPr>
        <w:pStyle w:val="ListeParagraf"/>
      </w:pPr>
    </w:p>
    <w:p w14:paraId="4F47438E" w14:textId="0D6B759B" w:rsidR="003F73C3" w:rsidRDefault="003F73C3" w:rsidP="00873405">
      <w:pPr>
        <w:pStyle w:val="ListeParagraf"/>
        <w:numPr>
          <w:ilvl w:val="0"/>
          <w:numId w:val="2"/>
        </w:numPr>
        <w:jc w:val="both"/>
      </w:pPr>
      <w:r>
        <w:t xml:space="preserve">1.öğretim </w:t>
      </w:r>
      <w:r w:rsidR="009A4A25">
        <w:t xml:space="preserve">B grubu </w:t>
      </w:r>
      <w:r>
        <w:t>mail adresi: Akif.lab1@gmail.com</w:t>
      </w:r>
    </w:p>
    <w:p w14:paraId="37F14644" w14:textId="77777777" w:rsidR="003F73C3" w:rsidRDefault="003F73C3" w:rsidP="003F73C3">
      <w:pPr>
        <w:pStyle w:val="ListeParagraf"/>
      </w:pPr>
    </w:p>
    <w:p w14:paraId="569547D3" w14:textId="31E394CF" w:rsidR="003F73C3" w:rsidRPr="00873405" w:rsidRDefault="003F73C3" w:rsidP="003F73C3">
      <w:pPr>
        <w:pStyle w:val="ListeParagraf"/>
        <w:numPr>
          <w:ilvl w:val="0"/>
          <w:numId w:val="2"/>
        </w:numPr>
      </w:pPr>
      <w:r>
        <w:t>2</w:t>
      </w:r>
      <w:r w:rsidRPr="003F73C3">
        <w:t xml:space="preserve">.öğretim </w:t>
      </w:r>
      <w:r w:rsidR="009A4A25">
        <w:t xml:space="preserve">B grubu </w:t>
      </w:r>
      <w:r w:rsidR="00055AA1">
        <w:t xml:space="preserve">mail </w:t>
      </w:r>
      <w:r w:rsidRPr="003F73C3">
        <w:t>adresi: Akif.lab</w:t>
      </w:r>
      <w:r>
        <w:t>2</w:t>
      </w:r>
      <w:r w:rsidRPr="003F73C3">
        <w:t>@gmail.com</w:t>
      </w:r>
    </w:p>
    <w:p w14:paraId="4FA74764" w14:textId="5F6AAC8F" w:rsidR="00300FF5" w:rsidRDefault="00300FF5" w:rsidP="00300FF5">
      <w:pPr>
        <w:jc w:val="both"/>
      </w:pPr>
    </w:p>
    <w:sectPr w:rsidR="00300F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217D7"/>
    <w:multiLevelType w:val="hybridMultilevel"/>
    <w:tmpl w:val="2EFA9292"/>
    <w:lvl w:ilvl="0" w:tplc="59BAC08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020D4"/>
    <w:multiLevelType w:val="hybridMultilevel"/>
    <w:tmpl w:val="41C8E3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53"/>
    <w:rsid w:val="00055AA1"/>
    <w:rsid w:val="002009CF"/>
    <w:rsid w:val="00300FF5"/>
    <w:rsid w:val="00353BC0"/>
    <w:rsid w:val="003F73C3"/>
    <w:rsid w:val="00873405"/>
    <w:rsid w:val="009A4A25"/>
    <w:rsid w:val="00DB389A"/>
    <w:rsid w:val="00E03453"/>
    <w:rsid w:val="00FD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F28B0"/>
  <w15:chartTrackingRefBased/>
  <w15:docId w15:val="{78ED6AA7-BEE1-4BCA-8D80-59B29B19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00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873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YAVRU</dc:creator>
  <cp:keywords/>
  <dc:description/>
  <cp:lastModifiedBy>Windows</cp:lastModifiedBy>
  <cp:revision>7</cp:revision>
  <dcterms:created xsi:type="dcterms:W3CDTF">2022-03-07T08:51:00Z</dcterms:created>
  <dcterms:modified xsi:type="dcterms:W3CDTF">2022-03-16T08:56:00Z</dcterms:modified>
</cp:coreProperties>
</file>