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3789" w14:textId="77777777" w:rsidR="00430E31" w:rsidRPr="00923F06" w:rsidRDefault="00AC7478">
      <w:pPr>
        <w:pStyle w:val="DefaultParagraphFont1"/>
        <w:jc w:val="center"/>
        <w:rPr>
          <w:rFonts w:ascii="Times New Roman" w:hAnsi="Times New Roman" w:cs="Times New Roman"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Cs/>
          <w:sz w:val="44"/>
          <w:szCs w:val="44"/>
          <w:lang w:val="tr-TR"/>
        </w:rPr>
        <w:t>Proje</w:t>
      </w:r>
      <w:r w:rsidR="000C4175" w:rsidRPr="00923F06">
        <w:rPr>
          <w:rFonts w:ascii="Times New Roman" w:hAnsi="Times New Roman" w:cs="Times New Roman"/>
          <w:bCs/>
          <w:sz w:val="44"/>
          <w:szCs w:val="44"/>
          <w:lang w:val="tr-TR"/>
        </w:rPr>
        <w:t xml:space="preserve"> B</w:t>
      </w:r>
      <w:r w:rsidR="00923F06" w:rsidRPr="00923F06">
        <w:rPr>
          <w:rFonts w:ascii="Times New Roman" w:hAnsi="Times New Roman" w:cs="Times New Roman"/>
          <w:bCs/>
          <w:sz w:val="44"/>
          <w:szCs w:val="44"/>
          <w:lang w:val="tr-TR"/>
        </w:rPr>
        <w:t>aşlığı</w:t>
      </w:r>
    </w:p>
    <w:p w14:paraId="6E2E6C0B" w14:textId="77777777" w:rsidR="00E058C1" w:rsidRPr="00923F06" w:rsidRDefault="00E058C1" w:rsidP="00E058C1">
      <w:pPr>
        <w:jc w:val="center"/>
        <w:rPr>
          <w:rFonts w:ascii="Times New Roman" w:hAnsi="Times New Roman" w:cs="Times New Roman"/>
          <w:sz w:val="12"/>
          <w:szCs w:val="12"/>
          <w:lang w:val="tr-T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095EFE" w:rsidRPr="00923F06" w14:paraId="016B746C" w14:textId="77777777">
        <w:trPr>
          <w:cantSplit/>
          <w:trHeight w:val="1350"/>
        </w:trPr>
        <w:tc>
          <w:tcPr>
            <w:tcW w:w="10440" w:type="dxa"/>
            <w:tcBorders>
              <w:top w:val="nil"/>
              <w:left w:val="nil"/>
              <w:right w:val="nil"/>
            </w:tcBorders>
            <w:vAlign w:val="center"/>
          </w:tcPr>
          <w:p w14:paraId="05F3C3B5" w14:textId="77777777" w:rsidR="00095EFE" w:rsidRPr="00923F06" w:rsidRDefault="00E8283F" w:rsidP="00E058C1">
            <w:pPr>
              <w:pStyle w:val="DefaultParagraphFont1"/>
              <w:snapToGrid w:val="0"/>
              <w:spacing w:after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>İsim Soyisim</w:t>
            </w:r>
            <w:r w:rsidR="00AC7478"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>1 (mail adresi1), İsim Soyisim2 (mail adresi2)</w:t>
            </w:r>
          </w:p>
          <w:p w14:paraId="73A7A4D5" w14:textId="77777777" w:rsidR="00095EFE" w:rsidRPr="00923F06" w:rsidRDefault="00095EFE" w:rsidP="00E058C1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</w:p>
        </w:tc>
      </w:tr>
    </w:tbl>
    <w:p w14:paraId="3AA1D7E5" w14:textId="77777777" w:rsidR="00EE72B4" w:rsidRPr="00923F06" w:rsidRDefault="00EE72B4" w:rsidP="00134578">
      <w:pPr>
        <w:rPr>
          <w:rFonts w:ascii="Times New Roman" w:hAnsi="Times New Roman" w:cs="Times New Roman"/>
          <w:sz w:val="18"/>
          <w:szCs w:val="22"/>
          <w:lang w:val="tr-TR"/>
        </w:rPr>
        <w:sectPr w:rsidR="00EE72B4" w:rsidRPr="00923F06" w:rsidSect="00EF4E02">
          <w:footnotePr>
            <w:numFmt w:val="chicago"/>
          </w:footnotePr>
          <w:pgSz w:w="12240" w:h="15840" w:code="1"/>
          <w:pgMar w:top="1080" w:right="900" w:bottom="1440" w:left="900" w:header="720" w:footer="720" w:gutter="0"/>
          <w:cols w:space="284"/>
        </w:sectPr>
      </w:pPr>
    </w:p>
    <w:p w14:paraId="6B40ECF3" w14:textId="056AA2D9" w:rsidR="005369ED" w:rsidRPr="00923F06" w:rsidRDefault="00CD56E4" w:rsidP="00BE6AB9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b/>
          <w:i/>
          <w:sz w:val="18"/>
          <w:szCs w:val="18"/>
          <w:lang w:val="tr-TR"/>
        </w:rPr>
      </w:pPr>
      <w:r w:rsidRPr="00923F06">
        <w:rPr>
          <w:rFonts w:ascii="Times New Roman" w:hAnsi="Times New Roman" w:cs="Times New Roman"/>
          <w:lang w:val="tr-TR"/>
        </w:rPr>
        <w:tab/>
      </w:r>
    </w:p>
    <w:p w14:paraId="34CF29C7" w14:textId="77777777" w:rsidR="00CD56E4" w:rsidRPr="00923F06" w:rsidRDefault="00CD56E4" w:rsidP="005369ED">
      <w:pPr>
        <w:snapToGrid w:val="0"/>
        <w:spacing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 xml:space="preserve">I. </w:t>
      </w:r>
      <w:r w:rsidR="00D34DCC" w:rsidRPr="00923F06">
        <w:rPr>
          <w:rFonts w:ascii="Times New Roman" w:hAnsi="Times New Roman" w:cs="Times New Roman"/>
          <w:smallCaps/>
          <w:lang w:val="tr-TR"/>
        </w:rPr>
        <w:t xml:space="preserve"> </w:t>
      </w:r>
      <w:r w:rsidR="00AC7478">
        <w:rPr>
          <w:rFonts w:ascii="Times New Roman" w:hAnsi="Times New Roman" w:cs="Times New Roman"/>
          <w:smallCaps/>
          <w:lang w:val="tr-TR"/>
        </w:rPr>
        <w:t>Literatür Taraması</w:t>
      </w:r>
    </w:p>
    <w:p w14:paraId="0A8288BE" w14:textId="4E391C12" w:rsidR="00CD56E4" w:rsidRDefault="0068674B" w:rsidP="00EF4E02">
      <w:pPr>
        <w:snapToGrid w:val="0"/>
        <w:jc w:val="both"/>
        <w:rPr>
          <w:rFonts w:ascii="Times New Roman" w:hAnsi="Times New Roman" w:cs="Times New Roman"/>
          <w:lang w:val="tr-TR"/>
        </w:rPr>
      </w:pPr>
      <w:r w:rsidRPr="00923F06">
        <w:rPr>
          <w:rFonts w:ascii="Times New Roman" w:hAnsi="Times New Roman" w:cs="Times New Roman"/>
          <w:lang w:val="tr-TR"/>
        </w:rPr>
        <w:tab/>
      </w:r>
      <w:r w:rsidR="0005492E">
        <w:rPr>
          <w:rFonts w:ascii="Times New Roman" w:hAnsi="Times New Roman" w:cs="Times New Roman"/>
          <w:lang w:val="tr-TR"/>
        </w:rPr>
        <w:t xml:space="preserve">Projemizle ilgili aşağıdaki çalışmalar yapılmıştır. </w:t>
      </w:r>
      <w:r w:rsidR="0005492E">
        <w:rPr>
          <w:rFonts w:ascii="Times New Roman" w:hAnsi="Times New Roman" w:cs="Times New Roman"/>
          <w:lang w:val="tr-TR"/>
        </w:rPr>
        <w:t>Projemizle ilgili aşağıdaki çalışmalar yapılmıştır.</w:t>
      </w:r>
      <w:r w:rsidR="0005492E">
        <w:rPr>
          <w:rFonts w:ascii="Times New Roman" w:hAnsi="Times New Roman" w:cs="Times New Roman"/>
          <w:lang w:val="tr-TR"/>
        </w:rPr>
        <w:t xml:space="preserve"> </w:t>
      </w:r>
      <w:r w:rsidR="0005492E">
        <w:rPr>
          <w:rFonts w:ascii="Times New Roman" w:hAnsi="Times New Roman" w:cs="Times New Roman"/>
          <w:lang w:val="tr-TR"/>
        </w:rPr>
        <w:t>Projemizle ilgili aşağıdaki çalışmalar yapılmıştır.</w:t>
      </w:r>
      <w:r w:rsidR="0005492E">
        <w:rPr>
          <w:rFonts w:ascii="Times New Roman" w:hAnsi="Times New Roman" w:cs="Times New Roman"/>
          <w:lang w:val="tr-TR"/>
        </w:rPr>
        <w:t xml:space="preserve"> </w:t>
      </w:r>
      <w:r w:rsidR="0005492E">
        <w:rPr>
          <w:rFonts w:ascii="Times New Roman" w:hAnsi="Times New Roman" w:cs="Times New Roman"/>
          <w:lang w:val="tr-TR"/>
        </w:rPr>
        <w:t>Projemizle ilgili aşağıdaki çalışmalar yapılmıştır.</w:t>
      </w:r>
      <w:r w:rsidR="0005492E">
        <w:rPr>
          <w:rFonts w:ascii="Times New Roman" w:hAnsi="Times New Roman" w:cs="Times New Roman"/>
          <w:lang w:val="tr-TR"/>
        </w:rPr>
        <w:t xml:space="preserve"> </w:t>
      </w:r>
      <w:r w:rsidR="0005492E">
        <w:rPr>
          <w:rFonts w:ascii="Times New Roman" w:hAnsi="Times New Roman" w:cs="Times New Roman"/>
          <w:lang w:val="tr-TR"/>
        </w:rPr>
        <w:t>Projemizle ilgili aşağıdaki çalışmalar yapılmıştır.</w:t>
      </w:r>
      <w:r w:rsidRPr="00923F06">
        <w:rPr>
          <w:rFonts w:ascii="Times New Roman" w:hAnsi="Times New Roman" w:cs="Times New Roman"/>
          <w:lang w:val="tr-TR"/>
        </w:rPr>
        <w:t xml:space="preserve"> şu konu ile ilgilidir. </w:t>
      </w:r>
    </w:p>
    <w:p w14:paraId="4CC4A582" w14:textId="77777777" w:rsidR="00AC7478" w:rsidRDefault="00AC7478" w:rsidP="00EF4E02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14:paraId="2F0E46D1" w14:textId="77777777" w:rsidR="00AC7478" w:rsidRPr="00923F06" w:rsidRDefault="00AC7478" w:rsidP="00EF4E02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Tablo kullanmanız gerekiyorsa aşağıdaki gibi olmalıdır.</w:t>
      </w:r>
    </w:p>
    <w:p w14:paraId="51BF8A8E" w14:textId="77777777" w:rsidR="00655FD6" w:rsidRPr="00923F06" w:rsidRDefault="00655FD6" w:rsidP="00EF4E02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sz w:val="16"/>
          <w:szCs w:val="16"/>
          <w:lang w:val="tr-TR"/>
        </w:rPr>
      </w:pPr>
    </w:p>
    <w:p w14:paraId="1D4393F4" w14:textId="2770E022" w:rsidR="0070488B" w:rsidRPr="00923F06" w:rsidRDefault="0070488B" w:rsidP="0070488B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  <w:r>
        <w:rPr>
          <w:rFonts w:ascii="Times New Roman" w:hAnsi="Times New Roman" w:cs="Times New Roman"/>
          <w:sz w:val="16"/>
          <w:szCs w:val="16"/>
          <w:lang w:val="tr-TR"/>
        </w:rPr>
        <w:t xml:space="preserve">Tablo 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1 </w:t>
      </w:r>
      <w:r>
        <w:rPr>
          <w:rFonts w:ascii="Times New Roman" w:hAnsi="Times New Roman" w:cs="Times New Roman"/>
          <w:sz w:val="16"/>
          <w:szCs w:val="16"/>
          <w:lang w:val="tr-TR"/>
        </w:rPr>
        <w:t>Örnek tablo kullanımı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>.</w:t>
      </w:r>
    </w:p>
    <w:p w14:paraId="6E14C344" w14:textId="77777777" w:rsidR="0005412A" w:rsidRPr="00923F06" w:rsidRDefault="0005412A" w:rsidP="00EF4E02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mallCaps/>
          <w:sz w:val="16"/>
          <w:szCs w:val="16"/>
          <w:lang w:val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250"/>
        <w:gridCol w:w="1530"/>
        <w:gridCol w:w="810"/>
      </w:tblGrid>
      <w:tr w:rsidR="00655FD6" w:rsidRPr="00923F06" w14:paraId="4DD7ED08" w14:textId="77777777">
        <w:trPr>
          <w:trHeight w:val="278"/>
        </w:trPr>
        <w:tc>
          <w:tcPr>
            <w:tcW w:w="450" w:type="dxa"/>
            <w:vMerge w:val="restart"/>
          </w:tcPr>
          <w:p w14:paraId="2D93EBCF" w14:textId="77777777" w:rsidR="00655FD6" w:rsidRPr="00923F06" w:rsidRDefault="00655FD6" w:rsidP="00DC12BB">
            <w:pPr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Type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size (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pts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.)</w:t>
            </w:r>
          </w:p>
        </w:tc>
        <w:tc>
          <w:tcPr>
            <w:tcW w:w="4590" w:type="dxa"/>
            <w:gridSpan w:val="3"/>
            <w:vAlign w:val="center"/>
          </w:tcPr>
          <w:p w14:paraId="1ECA3174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Appearance</w:t>
            </w:r>
            <w:proofErr w:type="spellEnd"/>
          </w:p>
        </w:tc>
      </w:tr>
      <w:tr w:rsidR="00655FD6" w:rsidRPr="00923F06" w14:paraId="6D8F1D6C" w14:textId="77777777"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6FAD2717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2250" w:type="dxa"/>
            <w:vAlign w:val="center"/>
          </w:tcPr>
          <w:p w14:paraId="60C19FBB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Regular</w:t>
            </w:r>
            <w:proofErr w:type="spellEnd"/>
          </w:p>
        </w:tc>
        <w:tc>
          <w:tcPr>
            <w:tcW w:w="1530" w:type="dxa"/>
            <w:vAlign w:val="center"/>
          </w:tcPr>
          <w:p w14:paraId="7F19A4DE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Bold</w:t>
            </w:r>
            <w:proofErr w:type="spellEnd"/>
          </w:p>
        </w:tc>
        <w:tc>
          <w:tcPr>
            <w:tcW w:w="810" w:type="dxa"/>
            <w:vAlign w:val="center"/>
          </w:tcPr>
          <w:p w14:paraId="15D6D3FC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Italic</w:t>
            </w:r>
            <w:proofErr w:type="spellEnd"/>
          </w:p>
        </w:tc>
      </w:tr>
      <w:tr w:rsidR="00655FD6" w:rsidRPr="00923F06" w14:paraId="1661B1B7" w14:textId="77777777">
        <w:tc>
          <w:tcPr>
            <w:tcW w:w="450" w:type="dxa"/>
            <w:tcBorders>
              <w:bottom w:val="nil"/>
            </w:tcBorders>
            <w:vAlign w:val="center"/>
          </w:tcPr>
          <w:p w14:paraId="26689EE3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6</w:t>
            </w:r>
          </w:p>
        </w:tc>
        <w:tc>
          <w:tcPr>
            <w:tcW w:w="2250" w:type="dxa"/>
            <w:vAlign w:val="center"/>
          </w:tcPr>
          <w:p w14:paraId="16A43E9D" w14:textId="77777777" w:rsidR="00655FD6" w:rsidRPr="00923F06" w:rsidRDefault="0091531D" w:rsidP="00DC12BB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</w:t>
            </w:r>
            <w:r w:rsidR="00FF5419"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able</w:t>
            </w:r>
            <w:proofErr w:type="spellEnd"/>
            <w:r w:rsidR="00FF5419"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="00FF5419"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superscripts</w:t>
            </w:r>
            <w:proofErr w:type="spellEnd"/>
          </w:p>
        </w:tc>
        <w:tc>
          <w:tcPr>
            <w:tcW w:w="1530" w:type="dxa"/>
            <w:vAlign w:val="center"/>
          </w:tcPr>
          <w:p w14:paraId="3602BFD6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810" w:type="dxa"/>
            <w:vAlign w:val="center"/>
          </w:tcPr>
          <w:p w14:paraId="2286546E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</w:tr>
      <w:tr w:rsidR="00655FD6" w:rsidRPr="00923F06" w14:paraId="3A8550D8" w14:textId="77777777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3CEB8456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8</w:t>
            </w:r>
          </w:p>
        </w:tc>
        <w:tc>
          <w:tcPr>
            <w:tcW w:w="2250" w:type="dxa"/>
            <w:vAlign w:val="center"/>
          </w:tcPr>
          <w:p w14:paraId="32409C54" w14:textId="77777777" w:rsidR="00655FD6" w:rsidRPr="00923F06" w:rsidRDefault="00FF5419" w:rsidP="00DC12BB">
            <w:pPr>
              <w:tabs>
                <w:tab w:val="left" w:pos="360"/>
              </w:tabs>
              <w:snapToGrid w:val="0"/>
              <w:ind w:right="-108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Section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titles</w:t>
            </w:r>
            <w:r w:rsidRPr="00923F06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tr-TR"/>
              </w:rPr>
              <w:t>a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references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tables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table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names</w:t>
            </w:r>
            <w:r w:rsidRPr="00923F06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tr-TR"/>
              </w:rPr>
              <w:t>a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table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captions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figure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captions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footnotes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text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subscripts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and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superscripts</w:t>
            </w:r>
            <w:proofErr w:type="spellEnd"/>
          </w:p>
        </w:tc>
        <w:tc>
          <w:tcPr>
            <w:tcW w:w="1530" w:type="dxa"/>
            <w:vAlign w:val="center"/>
          </w:tcPr>
          <w:p w14:paraId="73BA081F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810" w:type="dxa"/>
            <w:vAlign w:val="center"/>
          </w:tcPr>
          <w:p w14:paraId="42D683A6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</w:tr>
      <w:tr w:rsidR="00655FD6" w:rsidRPr="00923F06" w14:paraId="5CEC34A2" w14:textId="77777777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277B4AA2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9</w:t>
            </w:r>
          </w:p>
        </w:tc>
        <w:tc>
          <w:tcPr>
            <w:tcW w:w="2250" w:type="dxa"/>
            <w:vAlign w:val="center"/>
          </w:tcPr>
          <w:p w14:paraId="3FEAEC5D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1530" w:type="dxa"/>
            <w:vAlign w:val="center"/>
          </w:tcPr>
          <w:p w14:paraId="327A7883" w14:textId="77777777" w:rsidR="00655FD6" w:rsidRPr="00923F06" w:rsidRDefault="00FF5419" w:rsidP="00DC12BB">
            <w:pPr>
              <w:snapToGrid w:val="0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Abstract</w:t>
            </w:r>
            <w:proofErr w:type="spellEnd"/>
            <w:r w:rsidR="00C3040F"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, Index</w:t>
            </w:r>
            <w:r w:rsidR="004405D2"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="004405D2"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Terms</w:t>
            </w:r>
            <w:proofErr w:type="spellEnd"/>
          </w:p>
        </w:tc>
        <w:tc>
          <w:tcPr>
            <w:tcW w:w="810" w:type="dxa"/>
            <w:vAlign w:val="center"/>
          </w:tcPr>
          <w:p w14:paraId="1F6E136E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</w:tr>
      <w:tr w:rsidR="00655FD6" w:rsidRPr="00923F06" w14:paraId="6D824DFC" w14:textId="77777777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6CAC043D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10</w:t>
            </w:r>
          </w:p>
        </w:tc>
        <w:tc>
          <w:tcPr>
            <w:tcW w:w="2250" w:type="dxa"/>
            <w:vAlign w:val="center"/>
          </w:tcPr>
          <w:p w14:paraId="1E2B8CC0" w14:textId="77777777" w:rsidR="00655FD6" w:rsidRPr="00923F06" w:rsidRDefault="00FF5419" w:rsidP="00DC12BB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Authors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'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affiliations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main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text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equations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,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first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letter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in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section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titles</w:t>
            </w:r>
            <w:r w:rsidRPr="00923F06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tr-TR"/>
              </w:rPr>
              <w:t>a</w:t>
            </w:r>
            <w:proofErr w:type="spellEnd"/>
          </w:p>
        </w:tc>
        <w:tc>
          <w:tcPr>
            <w:tcW w:w="1530" w:type="dxa"/>
            <w:vAlign w:val="center"/>
          </w:tcPr>
          <w:p w14:paraId="07C36D82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810" w:type="dxa"/>
            <w:vAlign w:val="center"/>
          </w:tcPr>
          <w:p w14:paraId="6F4CB9D7" w14:textId="77777777" w:rsidR="00655FD6" w:rsidRPr="00923F06" w:rsidRDefault="00FF5419" w:rsidP="00DC12BB">
            <w:pPr>
              <w:tabs>
                <w:tab w:val="left" w:pos="360"/>
              </w:tabs>
              <w:snapToGrid w:val="0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Subheading</w:t>
            </w:r>
            <w:proofErr w:type="spellEnd"/>
          </w:p>
        </w:tc>
      </w:tr>
      <w:tr w:rsidR="00655FD6" w:rsidRPr="00923F06" w14:paraId="350713D2" w14:textId="77777777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14:paraId="3AF6B781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11</w:t>
            </w:r>
          </w:p>
        </w:tc>
        <w:tc>
          <w:tcPr>
            <w:tcW w:w="2250" w:type="dxa"/>
            <w:vAlign w:val="center"/>
          </w:tcPr>
          <w:p w14:paraId="25EAAC8D" w14:textId="77777777" w:rsidR="00655FD6" w:rsidRPr="00923F06" w:rsidRDefault="00FF5419" w:rsidP="00DC12BB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Authors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'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names</w:t>
            </w:r>
            <w:proofErr w:type="spellEnd"/>
          </w:p>
        </w:tc>
        <w:tc>
          <w:tcPr>
            <w:tcW w:w="1530" w:type="dxa"/>
            <w:vAlign w:val="center"/>
          </w:tcPr>
          <w:p w14:paraId="36EA6B26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810" w:type="dxa"/>
            <w:vAlign w:val="center"/>
          </w:tcPr>
          <w:p w14:paraId="5A1D670C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</w:tr>
      <w:tr w:rsidR="00655FD6" w:rsidRPr="00923F06" w14:paraId="2F2D7AF2" w14:textId="77777777">
        <w:tc>
          <w:tcPr>
            <w:tcW w:w="450" w:type="dxa"/>
            <w:tcBorders>
              <w:top w:val="nil"/>
            </w:tcBorders>
            <w:vAlign w:val="center"/>
          </w:tcPr>
          <w:p w14:paraId="6B903EAC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2</w:t>
            </w:r>
            <w:r w:rsidR="00147DBE"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2</w:t>
            </w:r>
          </w:p>
        </w:tc>
        <w:tc>
          <w:tcPr>
            <w:tcW w:w="2250" w:type="dxa"/>
            <w:vAlign w:val="center"/>
          </w:tcPr>
          <w:p w14:paraId="17C12F18" w14:textId="77777777" w:rsidR="00655FD6" w:rsidRPr="00923F06" w:rsidRDefault="00FF5419" w:rsidP="00DC12BB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Paper</w:t>
            </w:r>
            <w:proofErr w:type="spellEnd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923F06">
              <w:rPr>
                <w:rFonts w:ascii="Times New Roman" w:hAnsi="Times New Roman" w:cs="Times New Roman"/>
                <w:sz w:val="16"/>
                <w:szCs w:val="16"/>
                <w:lang w:val="tr-TR"/>
              </w:rPr>
              <w:t>title</w:t>
            </w:r>
            <w:proofErr w:type="spellEnd"/>
          </w:p>
        </w:tc>
        <w:tc>
          <w:tcPr>
            <w:tcW w:w="1530" w:type="dxa"/>
            <w:vAlign w:val="center"/>
          </w:tcPr>
          <w:p w14:paraId="693860B1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810" w:type="dxa"/>
            <w:vAlign w:val="center"/>
          </w:tcPr>
          <w:p w14:paraId="32E25040" w14:textId="77777777" w:rsidR="00655FD6" w:rsidRPr="00923F06" w:rsidRDefault="00655FD6" w:rsidP="00DC12B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tr-TR"/>
              </w:rPr>
            </w:pPr>
          </w:p>
        </w:tc>
      </w:tr>
    </w:tbl>
    <w:p w14:paraId="7ED26BA1" w14:textId="77777777" w:rsidR="005369ED" w:rsidRPr="00923F06" w:rsidRDefault="00FF5419" w:rsidP="00EF4E02">
      <w:pPr>
        <w:tabs>
          <w:tab w:val="left" w:pos="630"/>
        </w:tabs>
        <w:snapToGrid w:val="0"/>
        <w:spacing w:before="40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lang w:val="tr-TR"/>
        </w:rPr>
        <w:tab/>
      </w:r>
    </w:p>
    <w:p w14:paraId="6977F7E5" w14:textId="77777777" w:rsidR="00FD46CB" w:rsidRPr="00923F06" w:rsidRDefault="00FD46CB" w:rsidP="00EF4E02">
      <w:pPr>
        <w:tabs>
          <w:tab w:val="left" w:pos="630"/>
        </w:tabs>
        <w:snapToGrid w:val="0"/>
        <w:spacing w:before="40"/>
        <w:rPr>
          <w:rFonts w:ascii="Times New Roman" w:hAnsi="Times New Roman" w:cs="Times New Roman"/>
          <w:sz w:val="16"/>
          <w:szCs w:val="16"/>
          <w:lang w:val="tr-TR"/>
        </w:rPr>
      </w:pPr>
    </w:p>
    <w:p w14:paraId="3A6E0880" w14:textId="77777777" w:rsidR="00FD46CB" w:rsidRPr="00923F06" w:rsidRDefault="00AC7478" w:rsidP="00FD46CB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Şekil kullanmak isterseniz aşağıdaki gibi olmalıdır.</w:t>
      </w:r>
    </w:p>
    <w:p w14:paraId="2A48D717" w14:textId="77777777" w:rsidR="00EE53AC" w:rsidRPr="00923F06" w:rsidRDefault="00935978" w:rsidP="00EF4E02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r w:rsidR="00EE53AC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 </w:t>
      </w:r>
    </w:p>
    <w:p w14:paraId="477056DC" w14:textId="77777777" w:rsidR="00085890" w:rsidRPr="00923F06" w:rsidRDefault="00000000" w:rsidP="00EF4E02">
      <w:pPr>
        <w:tabs>
          <w:tab w:val="left" w:pos="360"/>
        </w:tabs>
        <w:snapToGrid w:val="0"/>
        <w:ind w:leftChars="213" w:left="426"/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sz w:val="16"/>
          <w:szCs w:val="16"/>
          <w:lang w:val="tr-TR"/>
        </w:rPr>
        <w:pict w14:anchorId="423CABAC"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13.5pt;margin-top:9.85pt;width:12.75pt;height:80.7pt;z-index:1" stroked="f">
            <v:textbox style="layout-flow:vertical;mso-layout-flow-alt:bottom-to-top" inset="0,0,0,0">
              <w:txbxContent>
                <w:p w14:paraId="0C791C7E" w14:textId="77777777" w:rsidR="00FB0E4E" w:rsidRPr="00FB0E4E" w:rsidRDefault="00FB0E4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FB0E4E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Magnetization (kA/m)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lang w:val="tr-TR"/>
        </w:rPr>
        <w:pict w14:anchorId="56C95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6pt;height:122.5pt">
            <v:imagedata r:id="rId7" o:title="" croptop="4779f" cropbottom="5120f" cropleft="6144f"/>
          </v:shape>
        </w:pict>
      </w:r>
    </w:p>
    <w:p w14:paraId="3BC11708" w14:textId="198705F5" w:rsidR="00FD5B80" w:rsidRDefault="00FD5B80" w:rsidP="00EF4E02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  <w:r>
        <w:rPr>
          <w:rFonts w:ascii="Times New Roman" w:hAnsi="Times New Roman" w:cs="Times New Roman"/>
          <w:sz w:val="16"/>
          <w:szCs w:val="16"/>
          <w:lang w:val="tr-TR"/>
        </w:rPr>
        <w:t>Uygulanan Alan</w:t>
      </w:r>
      <w:r w:rsidR="00351E1E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(10</w:t>
      </w:r>
      <w:r w:rsidR="00351E1E" w:rsidRPr="00923F06">
        <w:rPr>
          <w:rFonts w:ascii="Times New Roman" w:hAnsi="Times New Roman" w:cs="Times New Roman"/>
          <w:sz w:val="16"/>
          <w:szCs w:val="16"/>
          <w:vertAlign w:val="superscript"/>
          <w:lang w:val="tr-TR"/>
        </w:rPr>
        <w:t>3</w:t>
      </w:r>
      <w:r w:rsidR="00351E1E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A/m)</w:t>
      </w:r>
    </w:p>
    <w:p w14:paraId="6BFC3A6E" w14:textId="77777777" w:rsidR="0070488B" w:rsidRPr="00923F06" w:rsidRDefault="0070488B" w:rsidP="00EF4E02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</w:p>
    <w:p w14:paraId="799D50F7" w14:textId="2D3464D5" w:rsidR="00AE6984" w:rsidRPr="00923F06" w:rsidRDefault="00B473E6" w:rsidP="00EF4E02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>Şekil</w:t>
      </w:r>
      <w:r w:rsidR="00351E1E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1 </w:t>
      </w:r>
      <w:r w:rsidR="00A962EF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Uygulanan alana göre </w:t>
      </w:r>
      <w:proofErr w:type="spellStart"/>
      <w:r w:rsidR="00A962EF" w:rsidRPr="00923F06">
        <w:rPr>
          <w:rFonts w:ascii="Times New Roman" w:hAnsi="Times New Roman" w:cs="Times New Roman"/>
          <w:sz w:val="16"/>
          <w:szCs w:val="16"/>
          <w:lang w:val="tr-TR"/>
        </w:rPr>
        <w:t>magnetizasyonun</w:t>
      </w:r>
      <w:proofErr w:type="spellEnd"/>
      <w:r w:rsidR="00A962EF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değişimi. Şekildeki yatay ve dikey etiketler ortalanmıştır.</w:t>
      </w:r>
    </w:p>
    <w:p w14:paraId="23380360" w14:textId="77777777" w:rsidR="00523CCB" w:rsidRPr="00923F06" w:rsidRDefault="00523CCB" w:rsidP="00EF4E02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</w:p>
    <w:p w14:paraId="36E6463A" w14:textId="77777777" w:rsidR="009614DA" w:rsidRPr="00923F06" w:rsidRDefault="00AC7478" w:rsidP="00EF4E02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Eşitlik kullanmak isterseniz aşağıdaki gibi olmalıdır</w:t>
      </w:r>
      <w:r w:rsidR="009614DA" w:rsidRPr="00923F06">
        <w:rPr>
          <w:rFonts w:ascii="Times New Roman" w:hAnsi="Times New Roman" w:cs="Times New Roman"/>
          <w:lang w:val="tr-TR"/>
        </w:rPr>
        <w:t xml:space="preserve"> (1).  </w:t>
      </w:r>
    </w:p>
    <w:p w14:paraId="3B20FC6E" w14:textId="77777777" w:rsidR="009614DA" w:rsidRPr="00923F06" w:rsidRDefault="009614DA" w:rsidP="00EF4E02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sz w:val="12"/>
          <w:szCs w:val="12"/>
          <w:lang w:val="tr-TR"/>
        </w:rPr>
      </w:pPr>
    </w:p>
    <w:p w14:paraId="7B80EE3C" w14:textId="77777777" w:rsidR="009614DA" w:rsidRDefault="00934E8D" w:rsidP="00EF4E02">
      <w:pPr>
        <w:tabs>
          <w:tab w:val="left" w:pos="880"/>
        </w:tabs>
        <w:snapToGrid w:val="0"/>
        <w:jc w:val="right"/>
        <w:rPr>
          <w:rFonts w:ascii="Times New Roman" w:hAnsi="Times New Roman" w:cs="Times New Roman"/>
          <w:lang w:val="tr-TR"/>
        </w:rPr>
      </w:pPr>
      <w:r w:rsidRPr="00923F06">
        <w:rPr>
          <w:rFonts w:ascii="Times New Roman" w:hAnsi="Times New Roman" w:cs="Times New Roman"/>
          <w:position w:val="-20"/>
          <w:lang w:val="tr-TR"/>
        </w:rPr>
        <w:object w:dxaOrig="4380" w:dyaOrig="580" w14:anchorId="04A9AB59">
          <v:shape id="_x0000_i1026" type="#_x0000_t75" style="width:219.2pt;height:29pt" o:ole="">
            <v:imagedata r:id="rId8" o:title=""/>
          </v:shape>
          <o:OLEObject Type="Embed" ProgID="Equation.3" ShapeID="_x0000_i1026" DrawAspect="Content" ObjectID="_1806843653" r:id="rId9"/>
        </w:object>
      </w:r>
      <w:r w:rsidRPr="00923F06">
        <w:rPr>
          <w:rFonts w:ascii="Times New Roman" w:hAnsi="Times New Roman" w:cs="Times New Roman"/>
          <w:lang w:val="tr-TR"/>
        </w:rPr>
        <w:t>.    (1)</w:t>
      </w:r>
    </w:p>
    <w:p w14:paraId="1C4071AE" w14:textId="1CA6D131" w:rsidR="00AC7478" w:rsidRDefault="00AC7478" w:rsidP="00EF4E02">
      <w:pPr>
        <w:tabs>
          <w:tab w:val="left" w:pos="880"/>
        </w:tabs>
        <w:snapToGrid w:val="0"/>
        <w:jc w:val="right"/>
        <w:rPr>
          <w:rFonts w:ascii="Times New Roman" w:hAnsi="Times New Roman" w:cs="Times New Roman"/>
          <w:lang w:val="tr-TR"/>
        </w:rPr>
      </w:pPr>
    </w:p>
    <w:p w14:paraId="46B4125A" w14:textId="77777777" w:rsidR="00BE6AB9" w:rsidRPr="00923F06" w:rsidRDefault="00BE6AB9" w:rsidP="00EF4E02">
      <w:pPr>
        <w:tabs>
          <w:tab w:val="left" w:pos="880"/>
        </w:tabs>
        <w:snapToGrid w:val="0"/>
        <w:jc w:val="right"/>
        <w:rPr>
          <w:rFonts w:ascii="Times New Roman" w:hAnsi="Times New Roman" w:cs="Times New Roman"/>
          <w:lang w:val="tr-TR"/>
        </w:rPr>
      </w:pPr>
    </w:p>
    <w:p w14:paraId="6F55D9AE" w14:textId="77777777" w:rsidR="00607D64" w:rsidRPr="00923F06" w:rsidRDefault="00607D64" w:rsidP="00EF4E02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sz w:val="12"/>
          <w:szCs w:val="12"/>
          <w:lang w:val="tr-TR"/>
        </w:rPr>
      </w:pPr>
    </w:p>
    <w:p w14:paraId="4B8CCE43" w14:textId="77777777" w:rsidR="009614DA" w:rsidRPr="00923F06" w:rsidRDefault="009614DA" w:rsidP="00EF4E02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lang w:val="tr-TR"/>
        </w:rPr>
      </w:pPr>
      <w:r w:rsidRPr="00923F06">
        <w:rPr>
          <w:rFonts w:ascii="Times New Roman" w:hAnsi="Times New Roman" w:cs="Times New Roman"/>
          <w:lang w:val="tr-TR"/>
        </w:rPr>
        <w:tab/>
      </w:r>
      <w:r w:rsidR="00AC7478">
        <w:rPr>
          <w:rFonts w:ascii="Times New Roman" w:hAnsi="Times New Roman" w:cs="Times New Roman"/>
          <w:lang w:val="tr-TR"/>
        </w:rPr>
        <w:t>Kaynakları aşağıdaki gibi kullanmalısınız.</w:t>
      </w:r>
    </w:p>
    <w:p w14:paraId="73D1C976" w14:textId="77777777" w:rsidR="009614DA" w:rsidRPr="00923F06" w:rsidRDefault="009614DA" w:rsidP="00EF4E02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sz w:val="12"/>
          <w:szCs w:val="12"/>
          <w:lang w:val="tr-TR"/>
        </w:rPr>
      </w:pPr>
    </w:p>
    <w:p w14:paraId="522AAE00" w14:textId="77777777" w:rsidR="0082392E" w:rsidRPr="00923F06" w:rsidRDefault="002E6717" w:rsidP="00134578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>KAYNAKLAR</w:t>
      </w:r>
    </w:p>
    <w:p w14:paraId="4A6212D6" w14:textId="77777777" w:rsidR="00085890" w:rsidRPr="00923F06" w:rsidRDefault="00C16633" w:rsidP="00C16633">
      <w:pPr>
        <w:numPr>
          <w:ilvl w:val="0"/>
          <w:numId w:val="1"/>
        </w:numPr>
        <w:tabs>
          <w:tab w:val="clear" w:pos="360"/>
          <w:tab w:val="num" w:pos="27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M. King, </w:t>
      </w:r>
      <w:r w:rsidR="00B446B0" w:rsidRPr="00923F06">
        <w:rPr>
          <w:rFonts w:ascii="Times New Roman" w:eastAsia="SimSun" w:hAnsi="Times New Roman" w:cs="Times New Roman"/>
          <w:sz w:val="16"/>
          <w:szCs w:val="16"/>
          <w:lang w:val="tr-TR" w:eastAsia="zh-CN"/>
        </w:rPr>
        <w:t xml:space="preserve">B. Zhu, </w:t>
      </w:r>
      <w:proofErr w:type="spellStart"/>
      <w:r w:rsidR="00B446B0" w:rsidRPr="00923F06">
        <w:rPr>
          <w:rFonts w:ascii="Times New Roman" w:eastAsia="SimSun" w:hAnsi="Times New Roman" w:cs="Times New Roman"/>
          <w:sz w:val="16"/>
          <w:szCs w:val="16"/>
          <w:lang w:val="tr-TR" w:eastAsia="zh-CN"/>
        </w:rPr>
        <w:t>and</w:t>
      </w:r>
      <w:proofErr w:type="spellEnd"/>
      <w:r w:rsidR="00B446B0" w:rsidRPr="00923F06">
        <w:rPr>
          <w:rFonts w:ascii="Times New Roman" w:eastAsia="SimSun" w:hAnsi="Times New Roman" w:cs="Times New Roman"/>
          <w:sz w:val="16"/>
          <w:szCs w:val="16"/>
          <w:lang w:val="tr-TR" w:eastAsia="zh-CN"/>
        </w:rPr>
        <w:t xml:space="preserve"> 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S.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Tang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</w:t>
      </w:r>
      <w:r w:rsidR="00B446B0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“Optimal </w:t>
      </w:r>
      <w:proofErr w:type="spellStart"/>
      <w:r w:rsidR="00B446B0" w:rsidRPr="00923F06">
        <w:rPr>
          <w:rFonts w:ascii="Times New Roman" w:hAnsi="Times New Roman" w:cs="Times New Roman"/>
          <w:sz w:val="16"/>
          <w:szCs w:val="16"/>
          <w:lang w:val="tr-TR"/>
        </w:rPr>
        <w:t>path</w:t>
      </w:r>
      <w:proofErr w:type="spellEnd"/>
      <w:r w:rsidR="00B446B0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="00B446B0" w:rsidRPr="00923F06">
        <w:rPr>
          <w:rFonts w:ascii="Times New Roman" w:hAnsi="Times New Roman" w:cs="Times New Roman"/>
          <w:sz w:val="16"/>
          <w:szCs w:val="16"/>
          <w:lang w:val="tr-TR"/>
        </w:rPr>
        <w:t>planning</w:t>
      </w:r>
      <w:proofErr w:type="spellEnd"/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,” </w:t>
      </w:r>
      <w:r w:rsidR="00B446B0"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Mobile </w:t>
      </w:r>
      <w:proofErr w:type="spellStart"/>
      <w:r w:rsidR="00B446B0" w:rsidRPr="00923F06">
        <w:rPr>
          <w:rFonts w:ascii="Times New Roman" w:hAnsi="Times New Roman" w:cs="Times New Roman"/>
          <w:i/>
          <w:sz w:val="16"/>
          <w:szCs w:val="16"/>
          <w:lang w:val="tr-TR"/>
        </w:rPr>
        <w:t>Robots</w:t>
      </w:r>
      <w:proofErr w:type="spellEnd"/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</w:t>
      </w:r>
      <w:proofErr w:type="spellStart"/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>vol</w:t>
      </w:r>
      <w:proofErr w:type="spellEnd"/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. </w:t>
      </w:r>
      <w:r w:rsidR="00B446B0" w:rsidRPr="00923F06">
        <w:rPr>
          <w:rFonts w:ascii="Times New Roman" w:hAnsi="Times New Roman" w:cs="Times New Roman"/>
          <w:sz w:val="16"/>
          <w:szCs w:val="16"/>
          <w:lang w:val="tr-TR"/>
        </w:rPr>
        <w:t>8</w:t>
      </w:r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</w:t>
      </w:r>
      <w:r w:rsidR="00B446B0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no. 2, </w:t>
      </w:r>
      <w:proofErr w:type="spellStart"/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>pp</w:t>
      </w:r>
      <w:proofErr w:type="spellEnd"/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>. 52</w:t>
      </w:r>
      <w:r w:rsidR="00B446B0" w:rsidRPr="00923F06">
        <w:rPr>
          <w:rFonts w:ascii="Times New Roman" w:hAnsi="Times New Roman" w:cs="Times New Roman"/>
          <w:sz w:val="16"/>
          <w:szCs w:val="16"/>
          <w:lang w:val="tr-TR"/>
        </w:rPr>
        <w:t>0</w:t>
      </w:r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>-5</w:t>
      </w:r>
      <w:r w:rsidR="00B446B0" w:rsidRPr="00923F06">
        <w:rPr>
          <w:rFonts w:ascii="Times New Roman" w:hAnsi="Times New Roman" w:cs="Times New Roman"/>
          <w:sz w:val="16"/>
          <w:szCs w:val="16"/>
          <w:lang w:val="tr-TR"/>
        </w:rPr>
        <w:t>3</w:t>
      </w:r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1, </w:t>
      </w:r>
      <w:proofErr w:type="spellStart"/>
      <w:r w:rsidR="00B446B0" w:rsidRPr="00923F06">
        <w:rPr>
          <w:rFonts w:ascii="Times New Roman" w:hAnsi="Times New Roman" w:cs="Times New Roman"/>
          <w:sz w:val="16"/>
          <w:szCs w:val="16"/>
          <w:lang w:val="tr-TR"/>
        </w:rPr>
        <w:t>March</w:t>
      </w:r>
      <w:proofErr w:type="spellEnd"/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r w:rsidR="00B446B0" w:rsidRPr="00923F06">
        <w:rPr>
          <w:rFonts w:ascii="Times New Roman" w:hAnsi="Times New Roman" w:cs="Times New Roman"/>
          <w:sz w:val="16"/>
          <w:szCs w:val="16"/>
          <w:lang w:val="tr-TR"/>
        </w:rPr>
        <w:t>200</w:t>
      </w:r>
      <w:r w:rsidR="00C46700" w:rsidRPr="00923F06">
        <w:rPr>
          <w:rFonts w:ascii="Times New Roman" w:hAnsi="Times New Roman" w:cs="Times New Roman"/>
          <w:sz w:val="16"/>
          <w:szCs w:val="16"/>
          <w:lang w:val="tr-TR"/>
        </w:rPr>
        <w:t>1.</w:t>
      </w:r>
    </w:p>
    <w:p w14:paraId="2F79779B" w14:textId="77777777" w:rsidR="00B446B0" w:rsidRPr="00923F06" w:rsidRDefault="00B446B0" w:rsidP="00C16633">
      <w:pPr>
        <w:numPr>
          <w:ilvl w:val="0"/>
          <w:numId w:val="1"/>
        </w:numPr>
        <w:tabs>
          <w:tab w:val="clear" w:pos="360"/>
          <w:tab w:val="num" w:pos="27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H. Simpson, </w:t>
      </w:r>
      <w:proofErr w:type="spellStart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Dum</w:t>
      </w:r>
      <w:r w:rsidR="006259A1" w:rsidRPr="00923F06">
        <w:rPr>
          <w:rFonts w:ascii="Times New Roman" w:hAnsi="Times New Roman" w:cs="Times New Roman"/>
          <w:i/>
          <w:sz w:val="16"/>
          <w:szCs w:val="16"/>
          <w:lang w:val="tr-TR"/>
        </w:rPr>
        <w:t>b</w:t>
      </w:r>
      <w:proofErr w:type="spellEnd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Robots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</w:t>
      </w:r>
      <w:r w:rsidR="006259A1" w:rsidRPr="00923F06">
        <w:rPr>
          <w:rFonts w:ascii="Times New Roman" w:hAnsi="Times New Roman" w:cs="Times New Roman"/>
          <w:sz w:val="16"/>
          <w:szCs w:val="16"/>
          <w:lang w:val="tr-TR"/>
        </w:rPr>
        <w:t>3</w:t>
      </w:r>
      <w:r w:rsidR="006259A1" w:rsidRPr="00923F06">
        <w:rPr>
          <w:rFonts w:ascii="Times New Roman" w:hAnsi="Times New Roman" w:cs="Times New Roman"/>
          <w:sz w:val="16"/>
          <w:szCs w:val="16"/>
          <w:vertAlign w:val="superscript"/>
          <w:lang w:val="tr-TR"/>
        </w:rPr>
        <w:t>rd</w:t>
      </w:r>
      <w:r w:rsidR="006259A1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ed., </w:t>
      </w:r>
      <w:proofErr w:type="spellStart"/>
      <w:r w:rsidR="006259A1" w:rsidRPr="00923F06">
        <w:rPr>
          <w:rFonts w:ascii="Times New Roman" w:hAnsi="Times New Roman" w:cs="Times New Roman"/>
          <w:sz w:val="16"/>
          <w:szCs w:val="16"/>
          <w:lang w:val="tr-TR"/>
        </w:rPr>
        <w:t>Springfield</w:t>
      </w:r>
      <w:proofErr w:type="spellEnd"/>
      <w:r w:rsidR="006259A1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: UOS </w:t>
      </w:r>
      <w:proofErr w:type="spellStart"/>
      <w:r w:rsidR="006259A1" w:rsidRPr="00923F06">
        <w:rPr>
          <w:rFonts w:ascii="Times New Roman" w:hAnsi="Times New Roman" w:cs="Times New Roman"/>
          <w:sz w:val="16"/>
          <w:szCs w:val="16"/>
          <w:lang w:val="tr-TR"/>
        </w:rPr>
        <w:t>Press</w:t>
      </w:r>
      <w:proofErr w:type="spellEnd"/>
      <w:r w:rsidR="006259A1" w:rsidRPr="00923F06">
        <w:rPr>
          <w:rFonts w:ascii="Times New Roman" w:hAnsi="Times New Roman" w:cs="Times New Roman"/>
          <w:sz w:val="16"/>
          <w:szCs w:val="16"/>
          <w:lang w:val="tr-TR"/>
        </w:rPr>
        <w:t>, 2004, pp.6-9.</w:t>
      </w:r>
    </w:p>
    <w:p w14:paraId="61EE434F" w14:textId="77777777" w:rsidR="006259A1" w:rsidRPr="00923F06" w:rsidRDefault="007D5BA6" w:rsidP="00C16633">
      <w:pPr>
        <w:numPr>
          <w:ilvl w:val="0"/>
          <w:numId w:val="1"/>
        </w:numPr>
        <w:tabs>
          <w:tab w:val="clear" w:pos="360"/>
          <w:tab w:val="num" w:pos="27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M. King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and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B. Zhu, “Gaming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strategies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,” in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Path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Planning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to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the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West,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vol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. II, S.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Tang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and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M. King,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Eds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.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Xian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: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Jiaoda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Press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1998,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pp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>. 158-176.</w:t>
      </w:r>
    </w:p>
    <w:p w14:paraId="0C990AEA" w14:textId="77777777" w:rsidR="007D5BA6" w:rsidRPr="00923F06" w:rsidRDefault="007D5BA6" w:rsidP="00C16633">
      <w:pPr>
        <w:numPr>
          <w:ilvl w:val="0"/>
          <w:numId w:val="1"/>
        </w:numPr>
        <w:tabs>
          <w:tab w:val="clear" w:pos="360"/>
          <w:tab w:val="num" w:pos="27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B. Simpson, </w:t>
      </w:r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et al, 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>“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Title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of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paper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goes</w:t>
      </w:r>
      <w:proofErr w:type="spellEnd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here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if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known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,”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unpublished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>.</w:t>
      </w:r>
    </w:p>
    <w:p w14:paraId="664464FC" w14:textId="77777777" w:rsidR="007D5BA6" w:rsidRPr="00923F06" w:rsidRDefault="007D5BA6" w:rsidP="00C16633">
      <w:pPr>
        <w:numPr>
          <w:ilvl w:val="0"/>
          <w:numId w:val="1"/>
        </w:numPr>
        <w:tabs>
          <w:tab w:val="clear" w:pos="360"/>
          <w:tab w:val="num" w:pos="27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>J.-G. Lu, “</w:t>
      </w:r>
      <w:proofErr w:type="spellStart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Title</w:t>
      </w:r>
      <w:proofErr w:type="spellEnd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of </w:t>
      </w:r>
      <w:proofErr w:type="spellStart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paper</w:t>
      </w:r>
      <w:proofErr w:type="spellEnd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with</w:t>
      </w:r>
      <w:proofErr w:type="spellEnd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only</w:t>
      </w:r>
      <w:proofErr w:type="spellEnd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the</w:t>
      </w:r>
      <w:proofErr w:type="spellEnd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first</w:t>
      </w:r>
      <w:proofErr w:type="spellEnd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word</w:t>
      </w:r>
      <w:proofErr w:type="spellEnd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capitalized</w:t>
      </w:r>
      <w:proofErr w:type="spellEnd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,” </w:t>
      </w:r>
      <w:r w:rsidR="0022481D"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J. Name </w:t>
      </w:r>
      <w:proofErr w:type="spellStart"/>
      <w:r w:rsidR="0022481D" w:rsidRPr="00923F06">
        <w:rPr>
          <w:rFonts w:ascii="Times New Roman" w:hAnsi="Times New Roman" w:cs="Times New Roman"/>
          <w:i/>
          <w:sz w:val="16"/>
          <w:szCs w:val="16"/>
          <w:lang w:val="tr-TR"/>
        </w:rPr>
        <w:t>Stand</w:t>
      </w:r>
      <w:proofErr w:type="spellEnd"/>
      <w:r w:rsidR="0022481D"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. </w:t>
      </w:r>
      <w:proofErr w:type="spellStart"/>
      <w:r w:rsidR="0022481D" w:rsidRPr="00923F06">
        <w:rPr>
          <w:rFonts w:ascii="Times New Roman" w:hAnsi="Times New Roman" w:cs="Times New Roman"/>
          <w:i/>
          <w:sz w:val="16"/>
          <w:szCs w:val="16"/>
          <w:lang w:val="tr-TR"/>
        </w:rPr>
        <w:t>Abbrev</w:t>
      </w:r>
      <w:proofErr w:type="spellEnd"/>
      <w:r w:rsidR="0022481D" w:rsidRPr="00923F06">
        <w:rPr>
          <w:rFonts w:ascii="Times New Roman" w:hAnsi="Times New Roman" w:cs="Times New Roman"/>
          <w:i/>
          <w:sz w:val="16"/>
          <w:szCs w:val="16"/>
          <w:lang w:val="tr-TR"/>
        </w:rPr>
        <w:t>.</w:t>
      </w:r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in </w:t>
      </w:r>
      <w:proofErr w:type="spellStart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press</w:t>
      </w:r>
      <w:proofErr w:type="spellEnd"/>
      <w:r w:rsidR="0022481D" w:rsidRPr="00923F06">
        <w:rPr>
          <w:rFonts w:ascii="Times New Roman" w:hAnsi="Times New Roman" w:cs="Times New Roman"/>
          <w:sz w:val="16"/>
          <w:szCs w:val="16"/>
          <w:lang w:val="tr-TR"/>
        </w:rPr>
        <w:t>.</w:t>
      </w:r>
    </w:p>
    <w:p w14:paraId="68E2F74E" w14:textId="77777777" w:rsidR="0022481D" w:rsidRPr="00923F06" w:rsidRDefault="0022481D" w:rsidP="00C16633">
      <w:pPr>
        <w:numPr>
          <w:ilvl w:val="0"/>
          <w:numId w:val="1"/>
        </w:numPr>
        <w:tabs>
          <w:tab w:val="clear" w:pos="360"/>
          <w:tab w:val="num" w:pos="27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Y.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Yorozu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M.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Hirano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K. Oka,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and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Y.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Tagawa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>, “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Electron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spectroscopy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studies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on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magneto-optical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media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and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plastic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substrate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interface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,” </w:t>
      </w:r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IEEE </w:t>
      </w:r>
      <w:proofErr w:type="spellStart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Translated</w:t>
      </w:r>
      <w:proofErr w:type="spellEnd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 J. </w:t>
      </w:r>
      <w:proofErr w:type="spellStart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Magn</w:t>
      </w:r>
      <w:proofErr w:type="spellEnd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. Japan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vol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. 2,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pp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. 740-741,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August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1987 [</w:t>
      </w:r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Digest 9</w:t>
      </w:r>
      <w:r w:rsidRPr="00923F06">
        <w:rPr>
          <w:rFonts w:ascii="Times New Roman" w:hAnsi="Times New Roman" w:cs="Times New Roman"/>
          <w:i/>
          <w:sz w:val="16"/>
          <w:szCs w:val="16"/>
          <w:vertAlign w:val="superscript"/>
          <w:lang w:val="tr-TR"/>
        </w:rPr>
        <w:t>th</w:t>
      </w:r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Annual</w:t>
      </w:r>
      <w:proofErr w:type="spellEnd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Conf</w:t>
      </w:r>
      <w:proofErr w:type="spellEnd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. </w:t>
      </w:r>
      <w:proofErr w:type="spellStart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Magnetics</w:t>
      </w:r>
      <w:proofErr w:type="spellEnd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 Japan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p. 301, 1982]. </w:t>
      </w:r>
    </w:p>
    <w:p w14:paraId="66364A6B" w14:textId="77777777" w:rsidR="00085890" w:rsidRDefault="008A58F7" w:rsidP="008A58F7">
      <w:pPr>
        <w:numPr>
          <w:ilvl w:val="0"/>
          <w:numId w:val="1"/>
        </w:numPr>
        <w:tabs>
          <w:tab w:val="clear" w:pos="360"/>
          <w:tab w:val="num" w:pos="27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M. Young, </w:t>
      </w:r>
      <w:proofErr w:type="spellStart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The</w:t>
      </w:r>
      <w:proofErr w:type="spellEnd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 Technical </w:t>
      </w:r>
      <w:proofErr w:type="spellStart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Writer’s</w:t>
      </w:r>
      <w:proofErr w:type="spellEnd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i/>
          <w:sz w:val="16"/>
          <w:szCs w:val="16"/>
          <w:lang w:val="tr-TR"/>
        </w:rPr>
        <w:t>Handbook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Mill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Valley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, CA: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University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proofErr w:type="spellStart"/>
      <w:r w:rsidRPr="00923F06">
        <w:rPr>
          <w:rFonts w:ascii="Times New Roman" w:hAnsi="Times New Roman" w:cs="Times New Roman"/>
          <w:sz w:val="16"/>
          <w:szCs w:val="16"/>
          <w:lang w:val="tr-TR"/>
        </w:rPr>
        <w:t>Science</w:t>
      </w:r>
      <w:proofErr w:type="spellEnd"/>
      <w:r w:rsidRPr="00923F06">
        <w:rPr>
          <w:rFonts w:ascii="Times New Roman" w:hAnsi="Times New Roman" w:cs="Times New Roman"/>
          <w:sz w:val="16"/>
          <w:szCs w:val="16"/>
          <w:lang w:val="tr-TR"/>
        </w:rPr>
        <w:t>, 1989.</w:t>
      </w:r>
    </w:p>
    <w:p w14:paraId="4BD1D7F7" w14:textId="77777777" w:rsidR="00C669BE" w:rsidRPr="00F853F5" w:rsidRDefault="00C669BE" w:rsidP="00F853F5">
      <w:pPr>
        <w:pStyle w:val="NormalTimesNewRoman"/>
        <w:rPr>
          <w:rFonts w:eastAsia="PMingLiU"/>
          <w:lang w:eastAsia="zh-TW"/>
        </w:rPr>
      </w:pPr>
      <w:r w:rsidRPr="00F853F5">
        <w:t>J. K. Author, “</w:t>
      </w:r>
      <w:proofErr w:type="spellStart"/>
      <w:r w:rsidRPr="00F853F5">
        <w:t>Title</w:t>
      </w:r>
      <w:proofErr w:type="spellEnd"/>
      <w:r w:rsidRPr="00F853F5">
        <w:t xml:space="preserve"> of </w:t>
      </w:r>
      <w:proofErr w:type="spellStart"/>
      <w:r w:rsidRPr="00F853F5">
        <w:t>paper</w:t>
      </w:r>
      <w:proofErr w:type="spellEnd"/>
      <w:r w:rsidRPr="00F853F5">
        <w:t xml:space="preserve">,” in </w:t>
      </w:r>
      <w:proofErr w:type="spellStart"/>
      <w:r w:rsidRPr="00F853F5">
        <w:rPr>
          <w:i/>
          <w:iCs/>
        </w:rPr>
        <w:t>Unabbreviated</w:t>
      </w:r>
      <w:proofErr w:type="spellEnd"/>
      <w:r w:rsidRPr="00F853F5">
        <w:rPr>
          <w:i/>
          <w:iCs/>
        </w:rPr>
        <w:t xml:space="preserve"> Name of </w:t>
      </w:r>
      <w:proofErr w:type="spellStart"/>
      <w:r w:rsidRPr="00F853F5">
        <w:rPr>
          <w:i/>
          <w:iCs/>
        </w:rPr>
        <w:t>Conf</w:t>
      </w:r>
      <w:proofErr w:type="spellEnd"/>
      <w:r w:rsidRPr="00F853F5">
        <w:rPr>
          <w:i/>
          <w:iCs/>
        </w:rPr>
        <w:t>.</w:t>
      </w:r>
      <w:r w:rsidRPr="00F853F5">
        <w:t xml:space="preserve">, City of </w:t>
      </w:r>
      <w:proofErr w:type="spellStart"/>
      <w:r w:rsidRPr="00F853F5">
        <w:t>Conf</w:t>
      </w:r>
      <w:proofErr w:type="spellEnd"/>
      <w:r w:rsidRPr="00F853F5">
        <w:t xml:space="preserve">., </w:t>
      </w:r>
      <w:proofErr w:type="spellStart"/>
      <w:r w:rsidRPr="00F853F5">
        <w:t>Abbrev</w:t>
      </w:r>
      <w:proofErr w:type="spellEnd"/>
      <w:r w:rsidRPr="00F853F5">
        <w:t xml:space="preserve">. </w:t>
      </w:r>
      <w:proofErr w:type="spellStart"/>
      <w:r w:rsidRPr="00F853F5">
        <w:t>State</w:t>
      </w:r>
      <w:proofErr w:type="spellEnd"/>
      <w:r w:rsidRPr="00F853F5">
        <w:t xml:space="preserve"> (</w:t>
      </w:r>
      <w:proofErr w:type="spellStart"/>
      <w:r w:rsidRPr="00F853F5">
        <w:t>if</w:t>
      </w:r>
      <w:proofErr w:type="spellEnd"/>
      <w:r w:rsidRPr="00F853F5">
        <w:t xml:space="preserve"> </w:t>
      </w:r>
      <w:proofErr w:type="spellStart"/>
      <w:r w:rsidRPr="00F853F5">
        <w:t>given</w:t>
      </w:r>
      <w:proofErr w:type="spellEnd"/>
      <w:r w:rsidRPr="00F853F5">
        <w:t xml:space="preserve">), </w:t>
      </w:r>
      <w:proofErr w:type="spellStart"/>
      <w:r w:rsidRPr="00F853F5">
        <w:t>year</w:t>
      </w:r>
      <w:proofErr w:type="spellEnd"/>
      <w:r w:rsidRPr="00F853F5">
        <w:t xml:space="preserve">, </w:t>
      </w:r>
      <w:proofErr w:type="spellStart"/>
      <w:r w:rsidRPr="00F853F5">
        <w:t>pp</w:t>
      </w:r>
      <w:proofErr w:type="spellEnd"/>
      <w:r w:rsidRPr="00F853F5">
        <w:rPr>
          <w:i/>
          <w:iCs/>
        </w:rPr>
        <w:t xml:space="preserve"> xx-xxx.</w:t>
      </w:r>
    </w:p>
    <w:p w14:paraId="4C570A8D" w14:textId="77777777" w:rsidR="006F57D1" w:rsidRPr="00923F06" w:rsidRDefault="006F57D1" w:rsidP="00F853F5">
      <w:pPr>
        <w:pStyle w:val="NormalTimesNewRoman"/>
      </w:pPr>
      <w:r w:rsidRPr="00F853F5">
        <w:t xml:space="preserve">R. J. </w:t>
      </w:r>
      <w:proofErr w:type="spellStart"/>
      <w:r w:rsidRPr="00F853F5">
        <w:t>Vidmar</w:t>
      </w:r>
      <w:proofErr w:type="spellEnd"/>
      <w:r w:rsidRPr="00F853F5">
        <w:t xml:space="preserve">. (1994). </w:t>
      </w:r>
      <w:r w:rsidRPr="00F853F5">
        <w:rPr>
          <w:i/>
          <w:iCs/>
        </w:rPr>
        <w:t xml:space="preserve">On </w:t>
      </w:r>
      <w:proofErr w:type="spellStart"/>
      <w:r w:rsidRPr="00F853F5">
        <w:rPr>
          <w:i/>
          <w:iCs/>
        </w:rPr>
        <w:t>the</w:t>
      </w:r>
      <w:proofErr w:type="spellEnd"/>
      <w:r w:rsidRPr="00F853F5">
        <w:rPr>
          <w:i/>
          <w:iCs/>
        </w:rPr>
        <w:t xml:space="preserve"> </w:t>
      </w:r>
      <w:proofErr w:type="spellStart"/>
      <w:r w:rsidRPr="00F853F5">
        <w:rPr>
          <w:i/>
          <w:iCs/>
        </w:rPr>
        <w:t>use</w:t>
      </w:r>
      <w:proofErr w:type="spellEnd"/>
      <w:r w:rsidRPr="00F853F5">
        <w:rPr>
          <w:i/>
          <w:iCs/>
        </w:rPr>
        <w:t xml:space="preserve"> of </w:t>
      </w:r>
      <w:proofErr w:type="spellStart"/>
      <w:r w:rsidRPr="00F853F5">
        <w:rPr>
          <w:i/>
          <w:iCs/>
        </w:rPr>
        <w:t>atmospheric</w:t>
      </w:r>
      <w:proofErr w:type="spellEnd"/>
      <w:r w:rsidRPr="00F853F5">
        <w:rPr>
          <w:i/>
          <w:iCs/>
        </w:rPr>
        <w:t xml:space="preserve"> </w:t>
      </w:r>
      <w:proofErr w:type="spellStart"/>
      <w:r w:rsidRPr="00F853F5">
        <w:rPr>
          <w:i/>
          <w:iCs/>
        </w:rPr>
        <w:t>plasmas</w:t>
      </w:r>
      <w:proofErr w:type="spellEnd"/>
      <w:r w:rsidRPr="00F853F5">
        <w:rPr>
          <w:i/>
          <w:iCs/>
        </w:rPr>
        <w:t xml:space="preserve"> as </w:t>
      </w:r>
      <w:proofErr w:type="spellStart"/>
      <w:r w:rsidRPr="00F853F5">
        <w:rPr>
          <w:i/>
          <w:iCs/>
        </w:rPr>
        <w:t>electromagnetic</w:t>
      </w:r>
      <w:proofErr w:type="spellEnd"/>
      <w:r w:rsidRPr="00F853F5">
        <w:rPr>
          <w:i/>
          <w:iCs/>
        </w:rPr>
        <w:t xml:space="preserve"> </w:t>
      </w:r>
      <w:proofErr w:type="spellStart"/>
      <w:r w:rsidRPr="00F853F5">
        <w:rPr>
          <w:i/>
          <w:iCs/>
        </w:rPr>
        <w:t>reflectors</w:t>
      </w:r>
      <w:proofErr w:type="spellEnd"/>
      <w:r w:rsidRPr="00F853F5">
        <w:rPr>
          <w:i/>
          <w:iCs/>
        </w:rPr>
        <w:t xml:space="preserve"> </w:t>
      </w:r>
      <w:r w:rsidRPr="00F853F5">
        <w:t xml:space="preserve">[Online]. </w:t>
      </w:r>
      <w:proofErr w:type="spellStart"/>
      <w:r w:rsidRPr="00F853F5">
        <w:t>Available</w:t>
      </w:r>
      <w:proofErr w:type="spellEnd"/>
      <w:r w:rsidRPr="00F853F5">
        <w:t xml:space="preserve"> FTP: atmnext.usc.edu</w:t>
      </w:r>
      <w:r w:rsidR="007F1955" w:rsidRPr="00F853F5">
        <w:t xml:space="preserve"> </w:t>
      </w:r>
      <w:r w:rsidRPr="00F853F5">
        <w:t>Directory:</w:t>
      </w:r>
      <w:r w:rsidR="007F1955" w:rsidRPr="00F853F5">
        <w:t xml:space="preserve"> </w:t>
      </w:r>
      <w:proofErr w:type="spellStart"/>
      <w:r w:rsidRPr="00F853F5">
        <w:t>pub</w:t>
      </w:r>
      <w:proofErr w:type="spellEnd"/>
      <w:r w:rsidRPr="00F853F5">
        <w:t>/</w:t>
      </w:r>
      <w:proofErr w:type="spellStart"/>
      <w:r w:rsidRPr="00F853F5">
        <w:t>etext</w:t>
      </w:r>
      <w:proofErr w:type="spellEnd"/>
      <w:r w:rsidRPr="00F853F5">
        <w:t>/1994</w:t>
      </w:r>
      <w:r w:rsidR="007F1955" w:rsidRPr="00F853F5">
        <w:t xml:space="preserve"> </w:t>
      </w:r>
      <w:r w:rsidRPr="00F853F5">
        <w:t>File: atmosplasma.txt</w:t>
      </w:r>
    </w:p>
    <w:sectPr w:rsidR="006F57D1" w:rsidRPr="00923F06" w:rsidSect="00EF4E02">
      <w:type w:val="continuous"/>
      <w:pgSz w:w="12240" w:h="15840" w:code="1"/>
      <w:pgMar w:top="1080" w:right="900" w:bottom="1440" w:left="90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FD59" w14:textId="77777777" w:rsidR="00B64B69" w:rsidRDefault="00B64B69">
      <w:r>
        <w:separator/>
      </w:r>
    </w:p>
  </w:endnote>
  <w:endnote w:type="continuationSeparator" w:id="0">
    <w:p w14:paraId="1EAFCE61" w14:textId="77777777" w:rsidR="00B64B69" w:rsidRDefault="00B6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8CB" w14:textId="77777777" w:rsidR="00B64B69" w:rsidRDefault="00B64B69">
      <w:r>
        <w:separator/>
      </w:r>
    </w:p>
  </w:footnote>
  <w:footnote w:type="continuationSeparator" w:id="0">
    <w:p w14:paraId="657BC11E" w14:textId="77777777" w:rsidR="00B64B69" w:rsidRDefault="00B64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213"/>
    <w:multiLevelType w:val="multilevel"/>
    <w:tmpl w:val="DCDC76E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9907BEC"/>
    <w:multiLevelType w:val="hybridMultilevel"/>
    <w:tmpl w:val="CB786348"/>
    <w:lvl w:ilvl="0" w:tplc="5510BC88">
      <w:start w:val="1"/>
      <w:numFmt w:val="decimal"/>
      <w:pStyle w:val="TimesNewRomanNor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655641360">
    <w:abstractNumId w:val="1"/>
  </w:num>
  <w:num w:numId="2" w16cid:durableId="102913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de-DE" w:vendorID="64" w:dllVersion="6" w:nlCheck="1" w:checkStyle="1"/>
  <w:activeWritingStyle w:appName="MSWord" w:lang="tr-TR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46"/>
  <w:hyphenationZone w:val="425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characterSpacingControl w:val="doNotCompress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footnotePr>
    <w:numFmt w:val="chicago"/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6BE0"/>
    <w:rsid w:val="000150FF"/>
    <w:rsid w:val="0001728C"/>
    <w:rsid w:val="00040A9C"/>
    <w:rsid w:val="0005412A"/>
    <w:rsid w:val="0005492E"/>
    <w:rsid w:val="00075059"/>
    <w:rsid w:val="00085890"/>
    <w:rsid w:val="00095EFE"/>
    <w:rsid w:val="000A2504"/>
    <w:rsid w:val="000B3D72"/>
    <w:rsid w:val="000C4175"/>
    <w:rsid w:val="000E237B"/>
    <w:rsid w:val="00100085"/>
    <w:rsid w:val="00111FD3"/>
    <w:rsid w:val="00134578"/>
    <w:rsid w:val="00147DBE"/>
    <w:rsid w:val="00163F23"/>
    <w:rsid w:val="001746A0"/>
    <w:rsid w:val="0022481D"/>
    <w:rsid w:val="00260E28"/>
    <w:rsid w:val="002A1994"/>
    <w:rsid w:val="002B2ED5"/>
    <w:rsid w:val="002E6717"/>
    <w:rsid w:val="00351E1E"/>
    <w:rsid w:val="00352487"/>
    <w:rsid w:val="003823EE"/>
    <w:rsid w:val="003A3337"/>
    <w:rsid w:val="003D3924"/>
    <w:rsid w:val="003E0395"/>
    <w:rsid w:val="003F6258"/>
    <w:rsid w:val="00411A52"/>
    <w:rsid w:val="0042174D"/>
    <w:rsid w:val="00430E31"/>
    <w:rsid w:val="004405D2"/>
    <w:rsid w:val="00460EF9"/>
    <w:rsid w:val="00490E53"/>
    <w:rsid w:val="00492EC5"/>
    <w:rsid w:val="004B1216"/>
    <w:rsid w:val="004C62A3"/>
    <w:rsid w:val="004F5FC6"/>
    <w:rsid w:val="00523CCB"/>
    <w:rsid w:val="005369ED"/>
    <w:rsid w:val="00607D64"/>
    <w:rsid w:val="006259A1"/>
    <w:rsid w:val="00655FD6"/>
    <w:rsid w:val="00666BE1"/>
    <w:rsid w:val="00676C9D"/>
    <w:rsid w:val="0068674B"/>
    <w:rsid w:val="006F57D1"/>
    <w:rsid w:val="0070488B"/>
    <w:rsid w:val="00740650"/>
    <w:rsid w:val="00740E9A"/>
    <w:rsid w:val="00746B38"/>
    <w:rsid w:val="007C310A"/>
    <w:rsid w:val="007D5BA6"/>
    <w:rsid w:val="007F1955"/>
    <w:rsid w:val="0082392E"/>
    <w:rsid w:val="00847F44"/>
    <w:rsid w:val="008542C3"/>
    <w:rsid w:val="008A58F7"/>
    <w:rsid w:val="008D20D2"/>
    <w:rsid w:val="008D6DA8"/>
    <w:rsid w:val="0091531D"/>
    <w:rsid w:val="00923F06"/>
    <w:rsid w:val="00934E8D"/>
    <w:rsid w:val="00935978"/>
    <w:rsid w:val="0094694C"/>
    <w:rsid w:val="0095098A"/>
    <w:rsid w:val="009614DA"/>
    <w:rsid w:val="00964252"/>
    <w:rsid w:val="009725D2"/>
    <w:rsid w:val="00986228"/>
    <w:rsid w:val="00996AB4"/>
    <w:rsid w:val="009A2E41"/>
    <w:rsid w:val="009C0E81"/>
    <w:rsid w:val="00A125BC"/>
    <w:rsid w:val="00A66CC8"/>
    <w:rsid w:val="00A733F1"/>
    <w:rsid w:val="00A7429B"/>
    <w:rsid w:val="00A8258D"/>
    <w:rsid w:val="00A92514"/>
    <w:rsid w:val="00A962EF"/>
    <w:rsid w:val="00A96BE0"/>
    <w:rsid w:val="00AA0AB1"/>
    <w:rsid w:val="00AC7478"/>
    <w:rsid w:val="00AE6984"/>
    <w:rsid w:val="00B04B5A"/>
    <w:rsid w:val="00B226E8"/>
    <w:rsid w:val="00B2640B"/>
    <w:rsid w:val="00B446B0"/>
    <w:rsid w:val="00B473E6"/>
    <w:rsid w:val="00B64B69"/>
    <w:rsid w:val="00B941C0"/>
    <w:rsid w:val="00BA3282"/>
    <w:rsid w:val="00BE6AB9"/>
    <w:rsid w:val="00C01ECD"/>
    <w:rsid w:val="00C16633"/>
    <w:rsid w:val="00C17519"/>
    <w:rsid w:val="00C3040F"/>
    <w:rsid w:val="00C33CBA"/>
    <w:rsid w:val="00C46700"/>
    <w:rsid w:val="00C669BE"/>
    <w:rsid w:val="00C81F6B"/>
    <w:rsid w:val="00CB0D75"/>
    <w:rsid w:val="00CB2559"/>
    <w:rsid w:val="00CD56E4"/>
    <w:rsid w:val="00CD5DEC"/>
    <w:rsid w:val="00CE0DA5"/>
    <w:rsid w:val="00D00076"/>
    <w:rsid w:val="00D34DCC"/>
    <w:rsid w:val="00D50688"/>
    <w:rsid w:val="00D62330"/>
    <w:rsid w:val="00D74E82"/>
    <w:rsid w:val="00D7758D"/>
    <w:rsid w:val="00D82865"/>
    <w:rsid w:val="00DC12BB"/>
    <w:rsid w:val="00DD5F5E"/>
    <w:rsid w:val="00DE5741"/>
    <w:rsid w:val="00E058C1"/>
    <w:rsid w:val="00E069A5"/>
    <w:rsid w:val="00E8283F"/>
    <w:rsid w:val="00EA35C5"/>
    <w:rsid w:val="00EC7736"/>
    <w:rsid w:val="00EE1F67"/>
    <w:rsid w:val="00EE53AC"/>
    <w:rsid w:val="00EE72B4"/>
    <w:rsid w:val="00EF1D3D"/>
    <w:rsid w:val="00EF4E02"/>
    <w:rsid w:val="00F05D39"/>
    <w:rsid w:val="00F853F5"/>
    <w:rsid w:val="00FB0E4E"/>
    <w:rsid w:val="00FD46CB"/>
    <w:rsid w:val="00FD5B80"/>
    <w:rsid w:val="00FF45D2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</o:shapelayout>
  </w:shapeDefaults>
  <w:doNotEmbedSmartTags/>
  <w:decimalSymbol w:val=","/>
  <w:listSeparator w:val=";"/>
  <w14:docId w14:val="57B9884D"/>
  <w15:chartTrackingRefBased/>
  <w15:docId w15:val="{9C045E65-85B9-4183-90D4-48CBA074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val="en-AU" w:eastAsia="zh-TW"/>
    </w:rPr>
  </w:style>
  <w:style w:type="paragraph" w:styleId="Heading1">
    <w:name w:val="heading 1"/>
    <w:basedOn w:val="DefaultParagraphFont1"/>
    <w:next w:val="DefaultParagraphFont1"/>
    <w:qFormat/>
    <w:pPr>
      <w:keepNext/>
      <w:spacing w:before="240" w:after="60"/>
      <w:outlineLvl w:val="0"/>
    </w:pPr>
    <w:rPr>
      <w:b/>
      <w:bCs/>
      <w:sz w:val="28"/>
      <w:szCs w:val="28"/>
    </w:rPr>
  </w:style>
  <w:style w:type="paragraph" w:styleId="Heading2">
    <w:name w:val="heading 2"/>
    <w:basedOn w:val="DefaultParagraphFont1"/>
    <w:next w:val="DefaultParagraphFont1"/>
    <w:qFormat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DefaultParagraphFont1"/>
    <w:next w:val="DefaultParagraphFont1"/>
    <w:qFormat/>
    <w:pPr>
      <w:keepNext/>
      <w:spacing w:before="240" w:after="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val="en-US" w:eastAsia="zh-TW"/>
    </w:rPr>
  </w:style>
  <w:style w:type="paragraph" w:styleId="NormalIndent">
    <w:name w:val="Normal Indent"/>
    <w:basedOn w:val="Normal"/>
    <w:pPr>
      <w:ind w:left="720"/>
    </w:pPr>
  </w:style>
  <w:style w:type="character" w:customStyle="1" w:styleId="nsfaddress">
    <w:name w:val="nsfaddress"/>
    <w:basedOn w:val="DefaultParagraphFont"/>
    <w:rsid w:val="00260E28"/>
  </w:style>
  <w:style w:type="character" w:styleId="Hyperlink">
    <w:name w:val="Hyperlink"/>
    <w:rsid w:val="00964252"/>
    <w:rPr>
      <w:color w:val="auto"/>
      <w:u w:val="single"/>
    </w:rPr>
  </w:style>
  <w:style w:type="character" w:styleId="Strong">
    <w:name w:val="Strong"/>
    <w:qFormat/>
    <w:rsid w:val="008D20D2"/>
    <w:rPr>
      <w:b/>
      <w:bCs/>
    </w:rPr>
  </w:style>
  <w:style w:type="paragraph" w:styleId="FootnoteText">
    <w:name w:val="footnote text"/>
    <w:basedOn w:val="Normal"/>
    <w:semiHidden/>
    <w:rsid w:val="00D74E82"/>
  </w:style>
  <w:style w:type="character" w:styleId="FootnoteReference">
    <w:name w:val="footnote reference"/>
    <w:semiHidden/>
    <w:rsid w:val="00D74E82"/>
    <w:rPr>
      <w:vertAlign w:val="superscript"/>
    </w:rPr>
  </w:style>
  <w:style w:type="table" w:styleId="TableGrid">
    <w:name w:val="Table Grid"/>
    <w:basedOn w:val="TableNormal"/>
    <w:rsid w:val="00655FD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B3D72"/>
    <w:rPr>
      <w:rFonts w:ascii="Arial" w:hAnsi="Arial" w:cs="Times New Roman"/>
      <w:sz w:val="16"/>
      <w:szCs w:val="16"/>
    </w:rPr>
  </w:style>
  <w:style w:type="paragraph" w:customStyle="1" w:styleId="TimesNewRomanNormal">
    <w:name w:val="Times New Roman+Normal"/>
    <w:basedOn w:val="Normal"/>
    <w:rsid w:val="00F853F5"/>
    <w:pPr>
      <w:numPr>
        <w:numId w:val="1"/>
      </w:numPr>
      <w:tabs>
        <w:tab w:val="clear" w:pos="360"/>
        <w:tab w:val="num" w:pos="270"/>
      </w:tabs>
      <w:snapToGrid w:val="0"/>
      <w:ind w:left="270" w:hanging="270"/>
      <w:jc w:val="both"/>
    </w:pPr>
    <w:rPr>
      <w:rFonts w:ascii="Times New Roman" w:eastAsia="Batang" w:hAnsi="Times New Roman" w:cs="Times New Roman"/>
      <w:lang w:val="tr-TR" w:eastAsia="ko-KR"/>
    </w:rPr>
  </w:style>
  <w:style w:type="paragraph" w:customStyle="1" w:styleId="NormalTi">
    <w:name w:val="Normal+Ti"/>
    <w:basedOn w:val="TimesNewRomanNormal"/>
    <w:rsid w:val="00F853F5"/>
    <w:rPr>
      <w:sz w:val="16"/>
      <w:szCs w:val="16"/>
    </w:rPr>
  </w:style>
  <w:style w:type="paragraph" w:customStyle="1" w:styleId="NormalTimesNewRoman">
    <w:name w:val="Normal + Times New Roman"/>
    <w:basedOn w:val="NormalTi"/>
    <w:rsid w:val="00F8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IEEE Conference Paper Template</vt:lpstr>
      <vt:lpstr>IEEE Conference Paper Template</vt:lpstr>
    </vt:vector>
  </TitlesOfParts>
  <Company>NTUME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Conference Paper Template</dc:title>
  <dc:subject/>
  <dc:creator>Max</dc:creator>
  <cp:keywords/>
  <cp:lastModifiedBy>Ali Şentürk</cp:lastModifiedBy>
  <cp:revision>6</cp:revision>
  <cp:lastPrinted>2004-02-04T20:56:00Z</cp:lastPrinted>
  <dcterms:created xsi:type="dcterms:W3CDTF">2025-04-22T13:11:00Z</dcterms:created>
  <dcterms:modified xsi:type="dcterms:W3CDTF">2025-04-22T13:14:00Z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249955454</vt:i4>
  </property>
  <property fmtid="{D5CDD505-2E9C-101B-9397-08002B2CF9AE}" pid="3" name="_EmailSubject">
    <vt:lpwstr>RE: Re: WCICA2004英文论文格式</vt:lpwstr>
  </property>
  <property fmtid="{D5CDD505-2E9C-101B-9397-08002B2CF9AE}" pid="4" name="_AuthorEmail">
    <vt:lpwstr>max@ee.cuhk.edu.hk</vt:lpwstr>
  </property>
  <property fmtid="{D5CDD505-2E9C-101B-9397-08002B2CF9AE}" pid="5" name="_AuthorEmailDisplayName">
    <vt:lpwstr>Max Meng</vt:lpwstr>
  </property>
  <property fmtid="{D5CDD505-2E9C-101B-9397-08002B2CF9AE}" pid="6" name="_ReviewingToolsShownOnce">
    <vt:lpwstr/>
  </property>
</Properties>
</file>