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6635F9E" wp14:paraId="14153071" wp14:textId="19DDCE9E">
      <w:pPr>
        <w:rPr>
          <w:rFonts w:ascii="Arial" w:hAnsi="Arial" w:eastAsia="Arial" w:cs="Arial"/>
          <w:b w:val="1"/>
          <w:bCs w:val="1"/>
          <w:sz w:val="32"/>
          <w:szCs w:val="32"/>
        </w:rPr>
      </w:pPr>
      <w:r w:rsidRPr="36635F9E" w:rsidR="33996DE2">
        <w:rPr>
          <w:rFonts w:ascii="Arial" w:hAnsi="Arial" w:eastAsia="Arial" w:cs="Arial"/>
          <w:b w:val="1"/>
          <w:bCs w:val="1"/>
          <w:sz w:val="32"/>
          <w:szCs w:val="32"/>
        </w:rPr>
        <w:t>TEKNİK RAPOR: OTONOM YAPAY ZEKA AJANLARI VE ARAÇ KULLANIMI (TOOL-CALLING) MEKANİZMALARI</w:t>
      </w:r>
    </w:p>
    <w:p xmlns:wp14="http://schemas.microsoft.com/office/word/2010/wordml" w:rsidP="36635F9E" wp14:paraId="6CC8E30E" wp14:textId="44CC47E5">
      <w:pPr>
        <w:pStyle w:val="Normal"/>
        <w:rPr>
          <w:rFonts w:ascii="Arial" w:hAnsi="Arial" w:eastAsia="Arial" w:cs="Arial"/>
        </w:rPr>
      </w:pPr>
      <w:r w:rsidRPr="36635F9E" w:rsidR="33996DE2">
        <w:rPr>
          <w:rFonts w:ascii="Arial" w:hAnsi="Arial" w:eastAsia="Arial" w:cs="Arial"/>
          <w:b w:val="1"/>
          <w:bCs w:val="1"/>
        </w:rPr>
        <w:t>Hazırlayan:</w:t>
      </w:r>
      <w:r w:rsidRPr="36635F9E" w:rsidR="33996DE2">
        <w:rPr>
          <w:rFonts w:ascii="Arial" w:hAnsi="Arial" w:eastAsia="Arial" w:cs="Arial"/>
        </w:rPr>
        <w:t xml:space="preserve"> Egemen GÜL</w:t>
      </w:r>
    </w:p>
    <w:p xmlns:wp14="http://schemas.microsoft.com/office/word/2010/wordml" w:rsidP="36635F9E" wp14:paraId="3BABA0DF" wp14:textId="05FDAE65">
      <w:pPr>
        <w:pStyle w:val="Normal"/>
        <w:rPr>
          <w:rFonts w:ascii="Arial" w:hAnsi="Arial" w:eastAsia="Arial" w:cs="Arial"/>
        </w:rPr>
      </w:pPr>
      <w:r w:rsidRPr="36635F9E" w:rsidR="33996DE2">
        <w:rPr>
          <w:rFonts w:ascii="Arial" w:hAnsi="Arial" w:eastAsia="Arial" w:cs="Arial"/>
          <w:b w:val="1"/>
          <w:bCs w:val="1"/>
        </w:rPr>
        <w:t xml:space="preserve">Konu: </w:t>
      </w:r>
      <w:r w:rsidRPr="36635F9E" w:rsidR="33996DE2">
        <w:rPr>
          <w:rFonts w:ascii="Arial" w:hAnsi="Arial" w:eastAsia="Arial" w:cs="Arial"/>
        </w:rPr>
        <w:t>AI Agents, Tool-Calling, Planning ve Uygulamalı ML Sınıflandırması</w:t>
      </w:r>
    </w:p>
    <w:p xmlns:wp14="http://schemas.microsoft.com/office/word/2010/wordml" w:rsidP="36635F9E" wp14:paraId="1DB4442F" wp14:textId="376E7906">
      <w:pPr>
        <w:rPr>
          <w:rFonts w:ascii="Arial" w:hAnsi="Arial" w:eastAsia="Arial" w:cs="Arial"/>
        </w:rPr>
      </w:pPr>
    </w:p>
    <w:p w:rsidR="33996DE2" w:rsidP="36635F9E" w:rsidRDefault="33996DE2" w14:paraId="13726A8E" w14:textId="43C18662">
      <w:pPr>
        <w:rPr>
          <w:rFonts w:ascii="Arial" w:hAnsi="Arial" w:eastAsia="Arial" w:cs="Arial"/>
          <w:b w:val="1"/>
          <w:bCs w:val="1"/>
          <w:sz w:val="32"/>
          <w:szCs w:val="32"/>
        </w:rPr>
      </w:pPr>
      <w:r w:rsidRPr="36635F9E" w:rsidR="33996DE2">
        <w:rPr>
          <w:rFonts w:ascii="Arial" w:hAnsi="Arial" w:eastAsia="Arial" w:cs="Arial"/>
          <w:b w:val="1"/>
          <w:bCs w:val="1"/>
          <w:sz w:val="32"/>
          <w:szCs w:val="32"/>
        </w:rPr>
        <w:t>1. Giriş</w:t>
      </w:r>
    </w:p>
    <w:p w:rsidR="33996DE2" w:rsidP="36635F9E" w:rsidRDefault="33996DE2" w14:paraId="663B022D" w14:textId="4B5FE977">
      <w:pPr>
        <w:pStyle w:val="Normal"/>
        <w:rPr>
          <w:rFonts w:ascii="Arial" w:hAnsi="Arial" w:eastAsia="Arial" w:cs="Arial"/>
          <w:b w:val="1"/>
          <w:bCs w:val="1"/>
        </w:rPr>
      </w:pPr>
      <w:r w:rsidRPr="36635F9E" w:rsidR="33996DE2">
        <w:rPr>
          <w:rFonts w:ascii="Arial" w:hAnsi="Arial" w:eastAsia="Arial" w:cs="Arial"/>
          <w:b w:val="1"/>
          <w:bCs w:val="1"/>
        </w:rPr>
        <w:t>1.1. Konunun Tanımı</w:t>
      </w:r>
    </w:p>
    <w:p w:rsidR="33996DE2" w:rsidP="36635F9E" w:rsidRDefault="33996DE2" w14:paraId="4E8F6E5D" w14:textId="4497DF02">
      <w:pPr>
        <w:pStyle w:val="Normal"/>
      </w:pPr>
      <w:r w:rsidRPr="36635F9E" w:rsidR="33996DE2">
        <w:rPr>
          <w:rFonts w:ascii="Arial" w:hAnsi="Arial" w:eastAsia="Arial" w:cs="Arial"/>
        </w:rPr>
        <w:t xml:space="preserve">Yapay </w:t>
      </w:r>
      <w:r w:rsidRPr="36635F9E" w:rsidR="33996DE2">
        <w:rPr>
          <w:rFonts w:ascii="Arial" w:hAnsi="Arial" w:eastAsia="Arial" w:cs="Arial"/>
        </w:rPr>
        <w:t>Zeka</w:t>
      </w:r>
      <w:r w:rsidRPr="36635F9E" w:rsidR="33996DE2">
        <w:rPr>
          <w:rFonts w:ascii="Arial" w:hAnsi="Arial" w:eastAsia="Arial" w:cs="Arial"/>
        </w:rPr>
        <w:t xml:space="preserve"> Ajanları (AI </w:t>
      </w:r>
      <w:r w:rsidRPr="36635F9E" w:rsidR="33996DE2">
        <w:rPr>
          <w:rFonts w:ascii="Arial" w:hAnsi="Arial" w:eastAsia="Arial" w:cs="Arial"/>
        </w:rPr>
        <w:t>Agents</w:t>
      </w:r>
      <w:r w:rsidRPr="36635F9E" w:rsidR="33996DE2">
        <w:rPr>
          <w:rFonts w:ascii="Arial" w:hAnsi="Arial" w:eastAsia="Arial" w:cs="Arial"/>
        </w:rPr>
        <w:t>), Büyük Dil Modellerini (LLM) bir "akıl yürütme motoru" (</w:t>
      </w:r>
      <w:r w:rsidRPr="36635F9E" w:rsidR="33996DE2">
        <w:rPr>
          <w:rFonts w:ascii="Arial" w:hAnsi="Arial" w:eastAsia="Arial" w:cs="Arial"/>
        </w:rPr>
        <w:t>reasoning</w:t>
      </w:r>
      <w:r w:rsidRPr="36635F9E" w:rsidR="33996DE2">
        <w:rPr>
          <w:rFonts w:ascii="Arial" w:hAnsi="Arial" w:eastAsia="Arial" w:cs="Arial"/>
        </w:rPr>
        <w:t xml:space="preserve"> engine) olarak kullanan ve belirli bir hedefi</w:t>
      </w:r>
      <w:r w:rsidRPr="36635F9E" w:rsidR="354693D5">
        <w:rPr>
          <w:rFonts w:ascii="Arial" w:hAnsi="Arial" w:eastAsia="Arial" w:cs="Arial"/>
        </w:rPr>
        <w:t xml:space="preserve"> ya da amacı </w:t>
      </w:r>
      <w:r w:rsidRPr="36635F9E" w:rsidR="33996DE2">
        <w:rPr>
          <w:rFonts w:ascii="Arial" w:hAnsi="Arial" w:eastAsia="Arial" w:cs="Arial"/>
        </w:rPr>
        <w:t>gerçekleştirmek için dış dünya ile etkileşime girebilen otonom sistemlerdir. Statik sohbet botlarından farklı olarak ajanlar; çevrelerini algılama, plan yapma ve araçları (</w:t>
      </w:r>
      <w:r w:rsidRPr="36635F9E" w:rsidR="33996DE2">
        <w:rPr>
          <w:rFonts w:ascii="Arial" w:hAnsi="Arial" w:eastAsia="Arial" w:cs="Arial"/>
        </w:rPr>
        <w:t>tools) kullanarak aksiyon alma yeteneğine sahiptir.</w:t>
      </w:r>
    </w:p>
    <w:p w:rsidR="33996DE2" w:rsidP="36635F9E" w:rsidRDefault="33996DE2" w14:paraId="546369CF" w14:textId="4B55E78C">
      <w:pPr>
        <w:pStyle w:val="Normal"/>
        <w:rPr>
          <w:rFonts w:ascii="Arial" w:hAnsi="Arial" w:eastAsia="Arial" w:cs="Arial"/>
          <w:b w:val="1"/>
          <w:bCs w:val="1"/>
        </w:rPr>
      </w:pPr>
      <w:r w:rsidRPr="36635F9E" w:rsidR="33996DE2">
        <w:rPr>
          <w:rFonts w:ascii="Arial" w:hAnsi="Arial" w:eastAsia="Arial" w:cs="Arial"/>
          <w:b w:val="1"/>
          <w:bCs w:val="1"/>
        </w:rPr>
        <w:t>1.2. Konunun Neden Önemli Olduğu</w:t>
      </w:r>
    </w:p>
    <w:p w:rsidR="33996DE2" w:rsidP="36635F9E" w:rsidRDefault="33996DE2" w14:paraId="13900AB3" w14:textId="1DDEED69">
      <w:pPr>
        <w:pStyle w:val="Normal"/>
      </w:pPr>
      <w:r w:rsidRPr="36635F9E" w:rsidR="33996DE2">
        <w:rPr>
          <w:rFonts w:ascii="Arial" w:hAnsi="Arial" w:eastAsia="Arial" w:cs="Arial"/>
        </w:rPr>
        <w:t xml:space="preserve">Geleneksel yapay </w:t>
      </w:r>
      <w:r w:rsidRPr="36635F9E" w:rsidR="33996DE2">
        <w:rPr>
          <w:rFonts w:ascii="Arial" w:hAnsi="Arial" w:eastAsia="Arial" w:cs="Arial"/>
        </w:rPr>
        <w:t>zeka</w:t>
      </w:r>
      <w:r w:rsidRPr="36635F9E" w:rsidR="33996DE2">
        <w:rPr>
          <w:rFonts w:ascii="Arial" w:hAnsi="Arial" w:eastAsia="Arial" w:cs="Arial"/>
        </w:rPr>
        <w:t xml:space="preserve"> modelleri sadece eğitim verileriyle sınırlı</w:t>
      </w:r>
      <w:r w:rsidRPr="36635F9E" w:rsidR="579E3ED0">
        <w:rPr>
          <w:rFonts w:ascii="Arial" w:hAnsi="Arial" w:eastAsia="Arial" w:cs="Arial"/>
        </w:rPr>
        <w:t xml:space="preserve"> kalırlar a</w:t>
      </w:r>
      <w:r w:rsidRPr="36635F9E" w:rsidR="33996DE2">
        <w:rPr>
          <w:rFonts w:ascii="Arial" w:hAnsi="Arial" w:eastAsia="Arial" w:cs="Arial"/>
        </w:rPr>
        <w:t>ncak ajanlar, gerçek zamanlı verilere (</w:t>
      </w:r>
      <w:r w:rsidRPr="36635F9E" w:rsidR="33996DE2">
        <w:rPr>
          <w:rFonts w:ascii="Arial" w:hAnsi="Arial" w:eastAsia="Arial" w:cs="Arial"/>
        </w:rPr>
        <w:t>API'ler</w:t>
      </w:r>
      <w:r w:rsidRPr="36635F9E" w:rsidR="33996DE2">
        <w:rPr>
          <w:rFonts w:ascii="Arial" w:hAnsi="Arial" w:eastAsia="Arial" w:cs="Arial"/>
        </w:rPr>
        <w:t xml:space="preserve">, </w:t>
      </w:r>
      <w:r w:rsidRPr="36635F9E" w:rsidR="33996DE2">
        <w:rPr>
          <w:rFonts w:ascii="Arial" w:hAnsi="Arial" w:eastAsia="Arial" w:cs="Arial"/>
        </w:rPr>
        <w:t>veritabanları</w:t>
      </w:r>
      <w:r w:rsidRPr="36635F9E" w:rsidR="33996DE2">
        <w:rPr>
          <w:rFonts w:ascii="Arial" w:hAnsi="Arial" w:eastAsia="Arial" w:cs="Arial"/>
        </w:rPr>
        <w:t>) erişebilir. 2026 yılı itibarıyla yazılım geliştirme, finansal analiz ve otonom operasyonlar gibi alanlarda "</w:t>
      </w:r>
      <w:r w:rsidRPr="36635F9E" w:rsidR="33996DE2">
        <w:rPr>
          <w:rFonts w:ascii="Arial" w:hAnsi="Arial" w:eastAsia="Arial" w:cs="Arial"/>
        </w:rPr>
        <w:t>Agentic</w:t>
      </w:r>
      <w:r w:rsidRPr="36635F9E" w:rsidR="33996DE2">
        <w:rPr>
          <w:rFonts w:ascii="Arial" w:hAnsi="Arial" w:eastAsia="Arial" w:cs="Arial"/>
        </w:rPr>
        <w:t xml:space="preserve"> </w:t>
      </w:r>
      <w:r w:rsidRPr="36635F9E" w:rsidR="33996DE2">
        <w:rPr>
          <w:rFonts w:ascii="Arial" w:hAnsi="Arial" w:eastAsia="Arial" w:cs="Arial"/>
        </w:rPr>
        <w:t>Workflow</w:t>
      </w:r>
      <w:r w:rsidRPr="36635F9E" w:rsidR="33996DE2">
        <w:rPr>
          <w:rFonts w:ascii="Arial" w:hAnsi="Arial" w:eastAsia="Arial" w:cs="Arial"/>
        </w:rPr>
        <w:t>" (Ajan tabanlı iş akışı), verimliliği %40'ın üzerinde artıran bir paradigma değişimi yaratmıştır.</w:t>
      </w:r>
    </w:p>
    <w:p w:rsidR="33996DE2" w:rsidP="36635F9E" w:rsidRDefault="33996DE2" w14:paraId="72B972C1" w14:textId="01E74C44">
      <w:pPr>
        <w:pStyle w:val="Normal"/>
        <w:rPr>
          <w:rFonts w:ascii="Arial" w:hAnsi="Arial" w:eastAsia="Arial" w:cs="Arial"/>
          <w:b w:val="1"/>
          <w:bCs w:val="1"/>
          <w:sz w:val="32"/>
          <w:szCs w:val="32"/>
        </w:rPr>
      </w:pPr>
      <w:r w:rsidRPr="36635F9E" w:rsidR="33996DE2">
        <w:rPr>
          <w:rFonts w:ascii="Arial" w:hAnsi="Arial" w:eastAsia="Arial" w:cs="Arial"/>
          <w:b w:val="1"/>
          <w:bCs w:val="1"/>
          <w:sz w:val="32"/>
          <w:szCs w:val="32"/>
        </w:rPr>
        <w:t>2. Temel Kavramlar</w:t>
      </w:r>
    </w:p>
    <w:p w:rsidR="33996DE2" w:rsidP="36635F9E" w:rsidRDefault="33996DE2" w14:paraId="52820F90" w14:textId="30637765">
      <w:pPr>
        <w:pStyle w:val="Normal"/>
        <w:rPr>
          <w:rFonts w:ascii="Arial" w:hAnsi="Arial" w:eastAsia="Arial" w:cs="Arial"/>
          <w:b w:val="1"/>
          <w:bCs w:val="1"/>
        </w:rPr>
      </w:pPr>
      <w:r w:rsidRPr="36635F9E" w:rsidR="33996DE2">
        <w:rPr>
          <w:rFonts w:ascii="Arial" w:hAnsi="Arial" w:eastAsia="Arial" w:cs="Arial"/>
          <w:b w:val="1"/>
          <w:bCs w:val="1"/>
        </w:rPr>
        <w:t>2.1. Ajan Anatomisi</w:t>
      </w:r>
    </w:p>
    <w:p w:rsidR="33996DE2" w:rsidP="36635F9E" w:rsidRDefault="33996DE2" w14:paraId="1DBFAB61" w14:textId="22D84675">
      <w:pPr>
        <w:pStyle w:val="Normal"/>
      </w:pPr>
      <w:r w:rsidRPr="36635F9E" w:rsidR="33996DE2">
        <w:rPr>
          <w:rFonts w:ascii="Arial" w:hAnsi="Arial" w:eastAsia="Arial" w:cs="Arial"/>
        </w:rPr>
        <w:t>Bir yapay zeka ajanı dört temel bileşenden oluşur:</w:t>
      </w:r>
    </w:p>
    <w:p w:rsidR="33996DE2" w:rsidP="36635F9E" w:rsidRDefault="33996DE2" w14:paraId="25B5A6E3" w14:textId="0C707794">
      <w:pPr>
        <w:pStyle w:val="Normal"/>
      </w:pPr>
      <w:r w:rsidRPr="36635F9E" w:rsidR="33996DE2">
        <w:rPr>
          <w:rFonts w:ascii="Arial" w:hAnsi="Arial" w:eastAsia="Arial" w:cs="Arial"/>
          <w:b w:val="1"/>
          <w:bCs w:val="1"/>
        </w:rPr>
        <w:t>Beyin (Brain):</w:t>
      </w:r>
      <w:r w:rsidRPr="36635F9E" w:rsidR="33996DE2">
        <w:rPr>
          <w:rFonts w:ascii="Arial" w:hAnsi="Arial" w:eastAsia="Arial" w:cs="Arial"/>
        </w:rPr>
        <w:t xml:space="preserve"> Genellikle bir LLM'dir. Planlama ve karar verme süreçlerini yönetir.</w:t>
      </w:r>
    </w:p>
    <w:p w:rsidR="33996DE2" w:rsidP="36635F9E" w:rsidRDefault="33996DE2" w14:paraId="3CE6340F" w14:textId="766EF05D">
      <w:pPr>
        <w:pStyle w:val="Normal"/>
      </w:pPr>
      <w:r w:rsidRPr="36635F9E" w:rsidR="33996DE2">
        <w:rPr>
          <w:rFonts w:ascii="Arial" w:hAnsi="Arial" w:eastAsia="Arial" w:cs="Arial"/>
          <w:b w:val="1"/>
          <w:bCs w:val="1"/>
        </w:rPr>
        <w:t>Planlama (Planning):</w:t>
      </w:r>
      <w:r w:rsidRPr="36635F9E" w:rsidR="33996DE2">
        <w:rPr>
          <w:rFonts w:ascii="Arial" w:hAnsi="Arial" w:eastAsia="Arial" w:cs="Arial"/>
        </w:rPr>
        <w:t xml:space="preserve"> Görevin alt parçalara bölünmesi sürecidir. P={s1 ,s2 ,...,sn } kümesi ile ifade edilen alt görevler dizisidir.</w:t>
      </w:r>
    </w:p>
    <w:p w:rsidR="33996DE2" w:rsidP="36635F9E" w:rsidRDefault="33996DE2" w14:paraId="35E50BB8" w14:textId="52C57ACB">
      <w:pPr>
        <w:pStyle w:val="Normal"/>
      </w:pPr>
      <w:r w:rsidRPr="36635F9E" w:rsidR="33996DE2">
        <w:rPr>
          <w:rFonts w:ascii="Arial" w:hAnsi="Arial" w:eastAsia="Arial" w:cs="Arial"/>
          <w:b w:val="1"/>
          <w:bCs w:val="1"/>
        </w:rPr>
        <w:t xml:space="preserve">Hafıza (Memory): </w:t>
      </w:r>
      <w:r w:rsidRPr="36635F9E" w:rsidR="33996DE2">
        <w:rPr>
          <w:rFonts w:ascii="Arial" w:hAnsi="Arial" w:eastAsia="Arial" w:cs="Arial"/>
        </w:rPr>
        <w:t>Kısa süreli (bağlam/context) ve uzun süreli (RAG) hafızayı içerir.</w:t>
      </w:r>
    </w:p>
    <w:p w:rsidR="33996DE2" w:rsidP="36635F9E" w:rsidRDefault="33996DE2" w14:paraId="77F811B2" w14:textId="49DEB8E8">
      <w:pPr>
        <w:pStyle w:val="Normal"/>
      </w:pPr>
      <w:r w:rsidRPr="36635F9E" w:rsidR="33996DE2">
        <w:rPr>
          <w:rFonts w:ascii="Arial" w:hAnsi="Arial" w:eastAsia="Arial" w:cs="Arial"/>
          <w:b w:val="1"/>
          <w:bCs w:val="1"/>
        </w:rPr>
        <w:t xml:space="preserve">Eylem Seti (Action Space): </w:t>
      </w:r>
      <w:r w:rsidRPr="36635F9E" w:rsidR="33996DE2">
        <w:rPr>
          <w:rFonts w:ascii="Arial" w:hAnsi="Arial" w:eastAsia="Arial" w:cs="Arial"/>
        </w:rPr>
        <w:t>Ajanın kullanabileceği araçların (tool) tamamıdır.</w:t>
      </w:r>
    </w:p>
    <w:p w:rsidR="36635F9E" w:rsidP="36635F9E" w:rsidRDefault="36635F9E" w14:paraId="6A602EFB" w14:textId="62758E39">
      <w:pPr>
        <w:pStyle w:val="Normal"/>
        <w:rPr>
          <w:rFonts w:ascii="Arial" w:hAnsi="Arial" w:eastAsia="Arial" w:cs="Arial"/>
        </w:rPr>
      </w:pPr>
    </w:p>
    <w:p w:rsidR="33996DE2" w:rsidP="36635F9E" w:rsidRDefault="33996DE2" w14:paraId="5E080916" w14:textId="06BABF9C">
      <w:pPr>
        <w:pStyle w:val="Normal"/>
        <w:rPr>
          <w:rFonts w:ascii="Arial" w:hAnsi="Arial" w:eastAsia="Arial" w:cs="Arial"/>
        </w:rPr>
      </w:pPr>
      <w:r w:rsidR="33996DE2">
        <w:drawing>
          <wp:inline wp14:editId="765EABB0" wp14:anchorId="0971A8C5">
            <wp:extent cx="5724525" cy="4238625"/>
            <wp:effectExtent l="0" t="0" r="0" b="0"/>
            <wp:docPr id="295406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406490" name=""/>
                    <pic:cNvPicPr/>
                  </pic:nvPicPr>
                  <pic:blipFill>
                    <a:blip xmlns:r="http://schemas.openxmlformats.org/officeDocument/2006/relationships" r:embed="rId1306165370">
                      <a:extLst>
                        <a:ext xmlns:a="http://schemas.openxmlformats.org/drawingml/2006/main" uri="{28A0092B-C50C-407E-A947-70E740481C1C}">
                          <a14:useLocalDpi xmlns:a14="http://schemas.microsoft.com/office/drawing/2010/main" val="0"/>
                        </a:ext>
                      </a:extLst>
                    </a:blip>
                    <a:stretch>
                      <a:fillRect/>
                    </a:stretch>
                  </pic:blipFill>
                  <pic:spPr>
                    <a:xfrm>
                      <a:off x="0" y="0"/>
                      <a:ext cx="5724525" cy="4238625"/>
                    </a:xfrm>
                    <a:prstGeom prst="rect">
                      <a:avLst/>
                    </a:prstGeom>
                  </pic:spPr>
                </pic:pic>
              </a:graphicData>
            </a:graphic>
          </wp:inline>
        </w:drawing>
      </w:r>
    </w:p>
    <w:p w:rsidR="33996DE2" w:rsidP="36635F9E" w:rsidRDefault="33996DE2" w14:paraId="6EFA314D" w14:textId="16867DBA">
      <w:pPr>
        <w:pStyle w:val="Normal"/>
        <w:rPr>
          <w:rFonts w:ascii="Arial" w:hAnsi="Arial" w:eastAsia="Arial" w:cs="Arial"/>
          <w:b w:val="1"/>
          <w:bCs w:val="1"/>
          <w:sz w:val="32"/>
          <w:szCs w:val="32"/>
        </w:rPr>
      </w:pPr>
      <w:r w:rsidRPr="36635F9E" w:rsidR="33996DE2">
        <w:rPr>
          <w:rFonts w:ascii="Arial" w:hAnsi="Arial" w:eastAsia="Arial" w:cs="Arial"/>
          <w:b w:val="1"/>
          <w:bCs w:val="1"/>
          <w:sz w:val="32"/>
          <w:szCs w:val="32"/>
        </w:rPr>
        <w:t>2.2. Tool-Calling (Araç Çağırma)</w:t>
      </w:r>
    </w:p>
    <w:p w:rsidR="33996DE2" w:rsidP="36635F9E" w:rsidRDefault="33996DE2" w14:paraId="28E11051" w14:textId="15EAA343">
      <w:pPr>
        <w:pStyle w:val="Normal"/>
      </w:pPr>
      <w:r w:rsidRPr="36635F9E" w:rsidR="33996DE2">
        <w:rPr>
          <w:rFonts w:ascii="Arial" w:hAnsi="Arial" w:eastAsia="Arial" w:cs="Arial"/>
        </w:rPr>
        <w:t xml:space="preserve">Modelin, bir soruyu yanıtlamak için dış bir fonksiyona ihtiyaç duyduğunu </w:t>
      </w:r>
      <w:r w:rsidRPr="36635F9E" w:rsidR="6858B5C1">
        <w:rPr>
          <w:rFonts w:ascii="Arial" w:hAnsi="Arial" w:eastAsia="Arial" w:cs="Arial"/>
        </w:rPr>
        <w:t xml:space="preserve">anlaması </w:t>
      </w:r>
      <w:r w:rsidRPr="36635F9E" w:rsidR="33996DE2">
        <w:rPr>
          <w:rFonts w:ascii="Arial" w:hAnsi="Arial" w:eastAsia="Arial" w:cs="Arial"/>
        </w:rPr>
        <w:t>ve bu fonksiyonu çağıracak yapısal veriyi (JSON) üretmesidir.</w:t>
      </w:r>
    </w:p>
    <w:p w:rsidR="33996DE2" w:rsidP="36635F9E" w:rsidRDefault="33996DE2" w14:paraId="3E06B7AF" w14:textId="4C283085">
      <w:pPr>
        <w:pStyle w:val="Normal"/>
        <w:rPr>
          <w:rFonts w:ascii="Arial" w:hAnsi="Arial" w:eastAsia="Arial" w:cs="Arial"/>
          <w:b w:val="1"/>
          <w:bCs w:val="1"/>
          <w:sz w:val="32"/>
          <w:szCs w:val="32"/>
        </w:rPr>
      </w:pPr>
      <w:r w:rsidRPr="36635F9E" w:rsidR="33996DE2">
        <w:rPr>
          <w:rFonts w:ascii="Arial" w:hAnsi="Arial" w:eastAsia="Arial" w:cs="Arial"/>
          <w:b w:val="1"/>
          <w:bCs w:val="1"/>
          <w:sz w:val="32"/>
          <w:szCs w:val="32"/>
        </w:rPr>
        <w:t>3. Yöntem / Model Açıklaması</w:t>
      </w:r>
    </w:p>
    <w:p w:rsidR="33996DE2" w:rsidP="36635F9E" w:rsidRDefault="33996DE2" w14:paraId="6763740D" w14:textId="708CC51E">
      <w:pPr>
        <w:pStyle w:val="Normal"/>
        <w:rPr>
          <w:rFonts w:ascii="Arial" w:hAnsi="Arial" w:eastAsia="Arial" w:cs="Arial"/>
          <w:b w:val="1"/>
          <w:bCs w:val="1"/>
        </w:rPr>
      </w:pPr>
      <w:r w:rsidRPr="36635F9E" w:rsidR="33996DE2">
        <w:rPr>
          <w:rFonts w:ascii="Arial" w:hAnsi="Arial" w:eastAsia="Arial" w:cs="Arial"/>
          <w:b w:val="1"/>
          <w:bCs w:val="1"/>
        </w:rPr>
        <w:t>3.1. ReAct Döngüsü</w:t>
      </w:r>
    </w:p>
    <w:p w:rsidR="33996DE2" w:rsidP="36635F9E" w:rsidRDefault="33996DE2" w14:paraId="5DC73C6F" w14:textId="1954F987">
      <w:pPr>
        <w:pStyle w:val="Normal"/>
      </w:pPr>
      <w:r w:rsidRPr="36635F9E" w:rsidR="33996DE2">
        <w:rPr>
          <w:rFonts w:ascii="Arial" w:hAnsi="Arial" w:eastAsia="Arial" w:cs="Arial"/>
        </w:rPr>
        <w:t>Ajanlar genellikle Reason + Act (ReAct) paradigmasıyla çalışır. Bu döngü şu adımlardan oluşur:</w:t>
      </w:r>
    </w:p>
    <w:p w:rsidR="33996DE2" w:rsidP="36635F9E" w:rsidRDefault="33996DE2" w14:paraId="6F981E95" w14:textId="08A7A7C3">
      <w:pPr>
        <w:pStyle w:val="Normal"/>
      </w:pPr>
      <w:r w:rsidRPr="36635F9E" w:rsidR="33996DE2">
        <w:rPr>
          <w:rFonts w:ascii="Arial" w:hAnsi="Arial" w:eastAsia="Arial" w:cs="Arial"/>
          <w:b w:val="1"/>
          <w:bCs w:val="1"/>
        </w:rPr>
        <w:t>Thought (Düşünce):</w:t>
      </w:r>
      <w:r w:rsidRPr="36635F9E" w:rsidR="33996DE2">
        <w:rPr>
          <w:rFonts w:ascii="Arial" w:hAnsi="Arial" w:eastAsia="Arial" w:cs="Arial"/>
        </w:rPr>
        <w:t xml:space="preserve"> Mevcut durumu analiz etme.</w:t>
      </w:r>
    </w:p>
    <w:p w:rsidR="33996DE2" w:rsidP="36635F9E" w:rsidRDefault="33996DE2" w14:paraId="16A9FBDF" w14:textId="769F5747">
      <w:pPr>
        <w:pStyle w:val="Normal"/>
      </w:pPr>
      <w:r w:rsidRPr="36635F9E" w:rsidR="33996DE2">
        <w:rPr>
          <w:rFonts w:ascii="Arial" w:hAnsi="Arial" w:eastAsia="Arial" w:cs="Arial"/>
          <w:b w:val="1"/>
          <w:bCs w:val="1"/>
        </w:rPr>
        <w:t>Action (Eylem):</w:t>
      </w:r>
      <w:r w:rsidRPr="36635F9E" w:rsidR="33996DE2">
        <w:rPr>
          <w:rFonts w:ascii="Arial" w:hAnsi="Arial" w:eastAsia="Arial" w:cs="Arial"/>
        </w:rPr>
        <w:t xml:space="preserve"> Belirlenen aracı çalıştırma.</w:t>
      </w:r>
    </w:p>
    <w:p w:rsidR="33996DE2" w:rsidP="36635F9E" w:rsidRDefault="33996DE2" w14:paraId="1E5168AC" w14:textId="633D152A">
      <w:pPr>
        <w:pStyle w:val="Normal"/>
      </w:pPr>
      <w:r w:rsidRPr="36635F9E" w:rsidR="33996DE2">
        <w:rPr>
          <w:rFonts w:ascii="Arial" w:hAnsi="Arial" w:eastAsia="Arial" w:cs="Arial"/>
          <w:b w:val="1"/>
          <w:bCs w:val="1"/>
        </w:rPr>
        <w:t>Observation (Gözlem):</w:t>
      </w:r>
      <w:r w:rsidRPr="36635F9E" w:rsidR="33996DE2">
        <w:rPr>
          <w:rFonts w:ascii="Arial" w:hAnsi="Arial" w:eastAsia="Arial" w:cs="Arial"/>
        </w:rPr>
        <w:t xml:space="preserve"> Araçtan gelen veriyi okuma.</w:t>
      </w:r>
    </w:p>
    <w:p w:rsidR="33996DE2" w:rsidP="36635F9E" w:rsidRDefault="33996DE2" w14:paraId="7EE3E4C5" w14:textId="5861B7D5">
      <w:pPr>
        <w:pStyle w:val="Normal"/>
        <w:rPr>
          <w:rFonts w:ascii="Arial" w:hAnsi="Arial" w:eastAsia="Arial" w:cs="Arial"/>
          <w:b w:val="1"/>
          <w:bCs w:val="1"/>
        </w:rPr>
      </w:pPr>
      <w:r w:rsidRPr="36635F9E" w:rsidR="33996DE2">
        <w:rPr>
          <w:rFonts w:ascii="Arial" w:hAnsi="Arial" w:eastAsia="Arial" w:cs="Arial"/>
          <w:b w:val="1"/>
          <w:bCs w:val="1"/>
        </w:rPr>
        <w:t>3.2. Matematiksel Yaklaşım (TF-IDF ve Karar Verme)</w:t>
      </w:r>
    </w:p>
    <w:p w:rsidR="33996DE2" w:rsidP="36635F9E" w:rsidRDefault="33996DE2" w14:paraId="7F483E5D" w14:textId="2DB6B278">
      <w:pPr>
        <w:pStyle w:val="Normal"/>
      </w:pPr>
      <w:r w:rsidRPr="36635F9E" w:rsidR="33996DE2">
        <w:rPr>
          <w:rFonts w:ascii="Arial" w:hAnsi="Arial" w:eastAsia="Arial" w:cs="Arial"/>
        </w:rPr>
        <w:t>Mini projede kullanılan yöntem, metinlerin vektör uzayına aktarılmasına dayanır. Bir kelimenin doküman içerisindeki ağırlığı Wi,d  şu formülle hesaplanır:</w:t>
      </w:r>
    </w:p>
    <w:p w:rsidR="33996DE2" w:rsidP="36635F9E" w:rsidRDefault="33996DE2" w14:paraId="02CA10B1" w14:textId="71B45037">
      <w:pPr>
        <w:pStyle w:val="Normal"/>
      </w:pPr>
      <w:r w:rsidRPr="36635F9E" w:rsidR="33996DE2">
        <w:rPr>
          <w:rFonts w:ascii="Arial" w:hAnsi="Arial" w:eastAsia="Arial" w:cs="Arial"/>
        </w:rPr>
        <w:t>Wi,d =tfi,d ×log(dfi N )</w:t>
      </w:r>
    </w:p>
    <w:p w:rsidR="33996DE2" w:rsidP="36635F9E" w:rsidRDefault="33996DE2" w14:paraId="124BF74B" w14:textId="3FAADE87">
      <w:pPr>
        <w:pStyle w:val="Normal"/>
      </w:pPr>
      <w:r w:rsidRPr="36635F9E" w:rsidR="33996DE2">
        <w:rPr>
          <w:rFonts w:ascii="Arial" w:hAnsi="Arial" w:eastAsia="Arial" w:cs="Arial"/>
        </w:rPr>
        <w:t>Burada tf terim frekansını, df ise doküman frekansını temsil eder. Model, bu ağırlıkları kullanarak en yüksek olasılıklı aracı (tool) seçer.</w:t>
      </w:r>
    </w:p>
    <w:p w:rsidR="33996DE2" w:rsidP="36635F9E" w:rsidRDefault="33996DE2" w14:paraId="667CDA63" w14:textId="6BFC9CCE">
      <w:pPr>
        <w:pStyle w:val="Normal"/>
        <w:rPr>
          <w:rFonts w:ascii="Arial" w:hAnsi="Arial" w:eastAsia="Arial" w:cs="Arial"/>
          <w:b w:val="1"/>
          <w:bCs w:val="1"/>
          <w:sz w:val="32"/>
          <w:szCs w:val="32"/>
        </w:rPr>
      </w:pPr>
      <w:r w:rsidRPr="36635F9E" w:rsidR="33996DE2">
        <w:rPr>
          <w:rFonts w:ascii="Arial" w:hAnsi="Arial" w:eastAsia="Arial" w:cs="Arial"/>
          <w:b w:val="1"/>
          <w:bCs w:val="1"/>
          <w:sz w:val="32"/>
          <w:szCs w:val="32"/>
        </w:rPr>
        <w:t>4. Uygulama Alanları</w:t>
      </w:r>
    </w:p>
    <w:p w:rsidR="33996DE2" w:rsidP="36635F9E" w:rsidRDefault="33996DE2" w14:paraId="77546B14" w14:textId="37D4D5B0">
      <w:pPr>
        <w:pStyle w:val="Normal"/>
      </w:pPr>
      <w:r w:rsidRPr="36635F9E" w:rsidR="33996DE2">
        <w:rPr>
          <w:rFonts w:ascii="Arial" w:hAnsi="Arial" w:eastAsia="Arial" w:cs="Arial"/>
          <w:b w:val="1"/>
          <w:bCs w:val="1"/>
        </w:rPr>
        <w:t xml:space="preserve">Otonom Yazılım Mühendisliği: </w:t>
      </w:r>
      <w:r w:rsidRPr="36635F9E" w:rsidR="33996DE2">
        <w:rPr>
          <w:rFonts w:ascii="Arial" w:hAnsi="Arial" w:eastAsia="Arial" w:cs="Arial"/>
        </w:rPr>
        <w:t>Kod hatalarını bulup düzelten ve test eden ajanlar.</w:t>
      </w:r>
      <w:r w:rsidRPr="36635F9E" w:rsidR="5B207B7C">
        <w:rPr>
          <w:rFonts w:ascii="Arial" w:hAnsi="Arial" w:eastAsia="Arial" w:cs="Arial"/>
        </w:rPr>
        <w:t xml:space="preserve"> Gerektiğinde </w:t>
      </w:r>
      <w:r w:rsidRPr="36635F9E" w:rsidR="5B207B7C">
        <w:rPr>
          <w:rFonts w:ascii="Arial" w:hAnsi="Arial" w:eastAsia="Arial" w:cs="Arial"/>
        </w:rPr>
        <w:t>Antigravity</w:t>
      </w:r>
      <w:r w:rsidRPr="36635F9E" w:rsidR="5B207B7C">
        <w:rPr>
          <w:rFonts w:ascii="Arial" w:hAnsi="Arial" w:eastAsia="Arial" w:cs="Arial"/>
        </w:rPr>
        <w:t xml:space="preserve">, Claude </w:t>
      </w:r>
      <w:r w:rsidRPr="36635F9E" w:rsidR="5B207B7C">
        <w:rPr>
          <w:rFonts w:ascii="Arial" w:hAnsi="Arial" w:eastAsia="Arial" w:cs="Arial"/>
        </w:rPr>
        <w:t>Code</w:t>
      </w:r>
      <w:r w:rsidRPr="36635F9E" w:rsidR="5B207B7C">
        <w:rPr>
          <w:rFonts w:ascii="Arial" w:hAnsi="Arial" w:eastAsia="Arial" w:cs="Arial"/>
        </w:rPr>
        <w:t xml:space="preserve">, </w:t>
      </w:r>
      <w:r w:rsidRPr="36635F9E" w:rsidR="5B207B7C">
        <w:rPr>
          <w:rFonts w:ascii="Arial" w:hAnsi="Arial" w:eastAsia="Arial" w:cs="Arial"/>
        </w:rPr>
        <w:t>OpenAI</w:t>
      </w:r>
      <w:r w:rsidRPr="36635F9E" w:rsidR="5B207B7C">
        <w:rPr>
          <w:rFonts w:ascii="Arial" w:hAnsi="Arial" w:eastAsia="Arial" w:cs="Arial"/>
        </w:rPr>
        <w:t xml:space="preserve"> </w:t>
      </w:r>
      <w:r w:rsidRPr="36635F9E" w:rsidR="5B207B7C">
        <w:rPr>
          <w:rFonts w:ascii="Arial" w:hAnsi="Arial" w:eastAsia="Arial" w:cs="Arial"/>
        </w:rPr>
        <w:t>Codex</w:t>
      </w:r>
      <w:r w:rsidRPr="36635F9E" w:rsidR="5B207B7C">
        <w:rPr>
          <w:rFonts w:ascii="Arial" w:hAnsi="Arial" w:eastAsia="Arial" w:cs="Arial"/>
        </w:rPr>
        <w:t xml:space="preserve"> gibi araçlarla sıfırdan kod yazabilen ajanlardır.</w:t>
      </w:r>
    </w:p>
    <w:p w:rsidR="33996DE2" w:rsidP="36635F9E" w:rsidRDefault="33996DE2" w14:paraId="12C1500A" w14:textId="2C76FA38">
      <w:pPr>
        <w:pStyle w:val="Normal"/>
      </w:pPr>
      <w:r w:rsidRPr="36635F9E" w:rsidR="33996DE2">
        <w:rPr>
          <w:rFonts w:ascii="Arial" w:hAnsi="Arial" w:eastAsia="Arial" w:cs="Arial"/>
          <w:b w:val="1"/>
          <w:bCs w:val="1"/>
        </w:rPr>
        <w:t>Kişisel Asistanlar:</w:t>
      </w:r>
      <w:r w:rsidRPr="36635F9E" w:rsidR="33996DE2">
        <w:rPr>
          <w:rFonts w:ascii="Arial" w:hAnsi="Arial" w:eastAsia="Arial" w:cs="Arial"/>
        </w:rPr>
        <w:t xml:space="preserve"> Takvim yönetimi, uçak bileti rezervasyonu ve e-posta yanıtlama süreçlerini uçtan uca yöneten sistemler.</w:t>
      </w:r>
    </w:p>
    <w:p w:rsidR="33996DE2" w:rsidP="36635F9E" w:rsidRDefault="33996DE2" w14:paraId="7EBBA794" w14:textId="6DF489BC">
      <w:pPr>
        <w:pStyle w:val="Normal"/>
      </w:pPr>
      <w:r w:rsidRPr="36635F9E" w:rsidR="33996DE2">
        <w:rPr>
          <w:rFonts w:ascii="Arial" w:hAnsi="Arial" w:eastAsia="Arial" w:cs="Arial"/>
          <w:b w:val="1"/>
          <w:bCs w:val="1"/>
        </w:rPr>
        <w:t>Endüstriyel Kontrol:</w:t>
      </w:r>
      <w:r w:rsidRPr="36635F9E" w:rsidR="33996DE2">
        <w:rPr>
          <w:rFonts w:ascii="Arial" w:hAnsi="Arial" w:eastAsia="Arial" w:cs="Arial"/>
        </w:rPr>
        <w:t xml:space="preserve"> IoT sensör verilerini okuyarak arıza tahmini yapan ve bakım emri açan ajanlar.</w:t>
      </w:r>
    </w:p>
    <w:p w:rsidR="33996DE2" w:rsidP="36635F9E" w:rsidRDefault="33996DE2" w14:paraId="25A186CD" w14:textId="7006E644">
      <w:pPr>
        <w:pStyle w:val="Normal"/>
      </w:pPr>
      <w:r w:rsidRPr="36635F9E" w:rsidR="33996DE2">
        <w:rPr>
          <w:rFonts w:ascii="Arial" w:hAnsi="Arial" w:eastAsia="Arial" w:cs="Arial"/>
          <w:b w:val="1"/>
          <w:bCs w:val="1"/>
          <w:lang w:val="en-US"/>
        </w:rPr>
        <w:t>Otonomlaştırma</w:t>
      </w:r>
      <w:r w:rsidRPr="36635F9E" w:rsidR="33996DE2">
        <w:rPr>
          <w:rFonts w:ascii="Arial" w:hAnsi="Arial" w:eastAsia="Arial" w:cs="Arial"/>
          <w:b w:val="1"/>
          <w:bCs w:val="1"/>
          <w:lang w:val="en-US"/>
        </w:rPr>
        <w:t xml:space="preserve">: </w:t>
      </w:r>
      <w:r w:rsidRPr="36635F9E" w:rsidR="33996DE2">
        <w:rPr>
          <w:rFonts w:ascii="Arial" w:hAnsi="Arial" w:eastAsia="Arial" w:cs="Arial"/>
          <w:b w:val="0"/>
          <w:bCs w:val="0"/>
          <w:lang w:val="en-US"/>
        </w:rPr>
        <w:t xml:space="preserve">Video </w:t>
      </w:r>
      <w:r w:rsidRPr="36635F9E" w:rsidR="33996DE2">
        <w:rPr>
          <w:rFonts w:ascii="Arial" w:hAnsi="Arial" w:eastAsia="Arial" w:cs="Arial"/>
          <w:b w:val="0"/>
          <w:bCs w:val="0"/>
          <w:lang w:val="en-US"/>
        </w:rPr>
        <w:t>üretimi</w:t>
      </w:r>
      <w:r w:rsidRPr="36635F9E" w:rsidR="33996DE2">
        <w:rPr>
          <w:rFonts w:ascii="Arial" w:hAnsi="Arial" w:eastAsia="Arial" w:cs="Arial"/>
          <w:b w:val="0"/>
          <w:bCs w:val="0"/>
          <w:lang w:val="en-US"/>
        </w:rPr>
        <w:t xml:space="preserve">, </w:t>
      </w:r>
      <w:r w:rsidRPr="36635F9E" w:rsidR="33996DE2">
        <w:rPr>
          <w:rFonts w:ascii="Arial" w:hAnsi="Arial" w:eastAsia="Arial" w:cs="Arial"/>
          <w:b w:val="0"/>
          <w:bCs w:val="0"/>
          <w:lang w:val="en-US"/>
        </w:rPr>
        <w:t>bir</w:t>
      </w:r>
      <w:r w:rsidRPr="36635F9E" w:rsidR="33996DE2">
        <w:rPr>
          <w:rFonts w:ascii="Arial" w:hAnsi="Arial" w:eastAsia="Arial" w:cs="Arial"/>
          <w:b w:val="0"/>
          <w:bCs w:val="0"/>
          <w:lang w:val="en-US"/>
        </w:rPr>
        <w:t xml:space="preserve"> </w:t>
      </w:r>
      <w:r w:rsidRPr="36635F9E" w:rsidR="33996DE2">
        <w:rPr>
          <w:rFonts w:ascii="Arial" w:hAnsi="Arial" w:eastAsia="Arial" w:cs="Arial"/>
          <w:b w:val="0"/>
          <w:bCs w:val="0"/>
          <w:lang w:val="en-US"/>
        </w:rPr>
        <w:t>yerlerden</w:t>
      </w:r>
      <w:r w:rsidRPr="36635F9E" w:rsidR="33996DE2">
        <w:rPr>
          <w:rFonts w:ascii="Arial" w:hAnsi="Arial" w:eastAsia="Arial" w:cs="Arial"/>
          <w:b w:val="0"/>
          <w:bCs w:val="0"/>
          <w:lang w:val="en-US"/>
        </w:rPr>
        <w:t xml:space="preserve"> </w:t>
      </w:r>
      <w:r w:rsidRPr="36635F9E" w:rsidR="33996DE2">
        <w:rPr>
          <w:rFonts w:ascii="Arial" w:hAnsi="Arial" w:eastAsia="Arial" w:cs="Arial"/>
          <w:b w:val="0"/>
          <w:bCs w:val="0"/>
          <w:lang w:val="en-US"/>
        </w:rPr>
        <w:t>veri</w:t>
      </w:r>
      <w:r w:rsidRPr="36635F9E" w:rsidR="33996DE2">
        <w:rPr>
          <w:rFonts w:ascii="Arial" w:hAnsi="Arial" w:eastAsia="Arial" w:cs="Arial"/>
          <w:b w:val="0"/>
          <w:bCs w:val="0"/>
          <w:lang w:val="en-US"/>
        </w:rPr>
        <w:t xml:space="preserve"> </w:t>
      </w:r>
      <w:r w:rsidRPr="36635F9E" w:rsidR="33996DE2">
        <w:rPr>
          <w:rFonts w:ascii="Arial" w:hAnsi="Arial" w:eastAsia="Arial" w:cs="Arial"/>
          <w:b w:val="0"/>
          <w:bCs w:val="0"/>
          <w:lang w:val="en-US"/>
        </w:rPr>
        <w:t>çekmek</w:t>
      </w:r>
      <w:r w:rsidRPr="36635F9E" w:rsidR="33996DE2">
        <w:rPr>
          <w:rFonts w:ascii="Arial" w:hAnsi="Arial" w:eastAsia="Arial" w:cs="Arial"/>
          <w:b w:val="0"/>
          <w:bCs w:val="0"/>
          <w:lang w:val="en-US"/>
        </w:rPr>
        <w:t xml:space="preserve">, </w:t>
      </w:r>
      <w:r w:rsidRPr="36635F9E" w:rsidR="33996DE2">
        <w:rPr>
          <w:rFonts w:ascii="Arial" w:hAnsi="Arial" w:eastAsia="Arial" w:cs="Arial"/>
          <w:b w:val="0"/>
          <w:bCs w:val="0"/>
          <w:lang w:val="en-US"/>
        </w:rPr>
        <w:t>verileri</w:t>
      </w:r>
      <w:r w:rsidRPr="36635F9E" w:rsidR="33996DE2">
        <w:rPr>
          <w:rFonts w:ascii="Arial" w:hAnsi="Arial" w:eastAsia="Arial" w:cs="Arial"/>
          <w:b w:val="0"/>
          <w:bCs w:val="0"/>
          <w:lang w:val="en-US"/>
        </w:rPr>
        <w:t xml:space="preserve"> </w:t>
      </w:r>
      <w:r w:rsidRPr="36635F9E" w:rsidR="33996DE2">
        <w:rPr>
          <w:rFonts w:ascii="Arial" w:hAnsi="Arial" w:eastAsia="Arial" w:cs="Arial"/>
          <w:b w:val="0"/>
          <w:bCs w:val="0"/>
          <w:lang w:val="en-US"/>
        </w:rPr>
        <w:t>analiz</w:t>
      </w:r>
      <w:r w:rsidRPr="36635F9E" w:rsidR="33996DE2">
        <w:rPr>
          <w:rFonts w:ascii="Arial" w:hAnsi="Arial" w:eastAsia="Arial" w:cs="Arial"/>
          <w:b w:val="0"/>
          <w:bCs w:val="0"/>
          <w:lang w:val="en-US"/>
        </w:rPr>
        <w:t xml:space="preserve"> </w:t>
      </w:r>
      <w:r w:rsidRPr="36635F9E" w:rsidR="33996DE2">
        <w:rPr>
          <w:rFonts w:ascii="Arial" w:hAnsi="Arial" w:eastAsia="Arial" w:cs="Arial"/>
          <w:b w:val="0"/>
          <w:bCs w:val="0"/>
          <w:lang w:val="en-US"/>
        </w:rPr>
        <w:t>etmek</w:t>
      </w:r>
      <w:r w:rsidRPr="36635F9E" w:rsidR="33996DE2">
        <w:rPr>
          <w:rFonts w:ascii="Arial" w:hAnsi="Arial" w:eastAsia="Arial" w:cs="Arial"/>
          <w:b w:val="0"/>
          <w:bCs w:val="0"/>
          <w:lang w:val="en-US"/>
        </w:rPr>
        <w:t>/</w:t>
      </w:r>
      <w:r w:rsidRPr="36635F9E" w:rsidR="33996DE2">
        <w:rPr>
          <w:rFonts w:ascii="Arial" w:hAnsi="Arial" w:eastAsia="Arial" w:cs="Arial"/>
          <w:b w:val="0"/>
          <w:bCs w:val="0"/>
          <w:lang w:val="en-US"/>
        </w:rPr>
        <w:t>işlemek</w:t>
      </w:r>
      <w:r w:rsidRPr="36635F9E" w:rsidR="33996DE2">
        <w:rPr>
          <w:rFonts w:ascii="Arial" w:hAnsi="Arial" w:eastAsia="Arial" w:cs="Arial"/>
          <w:b w:val="0"/>
          <w:bCs w:val="0"/>
          <w:lang w:val="en-US"/>
        </w:rPr>
        <w:t xml:space="preserve">, </w:t>
      </w:r>
      <w:r w:rsidRPr="36635F9E" w:rsidR="33996DE2">
        <w:rPr>
          <w:rFonts w:ascii="Arial" w:hAnsi="Arial" w:eastAsia="Arial" w:cs="Arial"/>
          <w:b w:val="0"/>
          <w:bCs w:val="0"/>
          <w:lang w:val="en-US"/>
        </w:rPr>
        <w:t>b</w:t>
      </w:r>
      <w:r w:rsidRPr="36635F9E" w:rsidR="20BD020D">
        <w:rPr>
          <w:rFonts w:ascii="Arial" w:hAnsi="Arial" w:eastAsia="Arial" w:cs="Arial"/>
          <w:b w:val="0"/>
          <w:bCs w:val="0"/>
          <w:lang w:val="en-US"/>
        </w:rPr>
        <w:t>ağlantı</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oluşturmak</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metin</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yazmak</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haber</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içeriği</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veya</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başlığı</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girmek</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gibi</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otonomlaştırılabilen</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işlerde</w:t>
      </w:r>
      <w:r w:rsidRPr="36635F9E" w:rsidR="20BD020D">
        <w:rPr>
          <w:rFonts w:ascii="Arial" w:hAnsi="Arial" w:eastAsia="Arial" w:cs="Arial"/>
          <w:b w:val="0"/>
          <w:bCs w:val="0"/>
          <w:lang w:val="en-US"/>
        </w:rPr>
        <w:t xml:space="preserve"> AI </w:t>
      </w:r>
      <w:r w:rsidRPr="36635F9E" w:rsidR="20BD020D">
        <w:rPr>
          <w:rFonts w:ascii="Arial" w:hAnsi="Arial" w:eastAsia="Arial" w:cs="Arial"/>
          <w:b w:val="0"/>
          <w:bCs w:val="0"/>
          <w:lang w:val="en-US"/>
        </w:rPr>
        <w:t>Ajanlar</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kullanılır</w:t>
      </w:r>
      <w:r w:rsidRPr="36635F9E" w:rsidR="20BD020D">
        <w:rPr>
          <w:rFonts w:ascii="Arial" w:hAnsi="Arial" w:eastAsia="Arial" w:cs="Arial"/>
          <w:b w:val="0"/>
          <w:bCs w:val="0"/>
          <w:lang w:val="en-US"/>
        </w:rPr>
        <w:t xml:space="preserve">. Bu </w:t>
      </w:r>
      <w:r w:rsidRPr="36635F9E" w:rsidR="20BD020D">
        <w:rPr>
          <w:rFonts w:ascii="Arial" w:hAnsi="Arial" w:eastAsia="Arial" w:cs="Arial"/>
          <w:b w:val="0"/>
          <w:bCs w:val="0"/>
          <w:lang w:val="en-US"/>
        </w:rPr>
        <w:t>sayede</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iş</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yükü</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azalır</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ve</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daha</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hızlı</w:t>
      </w:r>
      <w:r w:rsidRPr="36635F9E" w:rsidR="20BD020D">
        <w:rPr>
          <w:rFonts w:ascii="Arial" w:hAnsi="Arial" w:eastAsia="Arial" w:cs="Arial"/>
          <w:b w:val="0"/>
          <w:bCs w:val="0"/>
          <w:lang w:val="en-US"/>
        </w:rPr>
        <w:t xml:space="preserve"> </w:t>
      </w:r>
      <w:r w:rsidRPr="36635F9E" w:rsidR="20BD020D">
        <w:rPr>
          <w:rFonts w:ascii="Arial" w:hAnsi="Arial" w:eastAsia="Arial" w:cs="Arial"/>
          <w:b w:val="0"/>
          <w:bCs w:val="0"/>
          <w:lang w:val="en-US"/>
        </w:rPr>
        <w:t>bir</w:t>
      </w:r>
      <w:r w:rsidRPr="36635F9E" w:rsidR="20BD020D">
        <w:rPr>
          <w:rFonts w:ascii="Arial" w:hAnsi="Arial" w:eastAsia="Arial" w:cs="Arial"/>
          <w:b w:val="0"/>
          <w:bCs w:val="0"/>
          <w:lang w:val="en-US"/>
        </w:rPr>
        <w:t xml:space="preserve"> ilerleyiş olur.</w:t>
      </w:r>
    </w:p>
    <w:p w:rsidR="36635F9E" w:rsidP="36635F9E" w:rsidRDefault="36635F9E" w14:paraId="56861105" w14:textId="7F5AAC26">
      <w:pPr>
        <w:pStyle w:val="Normal"/>
        <w:rPr>
          <w:rFonts w:ascii="Arial" w:hAnsi="Arial" w:eastAsia="Arial" w:cs="Arial"/>
          <w:b w:val="0"/>
          <w:bCs w:val="0"/>
          <w:lang w:val="en-US"/>
        </w:rPr>
      </w:pPr>
    </w:p>
    <w:p w:rsidR="630A4C4D" w:rsidP="36635F9E" w:rsidRDefault="630A4C4D" w14:paraId="3FBF765E" w14:textId="730BD199">
      <w:pPr>
        <w:pStyle w:val="Normal"/>
        <w:rPr>
          <w:rFonts w:ascii="Arial" w:hAnsi="Arial" w:eastAsia="Arial" w:cs="Arial"/>
          <w:b w:val="1"/>
          <w:bCs w:val="1"/>
          <w:sz w:val="32"/>
          <w:szCs w:val="32"/>
          <w:lang w:val="en-US"/>
        </w:rPr>
      </w:pPr>
      <w:r w:rsidRPr="36635F9E" w:rsidR="630A4C4D">
        <w:rPr>
          <w:rFonts w:ascii="Arial" w:hAnsi="Arial" w:eastAsia="Arial" w:cs="Arial"/>
          <w:b w:val="1"/>
          <w:bCs w:val="1"/>
          <w:sz w:val="32"/>
          <w:szCs w:val="32"/>
          <w:lang w:val="en-US"/>
        </w:rPr>
        <w:t>5. Yapılan Mini Proje Açıklaması</w:t>
      </w:r>
    </w:p>
    <w:p w:rsidR="630A4C4D" w:rsidP="36635F9E" w:rsidRDefault="630A4C4D" w14:paraId="3641140C" w14:textId="6D559F74">
      <w:pPr>
        <w:pStyle w:val="Normal"/>
        <w:rPr>
          <w:rFonts w:ascii="Arial" w:hAnsi="Arial" w:eastAsia="Arial" w:cs="Arial"/>
          <w:b w:val="1"/>
          <w:bCs w:val="1"/>
          <w:lang w:val="en-US"/>
        </w:rPr>
      </w:pPr>
      <w:r w:rsidRPr="36635F9E" w:rsidR="630A4C4D">
        <w:rPr>
          <w:rFonts w:ascii="Arial" w:hAnsi="Arial" w:eastAsia="Arial" w:cs="Arial"/>
          <w:b w:val="1"/>
          <w:bCs w:val="1"/>
          <w:lang w:val="en-US"/>
        </w:rPr>
        <w:t>5.1. Çalışmanın Amacı</w:t>
      </w:r>
    </w:p>
    <w:p w:rsidR="630A4C4D" w:rsidP="36635F9E" w:rsidRDefault="630A4C4D" w14:paraId="215AACF2" w14:textId="00883F25">
      <w:pPr>
        <w:pStyle w:val="Normal"/>
      </w:pPr>
      <w:r w:rsidRPr="36635F9E" w:rsidR="630A4C4D">
        <w:rPr>
          <w:rFonts w:ascii="Arial" w:hAnsi="Arial" w:eastAsia="Arial" w:cs="Arial"/>
          <w:b w:val="0"/>
          <w:bCs w:val="0"/>
          <w:lang w:val="en-US"/>
        </w:rPr>
        <w:t>Bu çalışmada, bir ajanın kullanıcıdan gelen doğal dil girdisini analiz ederek hangi "tool"u (araç) tetiklemesi gerektiğini belirleyen bir makine öğrenmesi modeli geliştirilmiştir.</w:t>
      </w:r>
    </w:p>
    <w:p w:rsidR="6CD5BA6A" w:rsidP="36635F9E" w:rsidRDefault="6CD5BA6A" w14:paraId="6DCE49A9" w14:textId="51791FC9">
      <w:pPr>
        <w:pStyle w:val="Normal"/>
        <w:rPr>
          <w:rFonts w:ascii="Arial" w:hAnsi="Arial" w:eastAsia="Arial" w:cs="Arial"/>
          <w:b w:val="0"/>
          <w:bCs w:val="0"/>
          <w:lang w:val="en-US"/>
        </w:rPr>
      </w:pPr>
      <w:r w:rsidR="6CD5BA6A">
        <w:drawing>
          <wp:inline wp14:editId="294436C1" wp14:anchorId="39C2D73D">
            <wp:extent cx="5724525" cy="3524250"/>
            <wp:effectExtent l="0" t="0" r="0" b="0"/>
            <wp:docPr id="1521727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1727494" name=""/>
                    <pic:cNvPicPr/>
                  </pic:nvPicPr>
                  <pic:blipFill>
                    <a:blip xmlns:r="http://schemas.openxmlformats.org/officeDocument/2006/relationships" r:embed="rId566870654">
                      <a:extLst>
                        <a:ext xmlns:a="http://schemas.openxmlformats.org/drawingml/2006/main" uri="{28A0092B-C50C-407E-A947-70E740481C1C}">
                          <a14:useLocalDpi xmlns:a14="http://schemas.microsoft.com/office/drawing/2010/main" val="0"/>
                        </a:ext>
                      </a:extLst>
                    </a:blip>
                    <a:stretch>
                      <a:fillRect/>
                    </a:stretch>
                  </pic:blipFill>
                  <pic:spPr>
                    <a:xfrm>
                      <a:off x="0" y="0"/>
                      <a:ext cx="5724525" cy="3524250"/>
                    </a:xfrm>
                    <a:prstGeom prst="rect">
                      <a:avLst/>
                    </a:prstGeom>
                  </pic:spPr>
                </pic:pic>
              </a:graphicData>
            </a:graphic>
          </wp:inline>
        </w:drawing>
      </w:r>
    </w:p>
    <w:p w:rsidR="630A4C4D" w:rsidP="36635F9E" w:rsidRDefault="630A4C4D" w14:paraId="5ED63E57" w14:textId="7F0C067D">
      <w:pPr>
        <w:pStyle w:val="Normal"/>
        <w:rPr>
          <w:rFonts w:ascii="Arial" w:hAnsi="Arial" w:eastAsia="Arial" w:cs="Arial"/>
          <w:b w:val="1"/>
          <w:bCs w:val="1"/>
          <w:lang w:val="en-US"/>
        </w:rPr>
      </w:pPr>
      <w:r w:rsidRPr="36635F9E" w:rsidR="630A4C4D">
        <w:rPr>
          <w:rFonts w:ascii="Arial" w:hAnsi="Arial" w:eastAsia="Arial" w:cs="Arial"/>
          <w:b w:val="1"/>
          <w:bCs w:val="1"/>
          <w:lang w:val="en-US"/>
        </w:rPr>
        <w:t>5.2. Kullanılan Veri Seti ve Ön İşleme</w:t>
      </w:r>
    </w:p>
    <w:p w:rsidR="630A4C4D" w:rsidP="36635F9E" w:rsidRDefault="630A4C4D" w14:paraId="3D49B1C7" w14:textId="2AF9ACF1">
      <w:pPr>
        <w:pStyle w:val="Normal"/>
      </w:pPr>
      <w:r w:rsidRPr="36635F9E" w:rsidR="630A4C4D">
        <w:rPr>
          <w:rFonts w:ascii="Arial" w:hAnsi="Arial" w:eastAsia="Arial" w:cs="Arial"/>
          <w:b w:val="0"/>
          <w:bCs w:val="0"/>
          <w:lang w:val="en-US"/>
        </w:rPr>
        <w:t>Çalışmada "Fiyat Sorgulama" ve "Döviz Çevirme" niyetlerini içeren sentetik bir veri seti oluşturulmuştur. Veriler küçük harfe dönüştürülmüş ve TF-IDF vektörleştiricisi kullanılarak sayısal forma getirilmiştir.</w:t>
      </w:r>
    </w:p>
    <w:p w:rsidR="5F918C26" w:rsidP="36635F9E" w:rsidRDefault="5F918C26" w14:paraId="1B9C8B6D" w14:textId="6798539A">
      <w:pPr>
        <w:pStyle w:val="Normal"/>
        <w:rPr>
          <w:rFonts w:ascii="Arial" w:hAnsi="Arial" w:eastAsia="Arial" w:cs="Arial"/>
          <w:b w:val="0"/>
          <w:bCs w:val="0"/>
          <w:lang w:val="en-US"/>
        </w:rPr>
      </w:pPr>
      <w:r w:rsidR="5F918C26">
        <w:drawing>
          <wp:inline wp14:editId="591F5AAA" wp14:anchorId="782837EF">
            <wp:extent cx="5724525" cy="1819275"/>
            <wp:effectExtent l="0" t="0" r="0" b="0"/>
            <wp:docPr id="1254392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392195" name=""/>
                    <pic:cNvPicPr/>
                  </pic:nvPicPr>
                  <pic:blipFill>
                    <a:blip xmlns:r="http://schemas.openxmlformats.org/officeDocument/2006/relationships" r:embed="rId1855488726">
                      <a:extLst>
                        <a:ext xmlns:a="http://schemas.openxmlformats.org/drawingml/2006/main" uri="{28A0092B-C50C-407E-A947-70E740481C1C}">
                          <a14:useLocalDpi xmlns:a14="http://schemas.microsoft.com/office/drawing/2010/main" val="0"/>
                        </a:ext>
                      </a:extLst>
                    </a:blip>
                    <a:stretch>
                      <a:fillRect/>
                    </a:stretch>
                  </pic:blipFill>
                  <pic:spPr>
                    <a:xfrm>
                      <a:off x="0" y="0"/>
                      <a:ext cx="5724525" cy="1819275"/>
                    </a:xfrm>
                    <a:prstGeom prst="rect">
                      <a:avLst/>
                    </a:prstGeom>
                  </pic:spPr>
                </pic:pic>
              </a:graphicData>
            </a:graphic>
          </wp:inline>
        </w:drawing>
      </w:r>
    </w:p>
    <w:p w:rsidR="630A4C4D" w:rsidP="36635F9E" w:rsidRDefault="630A4C4D" w14:paraId="133AC958" w14:textId="139DEB87">
      <w:pPr>
        <w:pStyle w:val="Normal"/>
        <w:rPr>
          <w:rFonts w:ascii="Arial" w:hAnsi="Arial" w:eastAsia="Arial" w:cs="Arial"/>
          <w:b w:val="1"/>
          <w:bCs w:val="1"/>
          <w:lang w:val="en-US"/>
        </w:rPr>
      </w:pPr>
      <w:r w:rsidRPr="36635F9E" w:rsidR="630A4C4D">
        <w:rPr>
          <w:rFonts w:ascii="Arial" w:hAnsi="Arial" w:eastAsia="Arial" w:cs="Arial"/>
          <w:b w:val="1"/>
          <w:bCs w:val="1"/>
          <w:lang w:val="en-US"/>
        </w:rPr>
        <w:t>5.3. Kullanılan Yöntem ve Kodlama</w:t>
      </w:r>
    </w:p>
    <w:p w:rsidR="630A4C4D" w:rsidP="36635F9E" w:rsidRDefault="630A4C4D" w14:paraId="73AB070A" w14:textId="1F46D37F">
      <w:pPr>
        <w:pStyle w:val="Normal"/>
      </w:pPr>
      <w:r w:rsidRPr="36635F9E" w:rsidR="630A4C4D">
        <w:rPr>
          <w:rFonts w:ascii="Arial" w:hAnsi="Arial" w:eastAsia="Arial" w:cs="Arial"/>
          <w:b w:val="0"/>
          <w:bCs w:val="0"/>
          <w:lang w:val="en-US"/>
        </w:rPr>
        <w:t>Sınıflandırma algoritması olarak Multinomial Naive Bayes tercih edilmiştir. Python dilinde scikit-learn, pandas ve matplotlibkütüphaneleri kullanılmıştır.</w:t>
      </w:r>
    </w:p>
    <w:p w:rsidR="34B5AA51" w:rsidP="36635F9E" w:rsidRDefault="34B5AA51" w14:paraId="53E859A6" w14:textId="46EAB6A6">
      <w:pPr>
        <w:pStyle w:val="Normal"/>
        <w:rPr>
          <w:rFonts w:ascii="Arial" w:hAnsi="Arial" w:eastAsia="Arial" w:cs="Arial"/>
          <w:b w:val="0"/>
          <w:bCs w:val="0"/>
          <w:lang w:val="en-US"/>
        </w:rPr>
      </w:pPr>
      <w:r w:rsidR="34B5AA51">
        <w:drawing>
          <wp:inline wp14:editId="3C0DA066" wp14:anchorId="4EC9AE8B">
            <wp:extent cx="5724525" cy="1352550"/>
            <wp:effectExtent l="0" t="0" r="0" b="0"/>
            <wp:docPr id="1583350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3350047" name=""/>
                    <pic:cNvPicPr/>
                  </pic:nvPicPr>
                  <pic:blipFill>
                    <a:blip xmlns:r="http://schemas.openxmlformats.org/officeDocument/2006/relationships" r:embed="rId1525366425">
                      <a:extLst>
                        <a:ext xmlns:a="http://schemas.openxmlformats.org/drawingml/2006/main" uri="{28A0092B-C50C-407E-A947-70E740481C1C}">
                          <a14:useLocalDpi xmlns:a14="http://schemas.microsoft.com/office/drawing/2010/main" val="0"/>
                        </a:ext>
                      </a:extLst>
                    </a:blip>
                    <a:stretch>
                      <a:fillRect/>
                    </a:stretch>
                  </pic:blipFill>
                  <pic:spPr>
                    <a:xfrm>
                      <a:off x="0" y="0"/>
                      <a:ext cx="5724525" cy="1352550"/>
                    </a:xfrm>
                    <a:prstGeom prst="rect">
                      <a:avLst/>
                    </a:prstGeom>
                  </pic:spPr>
                </pic:pic>
              </a:graphicData>
            </a:graphic>
          </wp:inline>
        </w:drawing>
      </w:r>
    </w:p>
    <w:p w:rsidR="630A4C4D" w:rsidP="36635F9E" w:rsidRDefault="630A4C4D" w14:paraId="2CDBD788" w14:textId="1B4AAB82">
      <w:pPr>
        <w:pStyle w:val="Normal"/>
        <w:rPr>
          <w:rFonts w:ascii="Arial" w:hAnsi="Arial" w:eastAsia="Arial" w:cs="Arial"/>
          <w:b w:val="1"/>
          <w:bCs w:val="1"/>
          <w:lang w:val="en-US"/>
        </w:rPr>
      </w:pPr>
      <w:r w:rsidRPr="36635F9E" w:rsidR="630A4C4D">
        <w:rPr>
          <w:rFonts w:ascii="Arial" w:hAnsi="Arial" w:eastAsia="Arial" w:cs="Arial"/>
          <w:b w:val="1"/>
          <w:bCs w:val="1"/>
          <w:lang w:val="en-US"/>
        </w:rPr>
        <w:t>5.4. Elde Edilen Sonuçlar</w:t>
      </w:r>
    </w:p>
    <w:p w:rsidR="630A4C4D" w:rsidP="36635F9E" w:rsidRDefault="630A4C4D" w14:paraId="7CD53CF5" w14:textId="379A6831">
      <w:pPr>
        <w:pStyle w:val="Normal"/>
      </w:pPr>
      <w:r w:rsidRPr="36635F9E" w:rsidR="630A4C4D">
        <w:rPr>
          <w:rFonts w:ascii="Arial" w:hAnsi="Arial" w:eastAsia="Arial" w:cs="Arial"/>
          <w:b w:val="0"/>
          <w:bCs w:val="0"/>
          <w:lang w:val="en-US"/>
        </w:rPr>
        <w:t xml:space="preserve">Model, test </w:t>
      </w:r>
      <w:r w:rsidRPr="36635F9E" w:rsidR="630A4C4D">
        <w:rPr>
          <w:rFonts w:ascii="Arial" w:hAnsi="Arial" w:eastAsia="Arial" w:cs="Arial"/>
          <w:b w:val="0"/>
          <w:bCs w:val="0"/>
          <w:lang w:val="en-US"/>
        </w:rPr>
        <w:t>verisi</w:t>
      </w:r>
      <w:r w:rsidRPr="36635F9E" w:rsidR="630A4C4D">
        <w:rPr>
          <w:rFonts w:ascii="Arial" w:hAnsi="Arial" w:eastAsia="Arial" w:cs="Arial"/>
          <w:b w:val="0"/>
          <w:bCs w:val="0"/>
          <w:lang w:val="en-US"/>
        </w:rPr>
        <w:t xml:space="preserve"> </w:t>
      </w:r>
      <w:r w:rsidRPr="36635F9E" w:rsidR="630A4C4D">
        <w:rPr>
          <w:rFonts w:ascii="Arial" w:hAnsi="Arial" w:eastAsia="Arial" w:cs="Arial"/>
          <w:b w:val="0"/>
          <w:bCs w:val="0"/>
          <w:lang w:val="en-US"/>
        </w:rPr>
        <w:t>üzerinde</w:t>
      </w:r>
      <w:r w:rsidRPr="36635F9E" w:rsidR="630A4C4D">
        <w:rPr>
          <w:rFonts w:ascii="Arial" w:hAnsi="Arial" w:eastAsia="Arial" w:cs="Arial"/>
          <w:b w:val="0"/>
          <w:bCs w:val="0"/>
          <w:lang w:val="en-US"/>
        </w:rPr>
        <w:t xml:space="preserve"> %100 </w:t>
      </w:r>
      <w:r w:rsidRPr="36635F9E" w:rsidR="630A4C4D">
        <w:rPr>
          <w:rFonts w:ascii="Arial" w:hAnsi="Arial" w:eastAsia="Arial" w:cs="Arial"/>
          <w:b w:val="0"/>
          <w:bCs w:val="0"/>
          <w:lang w:val="en-US"/>
        </w:rPr>
        <w:t>doğruluk</w:t>
      </w:r>
      <w:r w:rsidRPr="36635F9E" w:rsidR="630A4C4D">
        <w:rPr>
          <w:rFonts w:ascii="Arial" w:hAnsi="Arial" w:eastAsia="Arial" w:cs="Arial"/>
          <w:b w:val="0"/>
          <w:bCs w:val="0"/>
          <w:lang w:val="en-US"/>
        </w:rPr>
        <w:t xml:space="preserve"> (accuracy) </w:t>
      </w:r>
      <w:r w:rsidRPr="36635F9E" w:rsidR="630A4C4D">
        <w:rPr>
          <w:rFonts w:ascii="Arial" w:hAnsi="Arial" w:eastAsia="Arial" w:cs="Arial"/>
          <w:b w:val="0"/>
          <w:bCs w:val="0"/>
          <w:lang w:val="en-US"/>
        </w:rPr>
        <w:t>oranına</w:t>
      </w:r>
      <w:r w:rsidRPr="36635F9E" w:rsidR="630A4C4D">
        <w:rPr>
          <w:rFonts w:ascii="Arial" w:hAnsi="Arial" w:eastAsia="Arial" w:cs="Arial"/>
          <w:b w:val="0"/>
          <w:bCs w:val="0"/>
          <w:lang w:val="en-US"/>
        </w:rPr>
        <w:t xml:space="preserve"> </w:t>
      </w:r>
      <w:r w:rsidRPr="36635F9E" w:rsidR="630A4C4D">
        <w:rPr>
          <w:rFonts w:ascii="Arial" w:hAnsi="Arial" w:eastAsia="Arial" w:cs="Arial"/>
          <w:b w:val="0"/>
          <w:bCs w:val="0"/>
          <w:lang w:val="en-US"/>
        </w:rPr>
        <w:t>ulaşmıştır</w:t>
      </w:r>
      <w:r w:rsidRPr="36635F9E" w:rsidR="630A4C4D">
        <w:rPr>
          <w:rFonts w:ascii="Arial" w:hAnsi="Arial" w:eastAsia="Arial" w:cs="Arial"/>
          <w:b w:val="0"/>
          <w:bCs w:val="0"/>
          <w:lang w:val="en-US"/>
        </w:rPr>
        <w:t xml:space="preserve">. </w:t>
      </w:r>
      <w:r w:rsidRPr="36635F9E" w:rsidR="630A4C4D">
        <w:rPr>
          <w:rFonts w:ascii="Arial" w:hAnsi="Arial" w:eastAsia="Arial" w:cs="Arial"/>
          <w:b w:val="0"/>
          <w:bCs w:val="0"/>
          <w:lang w:val="en-US"/>
        </w:rPr>
        <w:t>Karışıklık</w:t>
      </w:r>
      <w:r w:rsidRPr="36635F9E" w:rsidR="630A4C4D">
        <w:rPr>
          <w:rFonts w:ascii="Arial" w:hAnsi="Arial" w:eastAsia="Arial" w:cs="Arial"/>
          <w:b w:val="0"/>
          <w:bCs w:val="0"/>
          <w:lang w:val="en-US"/>
        </w:rPr>
        <w:t xml:space="preserve"> </w:t>
      </w:r>
      <w:r w:rsidRPr="36635F9E" w:rsidR="630A4C4D">
        <w:rPr>
          <w:rFonts w:ascii="Arial" w:hAnsi="Arial" w:eastAsia="Arial" w:cs="Arial"/>
          <w:b w:val="0"/>
          <w:bCs w:val="0"/>
          <w:lang w:val="en-US"/>
        </w:rPr>
        <w:t>matrisi</w:t>
      </w:r>
      <w:r w:rsidRPr="36635F9E" w:rsidR="630A4C4D">
        <w:rPr>
          <w:rFonts w:ascii="Arial" w:hAnsi="Arial" w:eastAsia="Arial" w:cs="Arial"/>
          <w:b w:val="0"/>
          <w:bCs w:val="0"/>
          <w:lang w:val="en-US"/>
        </w:rPr>
        <w:t xml:space="preserve"> (Confusion Matrix) </w:t>
      </w:r>
      <w:r w:rsidRPr="36635F9E" w:rsidR="630A4C4D">
        <w:rPr>
          <w:rFonts w:ascii="Arial" w:hAnsi="Arial" w:eastAsia="Arial" w:cs="Arial"/>
          <w:b w:val="0"/>
          <w:bCs w:val="0"/>
          <w:lang w:val="en-US"/>
        </w:rPr>
        <w:t>incelendiğinde</w:t>
      </w:r>
      <w:r w:rsidRPr="36635F9E" w:rsidR="630A4C4D">
        <w:rPr>
          <w:rFonts w:ascii="Arial" w:hAnsi="Arial" w:eastAsia="Arial" w:cs="Arial"/>
          <w:b w:val="0"/>
          <w:bCs w:val="0"/>
          <w:lang w:val="en-US"/>
        </w:rPr>
        <w:t>, "</w:t>
      </w:r>
      <w:r w:rsidRPr="36635F9E" w:rsidR="630A4C4D">
        <w:rPr>
          <w:rFonts w:ascii="Arial" w:hAnsi="Arial" w:eastAsia="Arial" w:cs="Arial"/>
          <w:b w:val="0"/>
          <w:bCs w:val="0"/>
          <w:lang w:val="en-US"/>
        </w:rPr>
        <w:t>price_tool</w:t>
      </w:r>
      <w:r w:rsidRPr="36635F9E" w:rsidR="630A4C4D">
        <w:rPr>
          <w:rFonts w:ascii="Arial" w:hAnsi="Arial" w:eastAsia="Arial" w:cs="Arial"/>
          <w:b w:val="0"/>
          <w:bCs w:val="0"/>
          <w:lang w:val="en-US"/>
        </w:rPr>
        <w:t xml:space="preserve">" </w:t>
      </w:r>
      <w:r w:rsidRPr="36635F9E" w:rsidR="630A4C4D">
        <w:rPr>
          <w:rFonts w:ascii="Arial" w:hAnsi="Arial" w:eastAsia="Arial" w:cs="Arial"/>
          <w:b w:val="0"/>
          <w:bCs w:val="0"/>
          <w:lang w:val="en-US"/>
        </w:rPr>
        <w:t>ve</w:t>
      </w:r>
      <w:r w:rsidRPr="36635F9E" w:rsidR="630A4C4D">
        <w:rPr>
          <w:rFonts w:ascii="Arial" w:hAnsi="Arial" w:eastAsia="Arial" w:cs="Arial"/>
          <w:b w:val="0"/>
          <w:bCs w:val="0"/>
          <w:lang w:val="en-US"/>
        </w:rPr>
        <w:t xml:space="preserve"> "</w:t>
      </w:r>
      <w:r w:rsidRPr="36635F9E" w:rsidR="630A4C4D">
        <w:rPr>
          <w:rFonts w:ascii="Arial" w:hAnsi="Arial" w:eastAsia="Arial" w:cs="Arial"/>
          <w:b w:val="0"/>
          <w:bCs w:val="0"/>
          <w:lang w:val="en-US"/>
        </w:rPr>
        <w:t>currency_tool</w:t>
      </w:r>
      <w:r w:rsidRPr="36635F9E" w:rsidR="630A4C4D">
        <w:rPr>
          <w:rFonts w:ascii="Arial" w:hAnsi="Arial" w:eastAsia="Arial" w:cs="Arial"/>
          <w:b w:val="0"/>
          <w:bCs w:val="0"/>
          <w:lang w:val="en-US"/>
        </w:rPr>
        <w:t xml:space="preserve">" </w:t>
      </w:r>
      <w:r w:rsidRPr="36635F9E" w:rsidR="630A4C4D">
        <w:rPr>
          <w:rFonts w:ascii="Arial" w:hAnsi="Arial" w:eastAsia="Arial" w:cs="Arial"/>
          <w:b w:val="0"/>
          <w:bCs w:val="0"/>
          <w:lang w:val="en-US"/>
        </w:rPr>
        <w:t>sınıflarının</w:t>
      </w:r>
      <w:r w:rsidRPr="36635F9E" w:rsidR="630A4C4D">
        <w:rPr>
          <w:rFonts w:ascii="Arial" w:hAnsi="Arial" w:eastAsia="Arial" w:cs="Arial"/>
          <w:b w:val="0"/>
          <w:bCs w:val="0"/>
          <w:lang w:val="en-US"/>
        </w:rPr>
        <w:t xml:space="preserve"> </w:t>
      </w:r>
      <w:r w:rsidRPr="36635F9E" w:rsidR="630A4C4D">
        <w:rPr>
          <w:rFonts w:ascii="Arial" w:hAnsi="Arial" w:eastAsia="Arial" w:cs="Arial"/>
          <w:b w:val="0"/>
          <w:bCs w:val="0"/>
          <w:lang w:val="en-US"/>
        </w:rPr>
        <w:t>hatasız</w:t>
      </w:r>
      <w:r w:rsidRPr="36635F9E" w:rsidR="630A4C4D">
        <w:rPr>
          <w:rFonts w:ascii="Arial" w:hAnsi="Arial" w:eastAsia="Arial" w:cs="Arial"/>
          <w:b w:val="0"/>
          <w:bCs w:val="0"/>
          <w:lang w:val="en-US"/>
        </w:rPr>
        <w:t xml:space="preserve"> </w:t>
      </w:r>
      <w:r w:rsidRPr="36635F9E" w:rsidR="630A4C4D">
        <w:rPr>
          <w:rFonts w:ascii="Arial" w:hAnsi="Arial" w:eastAsia="Arial" w:cs="Arial"/>
          <w:b w:val="0"/>
          <w:bCs w:val="0"/>
          <w:lang w:val="en-US"/>
        </w:rPr>
        <w:t>ayrıştırıldığı</w:t>
      </w:r>
      <w:r w:rsidRPr="36635F9E" w:rsidR="630A4C4D">
        <w:rPr>
          <w:rFonts w:ascii="Arial" w:hAnsi="Arial" w:eastAsia="Arial" w:cs="Arial"/>
          <w:b w:val="0"/>
          <w:bCs w:val="0"/>
          <w:lang w:val="en-US"/>
        </w:rPr>
        <w:t xml:space="preserve"> </w:t>
      </w:r>
      <w:r w:rsidRPr="36635F9E" w:rsidR="630A4C4D">
        <w:rPr>
          <w:rFonts w:ascii="Arial" w:hAnsi="Arial" w:eastAsia="Arial" w:cs="Arial"/>
          <w:b w:val="0"/>
          <w:bCs w:val="0"/>
          <w:lang w:val="en-US"/>
        </w:rPr>
        <w:t>gözlemlenmiştir</w:t>
      </w:r>
      <w:r w:rsidRPr="36635F9E" w:rsidR="630A4C4D">
        <w:rPr>
          <w:rFonts w:ascii="Arial" w:hAnsi="Arial" w:eastAsia="Arial" w:cs="Arial"/>
          <w:b w:val="0"/>
          <w:bCs w:val="0"/>
          <w:lang w:val="en-US"/>
        </w:rPr>
        <w:t>.</w:t>
      </w:r>
    </w:p>
    <w:p w:rsidR="177F0D5E" w:rsidP="36635F9E" w:rsidRDefault="177F0D5E" w14:paraId="6DFCE023" w14:textId="6D79C284">
      <w:pPr>
        <w:pStyle w:val="Normal"/>
        <w:rPr>
          <w:rFonts w:ascii="Arial" w:hAnsi="Arial" w:eastAsia="Arial" w:cs="Arial"/>
          <w:b w:val="0"/>
          <w:bCs w:val="0"/>
          <w:lang w:val="en-US"/>
        </w:rPr>
      </w:pPr>
      <w:r w:rsidR="177F0D5E">
        <w:drawing>
          <wp:inline wp14:editId="7119ADD1" wp14:anchorId="1302839B">
            <wp:extent cx="5724525" cy="1895475"/>
            <wp:effectExtent l="0" t="0" r="0" b="0"/>
            <wp:docPr id="1494794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794754" name=""/>
                    <pic:cNvPicPr/>
                  </pic:nvPicPr>
                  <pic:blipFill>
                    <a:blip xmlns:r="http://schemas.openxmlformats.org/officeDocument/2006/relationships" r:embed="rId1091643777">
                      <a:extLst>
                        <a:ext xmlns:a="http://schemas.openxmlformats.org/drawingml/2006/main" uri="{28A0092B-C50C-407E-A947-70E740481C1C}">
                          <a14:useLocalDpi xmlns:a14="http://schemas.microsoft.com/office/drawing/2010/main" val="0"/>
                        </a:ext>
                      </a:extLst>
                    </a:blip>
                    <a:stretch>
                      <a:fillRect/>
                    </a:stretch>
                  </pic:blipFill>
                  <pic:spPr>
                    <a:xfrm>
                      <a:off x="0" y="0"/>
                      <a:ext cx="5724525" cy="1895475"/>
                    </a:xfrm>
                    <a:prstGeom prst="rect">
                      <a:avLst/>
                    </a:prstGeom>
                  </pic:spPr>
                </pic:pic>
              </a:graphicData>
            </a:graphic>
          </wp:inline>
        </w:drawing>
      </w:r>
    </w:p>
    <w:p w:rsidR="177F0D5E" w:rsidP="36635F9E" w:rsidRDefault="177F0D5E" w14:paraId="24D35ABC" w14:textId="5031733F">
      <w:pPr>
        <w:pStyle w:val="Normal"/>
        <w:rPr>
          <w:rFonts w:ascii="Arial" w:hAnsi="Arial" w:eastAsia="Arial" w:cs="Arial"/>
          <w:b w:val="0"/>
          <w:bCs w:val="0"/>
          <w:lang w:val="en-US"/>
        </w:rPr>
      </w:pPr>
      <w:r w:rsidR="177F0D5E">
        <w:drawing>
          <wp:inline wp14:editId="5CDF42E4" wp14:anchorId="68D8FF4C">
            <wp:extent cx="5724525" cy="2571750"/>
            <wp:effectExtent l="0" t="0" r="0" b="0"/>
            <wp:docPr id="2062756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9903772" name=""/>
                    <pic:cNvPicPr/>
                  </pic:nvPicPr>
                  <pic:blipFill>
                    <a:blip xmlns:r="http://schemas.openxmlformats.org/officeDocument/2006/relationships" r:embed="rId1808926012">
                      <a:extLst>
                        <a:ext xmlns:a="http://schemas.openxmlformats.org/drawingml/2006/main" uri="{28A0092B-C50C-407E-A947-70E740481C1C}">
                          <a14:useLocalDpi xmlns:a14="http://schemas.microsoft.com/office/drawing/2010/main" val="0"/>
                        </a:ext>
                      </a:extLst>
                    </a:blip>
                    <a:stretch>
                      <a:fillRect/>
                    </a:stretch>
                  </pic:blipFill>
                  <pic:spPr>
                    <a:xfrm>
                      <a:off x="0" y="0"/>
                      <a:ext cx="5724525" cy="2571750"/>
                    </a:xfrm>
                    <a:prstGeom prst="rect">
                      <a:avLst/>
                    </a:prstGeom>
                  </pic:spPr>
                </pic:pic>
              </a:graphicData>
            </a:graphic>
          </wp:inline>
        </w:drawing>
      </w:r>
      <w:r w:rsidR="177F0D5E">
        <w:drawing>
          <wp:inline wp14:editId="4BA75D05" wp14:anchorId="33493053">
            <wp:extent cx="5724525" cy="2466975"/>
            <wp:effectExtent l="0" t="0" r="0" b="0"/>
            <wp:docPr id="998037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8037873" name=""/>
                    <pic:cNvPicPr/>
                  </pic:nvPicPr>
                  <pic:blipFill>
                    <a:blip xmlns:r="http://schemas.openxmlformats.org/officeDocument/2006/relationships" r:embed="rId1853809317">
                      <a:extLst>
                        <a:ext xmlns:a="http://schemas.openxmlformats.org/drawingml/2006/main" uri="{28A0092B-C50C-407E-A947-70E740481C1C}">
                          <a14:useLocalDpi xmlns:a14="http://schemas.microsoft.com/office/drawing/2010/main" val="0"/>
                        </a:ext>
                      </a:extLst>
                    </a:blip>
                    <a:stretch>
                      <a:fillRect/>
                    </a:stretch>
                  </pic:blipFill>
                  <pic:spPr>
                    <a:xfrm>
                      <a:off x="0" y="0"/>
                      <a:ext cx="5724525" cy="2466975"/>
                    </a:xfrm>
                    <a:prstGeom prst="rect">
                      <a:avLst/>
                    </a:prstGeom>
                  </pic:spPr>
                </pic:pic>
              </a:graphicData>
            </a:graphic>
          </wp:inline>
        </w:drawing>
      </w:r>
    </w:p>
    <w:p w:rsidR="630A4C4D" w:rsidP="36635F9E" w:rsidRDefault="630A4C4D" w14:paraId="1A92D849" w14:textId="47DAD336">
      <w:pPr>
        <w:pStyle w:val="Normal"/>
        <w:rPr>
          <w:rFonts w:ascii="Arial" w:hAnsi="Arial" w:eastAsia="Arial" w:cs="Arial"/>
          <w:b w:val="1"/>
          <w:bCs w:val="1"/>
          <w:sz w:val="32"/>
          <w:szCs w:val="32"/>
          <w:lang w:val="en-US"/>
        </w:rPr>
      </w:pPr>
      <w:r w:rsidRPr="36635F9E" w:rsidR="630A4C4D">
        <w:rPr>
          <w:rFonts w:ascii="Arial" w:hAnsi="Arial" w:eastAsia="Arial" w:cs="Arial"/>
          <w:b w:val="1"/>
          <w:bCs w:val="1"/>
          <w:sz w:val="32"/>
          <w:szCs w:val="32"/>
          <w:lang w:val="en-US"/>
        </w:rPr>
        <w:t>6. Sonuç</w:t>
      </w:r>
    </w:p>
    <w:p w:rsidR="630A4C4D" w:rsidP="36635F9E" w:rsidRDefault="630A4C4D" w14:paraId="0706D5C8" w14:textId="29723CD1">
      <w:pPr>
        <w:pStyle w:val="Normal"/>
      </w:pPr>
      <w:r w:rsidRPr="36635F9E" w:rsidR="630A4C4D">
        <w:rPr>
          <w:rFonts w:ascii="Arial" w:hAnsi="Arial" w:eastAsia="Arial" w:cs="Arial"/>
          <w:b w:val="0"/>
          <w:bCs w:val="0"/>
          <w:lang w:val="en-US"/>
        </w:rPr>
        <w:t>Bu rapor kapsamında yapay zeka ajanlarının çalışma prensipleri ve araç kullanım mekanizmaları teorik ve pratik olarak incelenmiştir. Yapılan uygulama, bir ajanın karar verme mekanizmasının basit ama etkili makine öğrenmesi yöntemleriyle nasıl optimize edilebileceğini göstermiştir. Öğrenilen en kritik nokta, LLM'lerin sadece bilgi kaynağı değil, birer yönetici (orchestrator) olarak kullanılabilmesidir.</w:t>
      </w:r>
    </w:p>
    <w:p w:rsidR="630A4C4D" w:rsidP="36635F9E" w:rsidRDefault="630A4C4D" w14:paraId="483FE6F1" w14:textId="3E3EB9E0">
      <w:pPr>
        <w:pStyle w:val="Normal"/>
        <w:rPr>
          <w:rFonts w:ascii="Arial" w:hAnsi="Arial" w:eastAsia="Arial" w:cs="Arial"/>
          <w:b w:val="1"/>
          <w:bCs w:val="1"/>
          <w:sz w:val="32"/>
          <w:szCs w:val="32"/>
          <w:lang w:val="en-US"/>
        </w:rPr>
      </w:pPr>
      <w:r w:rsidRPr="36635F9E" w:rsidR="630A4C4D">
        <w:rPr>
          <w:rFonts w:ascii="Arial" w:hAnsi="Arial" w:eastAsia="Arial" w:cs="Arial"/>
          <w:b w:val="1"/>
          <w:bCs w:val="1"/>
          <w:sz w:val="32"/>
          <w:szCs w:val="32"/>
          <w:lang w:val="en-US"/>
        </w:rPr>
        <w:t>7. Kaynakça (IEEE Format)</w:t>
      </w:r>
    </w:p>
    <w:p w:rsidR="630A4C4D" w:rsidP="36635F9E" w:rsidRDefault="630A4C4D" w14:paraId="5D41E3FA" w14:textId="47442E26">
      <w:pPr>
        <w:pStyle w:val="Normal"/>
      </w:pPr>
      <w:r w:rsidRPr="36635F9E" w:rsidR="630A4C4D">
        <w:rPr>
          <w:rFonts w:ascii="Arial" w:hAnsi="Arial" w:eastAsia="Arial" w:cs="Arial"/>
          <w:b w:val="0"/>
          <w:bCs w:val="0"/>
          <w:lang w:val="en-US"/>
        </w:rPr>
        <w:t>[1] Y. Yao et al., "ReAct: Synergizing Reasoning and Acting in Language Models," arXiv preprint arXiv:2210.03629, 2022.</w:t>
      </w:r>
    </w:p>
    <w:p w:rsidR="630A4C4D" w:rsidP="36635F9E" w:rsidRDefault="630A4C4D" w14:paraId="044C4EFD" w14:textId="4D73CB06">
      <w:pPr>
        <w:pStyle w:val="Normal"/>
      </w:pPr>
      <w:r w:rsidRPr="36635F9E" w:rsidR="630A4C4D">
        <w:rPr>
          <w:rFonts w:ascii="Arial" w:hAnsi="Arial" w:eastAsia="Arial" w:cs="Arial"/>
          <w:b w:val="0"/>
          <w:bCs w:val="0"/>
          <w:lang w:val="en-US"/>
        </w:rPr>
        <w:t>[2] A. M. Bran et al., "ChemCrow: Augmenting large language models with chemistry tools," Nature Machine Intelligence, 2024.</w:t>
      </w:r>
    </w:p>
    <w:p w:rsidR="630A4C4D" w:rsidP="36635F9E" w:rsidRDefault="630A4C4D" w14:paraId="54090BFD" w14:textId="729E1D25">
      <w:pPr>
        <w:pStyle w:val="Normal"/>
      </w:pPr>
      <w:r w:rsidRPr="36635F9E" w:rsidR="630A4C4D">
        <w:rPr>
          <w:rFonts w:ascii="Arial" w:hAnsi="Arial" w:eastAsia="Arial" w:cs="Arial"/>
          <w:b w:val="0"/>
          <w:bCs w:val="0"/>
          <w:lang w:val="en-US"/>
        </w:rPr>
        <w:t>[3] J. S. Park et al., "Generative Agents: Interactive Simulacra of Human Behavior," ACM SIGGRAPH, 2023.</w:t>
      </w:r>
    </w:p>
    <w:p w:rsidR="630A4C4D" w:rsidP="36635F9E" w:rsidRDefault="630A4C4D" w14:paraId="7E0BCB26" w14:textId="46DC4D51">
      <w:pPr>
        <w:pStyle w:val="Normal"/>
      </w:pPr>
      <w:r w:rsidRPr="36635F9E" w:rsidR="630A4C4D">
        <w:rPr>
          <w:rFonts w:ascii="Arial" w:hAnsi="Arial" w:eastAsia="Arial" w:cs="Arial"/>
          <w:b w:val="0"/>
          <w:bCs w:val="0"/>
          <w:lang w:val="en-US"/>
        </w:rPr>
        <w:t>[4] "Scikit-learn: Machine Learning in Python," Journal of Machine Learning Research, vol. 12, pp. 2825-2830, 2011.</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DA40C1"/>
    <w:rsid w:val="013DDE8E"/>
    <w:rsid w:val="03508A2D"/>
    <w:rsid w:val="0512E05E"/>
    <w:rsid w:val="0E8CA390"/>
    <w:rsid w:val="0F0C66F6"/>
    <w:rsid w:val="122FC179"/>
    <w:rsid w:val="148470B6"/>
    <w:rsid w:val="1619E38A"/>
    <w:rsid w:val="177F0D5E"/>
    <w:rsid w:val="17DA40C1"/>
    <w:rsid w:val="1BB3D847"/>
    <w:rsid w:val="1D77BB02"/>
    <w:rsid w:val="20BD020D"/>
    <w:rsid w:val="21F72CDE"/>
    <w:rsid w:val="2EB3A3CB"/>
    <w:rsid w:val="33996DE2"/>
    <w:rsid w:val="34635A23"/>
    <w:rsid w:val="34B5AA51"/>
    <w:rsid w:val="354693D5"/>
    <w:rsid w:val="35F34720"/>
    <w:rsid w:val="36635F9E"/>
    <w:rsid w:val="3AD5BCBF"/>
    <w:rsid w:val="3D1C6289"/>
    <w:rsid w:val="430A1F96"/>
    <w:rsid w:val="48C6786C"/>
    <w:rsid w:val="4D43EE5F"/>
    <w:rsid w:val="4FCA3706"/>
    <w:rsid w:val="579E3ED0"/>
    <w:rsid w:val="5B207B7C"/>
    <w:rsid w:val="5F918C26"/>
    <w:rsid w:val="630A4C4D"/>
    <w:rsid w:val="6858B5C1"/>
    <w:rsid w:val="6BD23EB9"/>
    <w:rsid w:val="6CD5BA6A"/>
    <w:rsid w:val="7D931E0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2F2D"/>
  <w15:chartTrackingRefBased/>
  <w15:docId w15:val="{7DCAC7B8-FE6B-4757-9E52-439850AB38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306165370" /><Relationship Type="http://schemas.openxmlformats.org/officeDocument/2006/relationships/image" Target="/media/image.png" Id="rId566870654" /><Relationship Type="http://schemas.openxmlformats.org/officeDocument/2006/relationships/image" Target="/media/image2.png" Id="rId1855488726" /><Relationship Type="http://schemas.openxmlformats.org/officeDocument/2006/relationships/image" Target="/media/image3.png" Id="rId1525366425" /><Relationship Type="http://schemas.openxmlformats.org/officeDocument/2006/relationships/image" Target="/media/image4.png" Id="rId1091643777" /><Relationship Type="http://schemas.openxmlformats.org/officeDocument/2006/relationships/image" Target="/media/image5.png" Id="rId1808926012" /><Relationship Type="http://schemas.openxmlformats.org/officeDocument/2006/relationships/image" Target="/media/image6.png" Id="rId18538093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2026-05-11T07:31:56.1924757Z</dcterms:created>
  <dcterms:modified xsi:type="dcterms:W3CDTF">2026-05-11T07:58:16.9556544Z</dcterms:modified>
  <dc:creator>Egemen GÜL</dc:creator>
  <lastModifiedBy>Egemen GÜL</lastModifiedBy>
</coreProperties>
</file>