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kqqz5p3ckw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 del Proyecto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Previos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y Tecnologías Necesarias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Instalación y configuración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 del API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operativos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únicas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armas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ejércitos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ejércitos personalizados 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especiales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armas seleccionadas para cada operativo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Simulación de combate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Especificaciones Técnicas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Estructura de Datos y Modelos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 de Solicitudes y Respuestas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Errores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Códigos de Estado de Respuesta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Mensajes de Error Comunes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 y Soporte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Preguntas Frecuentes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Contacto para Soporte Técnico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1-Introducción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api para el fácil acceso a la información de kill team asi como para el futuro desarrollo de otras aplicaciones que podrían ir desde un simple editor de ejércitos hasta simuladores o juegos enteros. El principal objetivo es el acceso a la información y la automatización lo cuál se consigue ordenando toda la información en JSON, y utiliza respuestas HTTP  con códigos estándar tambien ofreciendo scripts funcionales para la simulación del uso de armas y otros elementos de juego. Esta API está diseñada para ayudar a desarrollar app que ayuden a entusiastas de Warhammer 40k que buscan una forma eficiente y simplificada de gestionar sus equipos y mejorar su experiencia de juego y a nuevos jugadores haciendo mas facil entrar en este juego tan complicado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requisitos técnicos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Instalar python 3 y django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el cmd: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python -m pip install Django #instalación de django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https://github.com/aseoanef/wahapediaBackend/</w:t>
        </w:r>
      </w:hyperlink>
      <w:r w:rsidDel="00000000" w:rsidR="00000000" w:rsidRPr="00000000">
        <w:rPr>
          <w:rtl w:val="0"/>
        </w:rPr>
        <w:t xml:space="preserve"> #clonar el repositorio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cd wahapediaBackend #cambiar a la carpeta del repositorio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 py manage.py runserver #activar el servidor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endpoints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Gestión de operativos: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/operative -devuelve todos los operativos/soldados según los headers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 /operative -Añade un operativo/soldado a la base de datos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Gestión de acciones únicas: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GET /uniqueaction -devuelve todas las acciones únicas según los headers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POST /uniqueaction -añade una acción única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Gestión de armas: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/gun -devuelve todas las armas según los headers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 /gun -añade un arma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Gestión de reglas especiales: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/specialrule -devuelve todas las reglas especiales según los headers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 /specialrule -añade un regla especial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Gestión de ejércitos 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/army -devuelve todos los ejercitos según los headers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POST /army -añade ejercito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Gestión de habilidades: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/ability -devuelve todos los habilidades según los headers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POST /army -añade habilidad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Gestión de ejercitos personalizados: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/customarmy -devuelve todos los ejércitos personalizados según los headers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/customarmy/{customarmyId} -devuelve el ejército personalizado por id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POST /customarmy -añade un ejército personalizado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PUT /customarmy/{customarmyId} -</w:t>
        <w:tab/>
        <w:t xml:space="preserve">edita un ejército personalizado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DELETE /customarmy/{customarmyId} -borra un ejército personalizado por 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Gestión de armas seleccionadas para cada operativo: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GET /operativegun -devuelve todas las armas seleccionadas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GET /operativegun/{operativegunId} -devuelve el arma seleccionada por id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PUT /operativegun/{operativegunId} -actualiza el arma seleccionada por id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POST /operativegun/{operativegunId} -añade un arma seleccionada por id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DELETE /operativegun/{oprativegunId} -borra un arma seleccionada por 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Simulación de combate: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/attack/{gunId} -simula el ataque del arma seleccionada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Especificaciones Técnicas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Organización de datos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 warhammer tienes que empezar por componer un ejército siguiendo las reglas según la facción y el equipo concreto. Ejemplo de reglas para la composición: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Cada ejército tiene un número de soldados de los que se pueden elegir siguiendo las reglas definidas.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Ejemplo de datos de un soldado: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Cada soldado tiene una selección de armas para elegir , sus propias estadísticas(movimiento, sprint, puntos de acción, activación en grupo, defensa, tirada de salvación, heridas, diámetro de la base), habilidades/acciones únicas.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Cada arma tiene sus propias estadísticas(ataques, probabilidad de acertar, daño , crítico) y reglas especiales por ejemplo: penetración 1,pesada , aturde ,etc.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Por lo tanto los datos base están ordenados de la siguiente manera: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Tabla army: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name-string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ability-Foreignkey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operative-ManytoMany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faction-string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Tabla ability: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name-string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description-string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cost-integer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Tabla operative: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name-string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movement-integer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dash-integer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apl-integer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ga-integer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df-integer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sv-integer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w-integer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base-integer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unique_actions-ManytoMany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gun-ManytoMany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Tabla UniqueAction: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name-string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cost-integer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description-string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Tabla Gun: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name-string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attacks-integer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ws-integer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dmg-integer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critical_dmg-integer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special_rule-ManytoMany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Tabla SpecialRule: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name-string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description-string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modifier-integer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 estos datos los jugadores pueden crear su propio ejército y guardarlo en la base de datos ordenados: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Tabla CustomArmy: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name-string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army-ForeignKey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operative-ForeignKey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Tabla OperativeGun: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operative-ForeignKey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gun-ManytoMany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Ejemplos de respuestas y peticiones: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/operative -H “operativeId:1”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"name": "skitarii ranger",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"stats": {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"movement": 3,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"dash": 2,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"apl": 2,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"ga": 1,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"df": 3,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"sv": 4,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"w": 7,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"base": 25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manejo de errores: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Cuándo se hace una petición que no tiene soporte </w:t>
      </w:r>
    </w:p>
    <w:p w:rsidR="00000000" w:rsidDel="00000000" w:rsidP="00000000" w:rsidRDefault="00000000" w:rsidRPr="00000000" w14:paraId="000000A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'Unsupported HTTP method'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405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se hace una petición errónea o un hay un objeto que falta en la base de datos</w:t>
      </w:r>
    </w:p>
    <w:p w:rsidR="00000000" w:rsidDel="00000000" w:rsidP="00000000" w:rsidRDefault="00000000" w:rsidRPr="00000000" w14:paraId="000000A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"Operative was 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faq y soporte: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FAQ: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¿Están las estratagemas soportadas?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No,tal vez en siguientes versiones se añadirá 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¿Están los equipamientos de cada kill team?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No,tal vez en siguientes versiones se añadirá 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¿Están los recursos estratégicos?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No,tal vez en siguientes versiones se añadirá 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 warhammer tiene reglas kilométricas y no puedo  añadir todo.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Contacto:</w:t>
      </w:r>
    </w:p>
    <w:p w:rsidR="00000000" w:rsidDel="00000000" w:rsidP="00000000" w:rsidRDefault="00000000" w:rsidRPr="00000000" w14:paraId="000000A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aseoanef23@fpcoruna.afundacion.org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https://github.com/aseoanef/wahapediaBackend/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https://www.newrecruit.eu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https://wahapedia.ru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https://wahapedia.ru/kill-team2/the-rules/core-rules/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https://warhammer40000.com/games/wp-content/uploads/sites/2/2020/07/ENG_40K9_Basic_Rules.pdf</w:t>
        </w:r>
      </w:hyperlink>
      <w:r w:rsidDel="00000000" w:rsidR="00000000" w:rsidRPr="00000000">
        <w:rPr>
          <w:rtl w:val="0"/>
        </w:rPr>
      </w:r>
    </w:p>
    <w:sectPr>
      <w:footerReference r:id="rId1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seoanef23@fpcoruna.afundacion.or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newrecruit.eu" TargetMode="External"/><Relationship Id="rId12" Type="http://schemas.openxmlformats.org/officeDocument/2006/relationships/hyperlink" Target="https://github.com/aseoanef/wahapediaBacken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ahapedia.ru/kill-team2/the-rules/core-rules/" TargetMode="External"/><Relationship Id="rId14" Type="http://schemas.openxmlformats.org/officeDocument/2006/relationships/hyperlink" Target="https://wahapedia.ru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warhammer40000.com/games/wp-content/uploads/sites/2/2020/07/ENG_40K9_Basic_Rule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seoanef/wahapediaBackend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