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58"/>
        <w:gridCol w:w="4792"/>
      </w:tblGrid>
      <w:tr w:rsidR="00CE79BD" w14:paraId="4EC8327F" w14:textId="77777777" w:rsidTr="00DD23E5">
        <w:tc>
          <w:tcPr>
            <w:tcW w:w="4558" w:type="dxa"/>
          </w:tcPr>
          <w:p w14:paraId="64EF31F8" w14:textId="77777777" w:rsidR="00CE79BD" w:rsidRDefault="00CE79BD" w:rsidP="00AD5DF7">
            <w:pPr>
              <w:jc w:val="center"/>
              <w:rPr>
                <w:rFonts w:cstheme="minorHAnsi"/>
                <w:color w:val="000000"/>
              </w:rPr>
            </w:pPr>
            <w:r>
              <w:rPr>
                <w:noProof/>
              </w:rPr>
              <w:drawing>
                <wp:inline distT="0" distB="0" distL="0" distR="0" wp14:anchorId="6E5F5CD6" wp14:editId="5B796D4F">
                  <wp:extent cx="2757600" cy="16596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7600" cy="1659600"/>
                          </a:xfrm>
                          <a:prstGeom prst="rect">
                            <a:avLst/>
                          </a:prstGeom>
                        </pic:spPr>
                      </pic:pic>
                    </a:graphicData>
                  </a:graphic>
                </wp:inline>
              </w:drawing>
            </w:r>
          </w:p>
        </w:tc>
        <w:tc>
          <w:tcPr>
            <w:tcW w:w="4792" w:type="dxa"/>
          </w:tcPr>
          <w:p w14:paraId="475CD0EF" w14:textId="77777777" w:rsidR="00CE79BD" w:rsidRDefault="00CE79BD" w:rsidP="00AD5DF7">
            <w:pPr>
              <w:jc w:val="center"/>
              <w:rPr>
                <w:rFonts w:cstheme="minorHAnsi"/>
                <w:color w:val="000000"/>
              </w:rPr>
            </w:pPr>
            <w:r>
              <w:rPr>
                <w:noProof/>
              </w:rPr>
              <w:drawing>
                <wp:inline distT="0" distB="0" distL="0" distR="0" wp14:anchorId="5C635B5F" wp14:editId="6AB52606">
                  <wp:extent cx="2757600" cy="16596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7600" cy="1659600"/>
                          </a:xfrm>
                          <a:prstGeom prst="rect">
                            <a:avLst/>
                          </a:prstGeom>
                        </pic:spPr>
                      </pic:pic>
                    </a:graphicData>
                  </a:graphic>
                </wp:inline>
              </w:drawing>
            </w:r>
          </w:p>
        </w:tc>
      </w:tr>
      <w:tr w:rsidR="00CE79BD" w14:paraId="27350845" w14:textId="77777777" w:rsidTr="00DD23E5">
        <w:tc>
          <w:tcPr>
            <w:tcW w:w="9350" w:type="dxa"/>
            <w:gridSpan w:val="2"/>
          </w:tcPr>
          <w:p w14:paraId="71460B86" w14:textId="77777777" w:rsidR="00CE79BD" w:rsidRDefault="00CE79BD" w:rsidP="000A0E0C">
            <w:pPr>
              <w:spacing w:line="240" w:lineRule="auto"/>
              <w:jc w:val="both"/>
              <w:rPr>
                <w:rFonts w:cstheme="minorHAnsi"/>
                <w:color w:val="000000"/>
              </w:rPr>
            </w:pPr>
            <w:proofErr w:type="spellStart"/>
            <w:r>
              <w:rPr>
                <w:rFonts w:cstheme="minorHAnsi"/>
                <w:color w:val="000000"/>
              </w:rPr>
              <w:t>Accuracy</w:t>
            </w:r>
            <w:proofErr w:type="spellEnd"/>
            <w:r>
              <w:rPr>
                <w:rFonts w:cstheme="minorHAnsi"/>
                <w:color w:val="000000"/>
              </w:rPr>
              <w:t xml:space="preserve"> </w:t>
            </w:r>
            <w:proofErr w:type="spellStart"/>
            <w:r>
              <w:rPr>
                <w:rFonts w:cstheme="minorHAnsi"/>
                <w:color w:val="000000"/>
              </w:rPr>
              <w:t>metric</w:t>
            </w:r>
            <w:proofErr w:type="spellEnd"/>
            <w:r>
              <w:rPr>
                <w:rFonts w:cstheme="minorHAnsi"/>
                <w:color w:val="000000"/>
              </w:rPr>
              <w:t xml:space="preserve"> (R</w:t>
            </w:r>
            <w:r w:rsidRPr="00813232">
              <w:rPr>
                <w:rFonts w:cstheme="minorHAnsi"/>
                <w:color w:val="000000"/>
                <w:vertAlign w:val="superscript"/>
              </w:rPr>
              <w:t>2</w:t>
            </w:r>
            <w:r>
              <w:rPr>
                <w:rFonts w:cstheme="minorHAnsi"/>
                <w:color w:val="000000"/>
              </w:rPr>
              <w:t xml:space="preserve"> </w:t>
            </w:r>
            <w:proofErr w:type="spellStart"/>
            <w:r>
              <w:rPr>
                <w:rFonts w:cstheme="minorHAnsi"/>
                <w:color w:val="000000"/>
              </w:rPr>
              <w:t>and</w:t>
            </w:r>
            <w:proofErr w:type="spellEnd"/>
            <w:r>
              <w:rPr>
                <w:rFonts w:cstheme="minorHAnsi"/>
                <w:color w:val="000000"/>
              </w:rPr>
              <w:t xml:space="preserve"> RMSE) </w:t>
            </w:r>
            <w:proofErr w:type="spellStart"/>
            <w:r>
              <w:rPr>
                <w:rFonts w:cstheme="minorHAnsi"/>
                <w:color w:val="000000"/>
              </w:rPr>
              <w:t>of</w:t>
            </w:r>
            <w:proofErr w:type="spellEnd"/>
            <w:r>
              <w:rPr>
                <w:rFonts w:cstheme="minorHAnsi"/>
                <w:color w:val="000000"/>
              </w:rPr>
              <w:t xml:space="preserve"> </w:t>
            </w:r>
            <w:proofErr w:type="spellStart"/>
            <w:r>
              <w:rPr>
                <w:rFonts w:cstheme="minorHAnsi"/>
                <w:color w:val="000000"/>
              </w:rPr>
              <w:t>gradient</w:t>
            </w:r>
            <w:proofErr w:type="spellEnd"/>
            <w:r>
              <w:rPr>
                <w:rFonts w:cstheme="minorHAnsi"/>
                <w:color w:val="000000"/>
              </w:rPr>
              <w:t xml:space="preserve"> </w:t>
            </w:r>
            <w:proofErr w:type="spellStart"/>
            <w:r>
              <w:rPr>
                <w:rFonts w:cstheme="minorHAnsi"/>
                <w:color w:val="000000"/>
              </w:rPr>
              <w:t>boosting</w:t>
            </w:r>
            <w:proofErr w:type="spellEnd"/>
            <w:r>
              <w:rPr>
                <w:rFonts w:cstheme="minorHAnsi"/>
                <w:color w:val="000000"/>
              </w:rPr>
              <w:t xml:space="preserve"> </w:t>
            </w:r>
            <w:proofErr w:type="spellStart"/>
            <w:r>
              <w:rPr>
                <w:rFonts w:cstheme="minorHAnsi"/>
                <w:color w:val="000000"/>
              </w:rPr>
              <w:t>regressor</w:t>
            </w:r>
            <w:proofErr w:type="spellEnd"/>
            <w:r>
              <w:rPr>
                <w:rFonts w:cstheme="minorHAnsi"/>
                <w:color w:val="000000"/>
              </w:rPr>
              <w:t>. R</w:t>
            </w:r>
            <w:r w:rsidRPr="00AD3B9B">
              <w:rPr>
                <w:rFonts w:cstheme="minorHAnsi"/>
                <w:color w:val="000000"/>
                <w:vertAlign w:val="superscript"/>
              </w:rPr>
              <w:t>2</w:t>
            </w:r>
            <w:r>
              <w:rPr>
                <w:rFonts w:cstheme="minorHAnsi"/>
                <w:color w:val="000000"/>
              </w:rPr>
              <w:t xml:space="preserve">=1 </w:t>
            </w:r>
            <w:proofErr w:type="spellStart"/>
            <w:r>
              <w:rPr>
                <w:rFonts w:cstheme="minorHAnsi"/>
                <w:color w:val="000000"/>
              </w:rPr>
              <w:t>and</w:t>
            </w:r>
            <w:proofErr w:type="spellEnd"/>
            <w:r>
              <w:rPr>
                <w:rFonts w:cstheme="minorHAnsi"/>
                <w:color w:val="000000"/>
              </w:rPr>
              <w:t xml:space="preserve"> RMSE=0 </w:t>
            </w:r>
            <w:proofErr w:type="spellStart"/>
            <w:r>
              <w:rPr>
                <w:rFonts w:cstheme="minorHAnsi"/>
                <w:color w:val="000000"/>
              </w:rPr>
              <w:t>for</w:t>
            </w:r>
            <w:proofErr w:type="spellEnd"/>
            <w:r>
              <w:rPr>
                <w:rFonts w:cstheme="minorHAnsi"/>
                <w:color w:val="000000"/>
              </w:rPr>
              <w:t xml:space="preserve"> </w:t>
            </w:r>
            <w:proofErr w:type="spellStart"/>
            <w:r>
              <w:rPr>
                <w:rFonts w:cstheme="minorHAnsi"/>
                <w:color w:val="000000"/>
              </w:rPr>
              <w:t>perfect</w:t>
            </w:r>
            <w:proofErr w:type="spellEnd"/>
            <w:r>
              <w:rPr>
                <w:rFonts w:cstheme="minorHAnsi"/>
                <w:color w:val="000000"/>
              </w:rPr>
              <w:t xml:space="preserve"> </w:t>
            </w:r>
            <w:proofErr w:type="spellStart"/>
            <w:r>
              <w:rPr>
                <w:rFonts w:cstheme="minorHAnsi"/>
                <w:color w:val="000000"/>
              </w:rPr>
              <w:t>prediction</w:t>
            </w:r>
            <w:proofErr w:type="spellEnd"/>
            <w:r>
              <w:rPr>
                <w:rFonts w:cstheme="minorHAnsi"/>
                <w:color w:val="000000"/>
              </w:rPr>
              <w:t>.</w:t>
            </w:r>
          </w:p>
        </w:tc>
      </w:tr>
      <w:tr w:rsidR="00CE79BD" w14:paraId="0DD09F97" w14:textId="77777777" w:rsidTr="00DD23E5">
        <w:tc>
          <w:tcPr>
            <w:tcW w:w="4558" w:type="dxa"/>
          </w:tcPr>
          <w:p w14:paraId="388B0AD2" w14:textId="77777777" w:rsidR="00CE79BD" w:rsidRDefault="00CE79BD" w:rsidP="00AD5DF7">
            <w:pPr>
              <w:jc w:val="center"/>
              <w:rPr>
                <w:rFonts w:cstheme="minorHAnsi"/>
                <w:color w:val="000000"/>
              </w:rPr>
            </w:pPr>
            <w:r>
              <w:rPr>
                <w:noProof/>
              </w:rPr>
              <w:drawing>
                <wp:inline distT="0" distB="0" distL="0" distR="0" wp14:anchorId="42809E34" wp14:editId="5B420B8D">
                  <wp:extent cx="2757600" cy="165960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7600" cy="1659600"/>
                          </a:xfrm>
                          <a:prstGeom prst="rect">
                            <a:avLst/>
                          </a:prstGeom>
                        </pic:spPr>
                      </pic:pic>
                    </a:graphicData>
                  </a:graphic>
                </wp:inline>
              </w:drawing>
            </w:r>
          </w:p>
        </w:tc>
        <w:tc>
          <w:tcPr>
            <w:tcW w:w="4792" w:type="dxa"/>
          </w:tcPr>
          <w:p w14:paraId="492AE644" w14:textId="77777777" w:rsidR="00CE79BD" w:rsidRDefault="00CE79BD" w:rsidP="00AD5DF7">
            <w:pPr>
              <w:jc w:val="center"/>
              <w:rPr>
                <w:rFonts w:cstheme="minorHAnsi"/>
                <w:color w:val="000000"/>
              </w:rPr>
            </w:pPr>
            <w:r>
              <w:rPr>
                <w:noProof/>
              </w:rPr>
              <w:drawing>
                <wp:inline distT="0" distB="0" distL="0" distR="0" wp14:anchorId="0FC21830" wp14:editId="2426957F">
                  <wp:extent cx="2750400" cy="16524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0400" cy="1652400"/>
                          </a:xfrm>
                          <a:prstGeom prst="rect">
                            <a:avLst/>
                          </a:prstGeom>
                        </pic:spPr>
                      </pic:pic>
                    </a:graphicData>
                  </a:graphic>
                </wp:inline>
              </w:drawing>
            </w:r>
          </w:p>
        </w:tc>
      </w:tr>
      <w:tr w:rsidR="00CE79BD" w14:paraId="33CAD2BC" w14:textId="77777777" w:rsidTr="00DD23E5">
        <w:tc>
          <w:tcPr>
            <w:tcW w:w="9350" w:type="dxa"/>
            <w:gridSpan w:val="2"/>
          </w:tcPr>
          <w:p w14:paraId="17871204" w14:textId="77777777" w:rsidR="00CE79BD" w:rsidRDefault="00CE79BD" w:rsidP="000A0E0C">
            <w:pPr>
              <w:spacing w:line="240" w:lineRule="auto"/>
              <w:jc w:val="both"/>
              <w:rPr>
                <w:rFonts w:cstheme="minorHAnsi"/>
                <w:color w:val="000000"/>
              </w:rPr>
            </w:pPr>
            <w:proofErr w:type="spellStart"/>
            <w:r>
              <w:rPr>
                <w:rFonts w:cstheme="minorHAnsi"/>
                <w:color w:val="000000"/>
              </w:rPr>
              <w:t>Accuracy</w:t>
            </w:r>
            <w:proofErr w:type="spellEnd"/>
            <w:r>
              <w:rPr>
                <w:rFonts w:cstheme="minorHAnsi"/>
                <w:color w:val="000000"/>
              </w:rPr>
              <w:t xml:space="preserve"> </w:t>
            </w:r>
            <w:proofErr w:type="spellStart"/>
            <w:r>
              <w:rPr>
                <w:rFonts w:cstheme="minorHAnsi"/>
                <w:color w:val="000000"/>
              </w:rPr>
              <w:t>metric</w:t>
            </w:r>
            <w:proofErr w:type="spellEnd"/>
            <w:r>
              <w:rPr>
                <w:rFonts w:cstheme="minorHAnsi"/>
                <w:color w:val="000000"/>
              </w:rPr>
              <w:t xml:space="preserve"> (R</w:t>
            </w:r>
            <w:r w:rsidRPr="00813232">
              <w:rPr>
                <w:rFonts w:cstheme="minorHAnsi"/>
                <w:color w:val="000000"/>
                <w:vertAlign w:val="superscript"/>
              </w:rPr>
              <w:t>2</w:t>
            </w:r>
            <w:r>
              <w:rPr>
                <w:rFonts w:cstheme="minorHAnsi"/>
                <w:color w:val="000000"/>
              </w:rPr>
              <w:t xml:space="preserve"> </w:t>
            </w:r>
            <w:proofErr w:type="spellStart"/>
            <w:r>
              <w:rPr>
                <w:rFonts w:cstheme="minorHAnsi"/>
                <w:color w:val="000000"/>
              </w:rPr>
              <w:t>and</w:t>
            </w:r>
            <w:proofErr w:type="spellEnd"/>
            <w:r>
              <w:rPr>
                <w:rFonts w:cstheme="minorHAnsi"/>
                <w:color w:val="000000"/>
              </w:rPr>
              <w:t xml:space="preserve"> RMSE) </w:t>
            </w:r>
            <w:proofErr w:type="spellStart"/>
            <w:r>
              <w:rPr>
                <w:rFonts w:cstheme="minorHAnsi"/>
                <w:color w:val="000000"/>
              </w:rPr>
              <w:t>of</w:t>
            </w:r>
            <w:proofErr w:type="spellEnd"/>
            <w:r>
              <w:rPr>
                <w:rFonts w:cstheme="minorHAnsi"/>
                <w:color w:val="000000"/>
              </w:rPr>
              <w:t xml:space="preserve"> </w:t>
            </w:r>
            <w:proofErr w:type="spellStart"/>
            <w:r>
              <w:rPr>
                <w:rFonts w:cstheme="minorHAnsi"/>
                <w:color w:val="000000"/>
              </w:rPr>
              <w:t>bagging</w:t>
            </w:r>
            <w:proofErr w:type="spellEnd"/>
            <w:r>
              <w:rPr>
                <w:rFonts w:cstheme="minorHAnsi"/>
                <w:color w:val="000000"/>
              </w:rPr>
              <w:t xml:space="preserve"> </w:t>
            </w:r>
            <w:proofErr w:type="spellStart"/>
            <w:r>
              <w:rPr>
                <w:rFonts w:cstheme="minorHAnsi"/>
                <w:color w:val="000000"/>
              </w:rPr>
              <w:t>regressor</w:t>
            </w:r>
            <w:proofErr w:type="spellEnd"/>
            <w:r>
              <w:rPr>
                <w:rFonts w:cstheme="minorHAnsi"/>
                <w:color w:val="000000"/>
              </w:rPr>
              <w:t>. R</w:t>
            </w:r>
            <w:r w:rsidRPr="00AD3B9B">
              <w:rPr>
                <w:rFonts w:cstheme="minorHAnsi"/>
                <w:color w:val="000000"/>
                <w:vertAlign w:val="superscript"/>
              </w:rPr>
              <w:t>2</w:t>
            </w:r>
            <w:r>
              <w:rPr>
                <w:rFonts w:cstheme="minorHAnsi"/>
                <w:color w:val="000000"/>
              </w:rPr>
              <w:t xml:space="preserve">=1 </w:t>
            </w:r>
            <w:proofErr w:type="spellStart"/>
            <w:r>
              <w:rPr>
                <w:rFonts w:cstheme="minorHAnsi"/>
                <w:color w:val="000000"/>
              </w:rPr>
              <w:t>and</w:t>
            </w:r>
            <w:proofErr w:type="spellEnd"/>
            <w:r>
              <w:rPr>
                <w:rFonts w:cstheme="minorHAnsi"/>
                <w:color w:val="000000"/>
              </w:rPr>
              <w:t xml:space="preserve"> RMSE=0 </w:t>
            </w:r>
            <w:proofErr w:type="spellStart"/>
            <w:r>
              <w:rPr>
                <w:rFonts w:cstheme="minorHAnsi"/>
                <w:color w:val="000000"/>
              </w:rPr>
              <w:t>for</w:t>
            </w:r>
            <w:proofErr w:type="spellEnd"/>
            <w:r>
              <w:rPr>
                <w:rFonts w:cstheme="minorHAnsi"/>
                <w:color w:val="000000"/>
              </w:rPr>
              <w:t xml:space="preserve"> </w:t>
            </w:r>
            <w:proofErr w:type="spellStart"/>
            <w:r>
              <w:rPr>
                <w:rFonts w:cstheme="minorHAnsi"/>
                <w:color w:val="000000"/>
              </w:rPr>
              <w:t>perfect</w:t>
            </w:r>
            <w:proofErr w:type="spellEnd"/>
            <w:r>
              <w:rPr>
                <w:rFonts w:cstheme="minorHAnsi"/>
                <w:color w:val="000000"/>
              </w:rPr>
              <w:t xml:space="preserve"> </w:t>
            </w:r>
            <w:proofErr w:type="spellStart"/>
            <w:r>
              <w:rPr>
                <w:rFonts w:cstheme="minorHAnsi"/>
                <w:color w:val="000000"/>
              </w:rPr>
              <w:t>prediction</w:t>
            </w:r>
            <w:proofErr w:type="spellEnd"/>
            <w:r>
              <w:rPr>
                <w:rFonts w:cstheme="minorHAnsi"/>
                <w:color w:val="000000"/>
              </w:rPr>
              <w:t>.</w:t>
            </w:r>
          </w:p>
        </w:tc>
      </w:tr>
      <w:tr w:rsidR="00CE79BD" w14:paraId="6685D2E4" w14:textId="77777777" w:rsidTr="00DD23E5">
        <w:tc>
          <w:tcPr>
            <w:tcW w:w="4558" w:type="dxa"/>
          </w:tcPr>
          <w:p w14:paraId="07034161" w14:textId="77777777" w:rsidR="00CE79BD" w:rsidRDefault="00CE79BD" w:rsidP="00AD5DF7">
            <w:pPr>
              <w:jc w:val="center"/>
              <w:rPr>
                <w:rFonts w:cstheme="minorHAnsi"/>
                <w:color w:val="000000"/>
              </w:rPr>
            </w:pPr>
            <w:r>
              <w:rPr>
                <w:noProof/>
              </w:rPr>
              <w:drawing>
                <wp:inline distT="0" distB="0" distL="0" distR="0" wp14:anchorId="7741FB7B" wp14:editId="39598F6D">
                  <wp:extent cx="2757600" cy="165960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7600" cy="1659600"/>
                          </a:xfrm>
                          <a:prstGeom prst="rect">
                            <a:avLst/>
                          </a:prstGeom>
                        </pic:spPr>
                      </pic:pic>
                    </a:graphicData>
                  </a:graphic>
                </wp:inline>
              </w:drawing>
            </w:r>
          </w:p>
        </w:tc>
        <w:tc>
          <w:tcPr>
            <w:tcW w:w="4792" w:type="dxa"/>
          </w:tcPr>
          <w:p w14:paraId="22EFD9DE" w14:textId="77777777" w:rsidR="00CE79BD" w:rsidRDefault="00CE79BD" w:rsidP="00AD5DF7">
            <w:pPr>
              <w:jc w:val="center"/>
              <w:rPr>
                <w:rFonts w:cstheme="minorHAnsi"/>
                <w:color w:val="000000"/>
              </w:rPr>
            </w:pPr>
            <w:r>
              <w:rPr>
                <w:noProof/>
              </w:rPr>
              <w:drawing>
                <wp:inline distT="0" distB="0" distL="0" distR="0" wp14:anchorId="3BE0183F" wp14:editId="1F0F05F3">
                  <wp:extent cx="2757600" cy="16524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7600" cy="1652400"/>
                          </a:xfrm>
                          <a:prstGeom prst="rect">
                            <a:avLst/>
                          </a:prstGeom>
                        </pic:spPr>
                      </pic:pic>
                    </a:graphicData>
                  </a:graphic>
                </wp:inline>
              </w:drawing>
            </w:r>
          </w:p>
        </w:tc>
      </w:tr>
      <w:tr w:rsidR="00CE79BD" w14:paraId="73611494" w14:textId="77777777" w:rsidTr="00DD23E5">
        <w:tc>
          <w:tcPr>
            <w:tcW w:w="9350" w:type="dxa"/>
            <w:gridSpan w:val="2"/>
          </w:tcPr>
          <w:p w14:paraId="36F86C57" w14:textId="77777777" w:rsidR="00CE79BD" w:rsidRDefault="00CE79BD" w:rsidP="000A0E0C">
            <w:pPr>
              <w:spacing w:line="240" w:lineRule="auto"/>
              <w:jc w:val="both"/>
              <w:rPr>
                <w:rFonts w:cstheme="minorHAnsi"/>
                <w:color w:val="000000"/>
              </w:rPr>
            </w:pPr>
            <w:proofErr w:type="spellStart"/>
            <w:r>
              <w:rPr>
                <w:rFonts w:cstheme="minorHAnsi"/>
                <w:color w:val="000000"/>
              </w:rPr>
              <w:t>Accuracy</w:t>
            </w:r>
            <w:proofErr w:type="spellEnd"/>
            <w:r>
              <w:rPr>
                <w:rFonts w:cstheme="minorHAnsi"/>
                <w:color w:val="000000"/>
              </w:rPr>
              <w:t xml:space="preserve"> </w:t>
            </w:r>
            <w:proofErr w:type="spellStart"/>
            <w:r>
              <w:rPr>
                <w:rFonts w:cstheme="minorHAnsi"/>
                <w:color w:val="000000"/>
              </w:rPr>
              <w:t>metric</w:t>
            </w:r>
            <w:proofErr w:type="spellEnd"/>
            <w:r>
              <w:rPr>
                <w:rFonts w:cstheme="minorHAnsi"/>
                <w:color w:val="000000"/>
              </w:rPr>
              <w:t xml:space="preserve"> (R</w:t>
            </w:r>
            <w:r w:rsidRPr="00813232">
              <w:rPr>
                <w:rFonts w:cstheme="minorHAnsi"/>
                <w:color w:val="000000"/>
                <w:vertAlign w:val="superscript"/>
              </w:rPr>
              <w:t>2</w:t>
            </w:r>
            <w:r>
              <w:rPr>
                <w:rFonts w:cstheme="minorHAnsi"/>
                <w:color w:val="000000"/>
              </w:rPr>
              <w:t xml:space="preserve"> </w:t>
            </w:r>
            <w:proofErr w:type="spellStart"/>
            <w:r>
              <w:rPr>
                <w:rFonts w:cstheme="minorHAnsi"/>
                <w:color w:val="000000"/>
              </w:rPr>
              <w:t>and</w:t>
            </w:r>
            <w:proofErr w:type="spellEnd"/>
            <w:r>
              <w:rPr>
                <w:rFonts w:cstheme="minorHAnsi"/>
                <w:color w:val="000000"/>
              </w:rPr>
              <w:t xml:space="preserve"> RMSE) </w:t>
            </w:r>
            <w:proofErr w:type="spellStart"/>
            <w:r>
              <w:rPr>
                <w:rFonts w:cstheme="minorHAnsi"/>
                <w:color w:val="000000"/>
              </w:rPr>
              <w:t>of</w:t>
            </w:r>
            <w:proofErr w:type="spellEnd"/>
            <w:r>
              <w:rPr>
                <w:rFonts w:cstheme="minorHAnsi"/>
                <w:color w:val="000000"/>
              </w:rPr>
              <w:t xml:space="preserve"> XGB </w:t>
            </w:r>
            <w:proofErr w:type="spellStart"/>
            <w:r>
              <w:rPr>
                <w:rFonts w:cstheme="minorHAnsi"/>
                <w:color w:val="000000"/>
              </w:rPr>
              <w:t>regressor</w:t>
            </w:r>
            <w:proofErr w:type="spellEnd"/>
            <w:r>
              <w:rPr>
                <w:rFonts w:cstheme="minorHAnsi"/>
                <w:color w:val="000000"/>
              </w:rPr>
              <w:t>. R</w:t>
            </w:r>
            <w:r w:rsidRPr="00AD3B9B">
              <w:rPr>
                <w:rFonts w:cstheme="minorHAnsi"/>
                <w:color w:val="000000"/>
                <w:vertAlign w:val="superscript"/>
              </w:rPr>
              <w:t>2</w:t>
            </w:r>
            <w:r>
              <w:rPr>
                <w:rFonts w:cstheme="minorHAnsi"/>
                <w:color w:val="000000"/>
              </w:rPr>
              <w:t xml:space="preserve">=1 </w:t>
            </w:r>
            <w:proofErr w:type="spellStart"/>
            <w:r>
              <w:rPr>
                <w:rFonts w:cstheme="minorHAnsi"/>
                <w:color w:val="000000"/>
              </w:rPr>
              <w:t>and</w:t>
            </w:r>
            <w:proofErr w:type="spellEnd"/>
            <w:r>
              <w:rPr>
                <w:rFonts w:cstheme="minorHAnsi"/>
                <w:color w:val="000000"/>
              </w:rPr>
              <w:t xml:space="preserve"> RMSE=0 </w:t>
            </w:r>
            <w:proofErr w:type="spellStart"/>
            <w:r>
              <w:rPr>
                <w:rFonts w:cstheme="minorHAnsi"/>
                <w:color w:val="000000"/>
              </w:rPr>
              <w:t>for</w:t>
            </w:r>
            <w:proofErr w:type="spellEnd"/>
            <w:r>
              <w:rPr>
                <w:rFonts w:cstheme="minorHAnsi"/>
                <w:color w:val="000000"/>
              </w:rPr>
              <w:t xml:space="preserve"> </w:t>
            </w:r>
            <w:proofErr w:type="spellStart"/>
            <w:r>
              <w:rPr>
                <w:rFonts w:cstheme="minorHAnsi"/>
                <w:color w:val="000000"/>
              </w:rPr>
              <w:t>perfect</w:t>
            </w:r>
            <w:proofErr w:type="spellEnd"/>
            <w:r>
              <w:rPr>
                <w:rFonts w:cstheme="minorHAnsi"/>
                <w:color w:val="000000"/>
              </w:rPr>
              <w:t xml:space="preserve"> </w:t>
            </w:r>
            <w:proofErr w:type="spellStart"/>
            <w:r>
              <w:rPr>
                <w:rFonts w:cstheme="minorHAnsi"/>
                <w:color w:val="000000"/>
              </w:rPr>
              <w:t>prediction</w:t>
            </w:r>
            <w:proofErr w:type="spellEnd"/>
            <w:r>
              <w:rPr>
                <w:rFonts w:cstheme="minorHAnsi"/>
                <w:color w:val="000000"/>
              </w:rPr>
              <w:t>.</w:t>
            </w:r>
          </w:p>
        </w:tc>
      </w:tr>
    </w:tbl>
    <w:p w14:paraId="7E3ACC35" w14:textId="4DF1288F" w:rsidR="00CE79BD" w:rsidRDefault="00CE79BD" w:rsidP="00CE79BD">
      <w:pPr>
        <w:jc w:val="both"/>
        <w:rPr>
          <w:rFonts w:cstheme="minorHAnsi"/>
          <w:color w:val="000000"/>
        </w:rPr>
      </w:pPr>
      <w:proofErr w:type="spellStart"/>
      <w:r>
        <w:rPr>
          <w:rFonts w:cstheme="minorHAnsi"/>
          <w:color w:val="000000"/>
        </w:rPr>
        <w:t>Figure</w:t>
      </w:r>
      <w:proofErr w:type="spellEnd"/>
      <w:r>
        <w:rPr>
          <w:rFonts w:cstheme="minorHAnsi"/>
          <w:color w:val="000000"/>
        </w:rPr>
        <w:t xml:space="preserve"> S1. </w:t>
      </w:r>
      <w:proofErr w:type="spellStart"/>
      <w:r>
        <w:rPr>
          <w:rFonts w:cstheme="minorHAnsi"/>
          <w:color w:val="000000"/>
        </w:rPr>
        <w:t>Train-test-spliting</w:t>
      </w:r>
      <w:proofErr w:type="spellEnd"/>
      <w:r>
        <w:rPr>
          <w:rFonts w:cstheme="minorHAnsi"/>
          <w:color w:val="000000"/>
        </w:rPr>
        <w:t xml:space="preserve"> </w:t>
      </w:r>
      <w:proofErr w:type="spellStart"/>
      <w:r>
        <w:rPr>
          <w:rFonts w:cstheme="minorHAnsi"/>
          <w:color w:val="000000"/>
        </w:rPr>
        <w:t>ratio</w:t>
      </w:r>
      <w:proofErr w:type="spellEnd"/>
      <w:r>
        <w:rPr>
          <w:rFonts w:cstheme="minorHAnsi"/>
          <w:color w:val="000000"/>
        </w:rPr>
        <w:t xml:space="preserve"> </w:t>
      </w:r>
      <w:proofErr w:type="spellStart"/>
      <w:r>
        <w:rPr>
          <w:rFonts w:cstheme="minorHAnsi"/>
          <w:color w:val="000000"/>
        </w:rPr>
        <w:t>iteration</w:t>
      </w:r>
      <w:proofErr w:type="spellEnd"/>
      <w:r>
        <w:rPr>
          <w:rFonts w:cstheme="minorHAnsi"/>
          <w:color w:val="000000"/>
        </w:rPr>
        <w:t xml:space="preserve"> </w:t>
      </w:r>
      <w:proofErr w:type="spellStart"/>
      <w:r>
        <w:rPr>
          <w:rFonts w:cstheme="minorHAnsi"/>
          <w:color w:val="000000"/>
        </w:rPr>
        <w:t>to</w:t>
      </w:r>
      <w:proofErr w:type="spellEnd"/>
      <w:r>
        <w:rPr>
          <w:rFonts w:cstheme="minorHAnsi"/>
          <w:color w:val="000000"/>
        </w:rPr>
        <w:t xml:space="preserve"> </w:t>
      </w:r>
      <w:proofErr w:type="spellStart"/>
      <w:r w:rsidRPr="009D10EB">
        <w:rPr>
          <w:rFonts w:cstheme="minorHAnsi"/>
          <w:color w:val="000000"/>
        </w:rPr>
        <w:t>find</w:t>
      </w:r>
      <w:proofErr w:type="spellEnd"/>
      <w:r w:rsidRPr="009D10EB">
        <w:rPr>
          <w:rFonts w:cstheme="minorHAnsi"/>
          <w:color w:val="000000"/>
        </w:rPr>
        <w:t xml:space="preserve"> </w:t>
      </w:r>
      <w:proofErr w:type="spellStart"/>
      <w:r w:rsidRPr="009D10EB">
        <w:rPr>
          <w:rFonts w:cstheme="minorHAnsi"/>
          <w:color w:val="000000"/>
        </w:rPr>
        <w:t>the</w:t>
      </w:r>
      <w:proofErr w:type="spellEnd"/>
      <w:r w:rsidRPr="009D10EB">
        <w:rPr>
          <w:rFonts w:cstheme="minorHAnsi"/>
          <w:color w:val="000000"/>
        </w:rPr>
        <w:t xml:space="preserve"> </w:t>
      </w:r>
      <w:proofErr w:type="spellStart"/>
      <w:r w:rsidRPr="009D10EB">
        <w:rPr>
          <w:rFonts w:cstheme="minorHAnsi"/>
          <w:color w:val="000000"/>
        </w:rPr>
        <w:t>best</w:t>
      </w:r>
      <w:proofErr w:type="spellEnd"/>
      <w:r w:rsidRPr="009D10EB">
        <w:rPr>
          <w:rFonts w:cstheme="minorHAnsi"/>
          <w:color w:val="000000"/>
        </w:rPr>
        <w:t xml:space="preserve"> </w:t>
      </w:r>
      <w:proofErr w:type="spellStart"/>
      <w:r w:rsidRPr="009D10EB">
        <w:rPr>
          <w:rFonts w:cstheme="minorHAnsi"/>
          <w:color w:val="000000"/>
        </w:rPr>
        <w:t>train-test</w:t>
      </w:r>
      <w:proofErr w:type="spellEnd"/>
      <w:r w:rsidRPr="009D10EB">
        <w:rPr>
          <w:rFonts w:cstheme="minorHAnsi"/>
          <w:color w:val="000000"/>
        </w:rPr>
        <w:t xml:space="preserve"> </w:t>
      </w:r>
      <w:proofErr w:type="spellStart"/>
      <w:r w:rsidRPr="009D10EB">
        <w:rPr>
          <w:rFonts w:cstheme="minorHAnsi"/>
          <w:color w:val="000000"/>
        </w:rPr>
        <w:t>split</w:t>
      </w:r>
      <w:proofErr w:type="spellEnd"/>
      <w:r w:rsidRPr="009D10EB">
        <w:rPr>
          <w:rFonts w:cstheme="minorHAnsi"/>
          <w:color w:val="000000"/>
        </w:rPr>
        <w:t xml:space="preserve"> </w:t>
      </w:r>
      <w:proofErr w:type="spellStart"/>
      <w:r w:rsidRPr="009D10EB">
        <w:rPr>
          <w:rFonts w:cstheme="minorHAnsi"/>
          <w:color w:val="000000"/>
        </w:rPr>
        <w:t>ratio</w:t>
      </w:r>
      <w:proofErr w:type="spellEnd"/>
      <w:r w:rsidRPr="009D10EB">
        <w:rPr>
          <w:rFonts w:cstheme="minorHAnsi"/>
          <w:color w:val="000000"/>
        </w:rPr>
        <w:t xml:space="preserve"> </w:t>
      </w:r>
      <w:proofErr w:type="spellStart"/>
      <w:r w:rsidRPr="009D10EB">
        <w:rPr>
          <w:rFonts w:cstheme="minorHAnsi"/>
          <w:color w:val="000000"/>
        </w:rPr>
        <w:t>that</w:t>
      </w:r>
      <w:proofErr w:type="spellEnd"/>
      <w:r w:rsidRPr="009D10EB">
        <w:rPr>
          <w:rFonts w:cstheme="minorHAnsi"/>
          <w:color w:val="000000"/>
        </w:rPr>
        <w:t xml:space="preserve"> </w:t>
      </w:r>
      <w:proofErr w:type="spellStart"/>
      <w:r w:rsidRPr="009D10EB">
        <w:rPr>
          <w:rFonts w:cstheme="minorHAnsi"/>
          <w:color w:val="000000"/>
        </w:rPr>
        <w:t>gives</w:t>
      </w:r>
      <w:proofErr w:type="spellEnd"/>
      <w:r w:rsidRPr="009D10EB">
        <w:rPr>
          <w:rFonts w:cstheme="minorHAnsi"/>
          <w:color w:val="000000"/>
        </w:rPr>
        <w:t xml:space="preserve"> </w:t>
      </w:r>
      <w:proofErr w:type="spellStart"/>
      <w:r w:rsidRPr="009D10EB">
        <w:rPr>
          <w:rFonts w:cstheme="minorHAnsi"/>
          <w:color w:val="000000"/>
        </w:rPr>
        <w:t>higher</w:t>
      </w:r>
      <w:proofErr w:type="spellEnd"/>
      <w:r w:rsidRPr="009D10EB">
        <w:rPr>
          <w:rFonts w:cstheme="minorHAnsi"/>
          <w:color w:val="000000"/>
        </w:rPr>
        <w:t xml:space="preserve"> </w:t>
      </w:r>
      <w:proofErr w:type="spellStart"/>
      <w:r w:rsidRPr="009D10EB">
        <w:rPr>
          <w:rFonts w:cstheme="minorHAnsi"/>
          <w:color w:val="000000"/>
        </w:rPr>
        <w:t>accuracy</w:t>
      </w:r>
      <w:proofErr w:type="spellEnd"/>
      <w:r>
        <w:rPr>
          <w:rFonts w:cstheme="minorHAnsi"/>
          <w:color w:val="000000"/>
        </w:rPr>
        <w:t>.</w:t>
      </w:r>
    </w:p>
    <w:p w14:paraId="37ADDC14" w14:textId="2FA439F1" w:rsidR="00DD23E5" w:rsidRDefault="00DD23E5" w:rsidP="00CE79BD">
      <w:pPr>
        <w:jc w:val="both"/>
        <w:rPr>
          <w:rFonts w:cstheme="minorHAnsi"/>
          <w:color w:val="000000"/>
        </w:rPr>
      </w:pPr>
    </w:p>
    <w:p w14:paraId="4A4F9E3A" w14:textId="5F7E833B" w:rsidR="00FA24DB" w:rsidRDefault="00FA24DB" w:rsidP="00CE79BD">
      <w:pPr>
        <w:jc w:val="both"/>
        <w:rPr>
          <w:rFonts w:cstheme="minorHAnsi"/>
          <w:color w:val="000000"/>
        </w:rPr>
      </w:pPr>
    </w:p>
    <w:p w14:paraId="137D479A" w14:textId="71C8E786" w:rsidR="00FA24DB" w:rsidRDefault="00FA24DB" w:rsidP="00FA24DB">
      <w:pPr>
        <w:jc w:val="center"/>
        <w:rPr>
          <w:rFonts w:cstheme="minorHAnsi"/>
          <w:color w:val="000000"/>
        </w:rPr>
      </w:pPr>
      <w:r w:rsidRPr="007C0FF9">
        <w:lastRenderedPageBreak/>
        <w:drawing>
          <wp:inline distT="0" distB="0" distL="0" distR="0" wp14:anchorId="0B4E40D3" wp14:editId="54198324">
            <wp:extent cx="4759200" cy="1836000"/>
            <wp:effectExtent l="0" t="0" r="381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4759200" cy="1836000"/>
                    </a:xfrm>
                    <a:prstGeom prst="rect">
                      <a:avLst/>
                    </a:prstGeom>
                  </pic:spPr>
                </pic:pic>
              </a:graphicData>
            </a:graphic>
          </wp:inline>
        </w:drawing>
      </w:r>
    </w:p>
    <w:p w14:paraId="12289E29" w14:textId="600317DC" w:rsidR="00FA24DB" w:rsidRPr="00FA24DB" w:rsidRDefault="00FA24DB" w:rsidP="00FA24DB">
      <w:pPr>
        <w:jc w:val="center"/>
        <w:rPr>
          <w:rFonts w:cs="Times New Roman"/>
          <w:color w:val="000000"/>
        </w:rPr>
      </w:pPr>
      <w:proofErr w:type="spellStart"/>
      <w:r w:rsidRPr="00FA24DB">
        <w:rPr>
          <w:rFonts w:cs="Times New Roman"/>
          <w:color w:val="000000"/>
        </w:rPr>
        <w:t>Figure</w:t>
      </w:r>
      <w:proofErr w:type="spellEnd"/>
      <w:r w:rsidRPr="00FA24DB">
        <w:rPr>
          <w:rFonts w:cs="Times New Roman"/>
          <w:color w:val="000000"/>
        </w:rPr>
        <w:t xml:space="preserve"> S</w:t>
      </w:r>
      <w:r w:rsidRPr="00FA24DB">
        <w:rPr>
          <w:rFonts w:cs="Times New Roman"/>
          <w:color w:val="000000"/>
          <w:lang w:val="en-US"/>
        </w:rPr>
        <w:t>2</w:t>
      </w:r>
      <w:r w:rsidRPr="00FA24DB">
        <w:rPr>
          <w:rFonts w:cs="Times New Roman"/>
          <w:color w:val="000000"/>
        </w:rPr>
        <w:t xml:space="preserve">. </w:t>
      </w:r>
      <w:r w:rsidRPr="00FA24DB">
        <w:rPr>
          <w:rFonts w:cs="Times New Roman"/>
          <w:color w:val="212529"/>
          <w:shd w:val="clear" w:color="auto" w:fill="FFFFFF"/>
        </w:rPr>
        <w:t xml:space="preserve">The </w:t>
      </w:r>
      <w:proofErr w:type="spellStart"/>
      <w:r w:rsidRPr="00FA24DB">
        <w:rPr>
          <w:rFonts w:cs="Times New Roman"/>
          <w:color w:val="212529"/>
          <w:shd w:val="clear" w:color="auto" w:fill="FFFFFF"/>
        </w:rPr>
        <w:t>flowchart</w:t>
      </w:r>
      <w:proofErr w:type="spellEnd"/>
      <w:r w:rsidRPr="00FA24DB">
        <w:rPr>
          <w:rFonts w:cs="Times New Roman"/>
          <w:color w:val="212529"/>
          <w:shd w:val="clear" w:color="auto" w:fill="FFFFFF"/>
        </w:rPr>
        <w:t xml:space="preserve"> </w:t>
      </w:r>
      <w:proofErr w:type="spellStart"/>
      <w:r w:rsidRPr="00FA24DB">
        <w:rPr>
          <w:rFonts w:cs="Times New Roman"/>
          <w:color w:val="212529"/>
          <w:shd w:val="clear" w:color="auto" w:fill="FFFFFF"/>
        </w:rPr>
        <w:t>of</w:t>
      </w:r>
      <w:proofErr w:type="spellEnd"/>
      <w:r w:rsidRPr="00FA24DB">
        <w:rPr>
          <w:rFonts w:cs="Times New Roman"/>
          <w:color w:val="212529"/>
          <w:shd w:val="clear" w:color="auto" w:fill="FFFFFF"/>
        </w:rPr>
        <w:t xml:space="preserve"> </w:t>
      </w:r>
      <w:proofErr w:type="spellStart"/>
      <w:r w:rsidRPr="00FA24DB">
        <w:rPr>
          <w:rFonts w:cs="Times New Roman"/>
          <w:color w:val="212529"/>
          <w:shd w:val="clear" w:color="auto" w:fill="FFFFFF"/>
        </w:rPr>
        <w:t>typical</w:t>
      </w:r>
      <w:proofErr w:type="spellEnd"/>
      <w:r w:rsidRPr="00FA24DB">
        <w:rPr>
          <w:rFonts w:cs="Times New Roman"/>
          <w:color w:val="212529"/>
          <w:shd w:val="clear" w:color="auto" w:fill="FFFFFF"/>
        </w:rPr>
        <w:t xml:space="preserve"> </w:t>
      </w:r>
      <w:proofErr w:type="spellStart"/>
      <w:r w:rsidRPr="00FA24DB">
        <w:rPr>
          <w:rFonts w:cs="Times New Roman"/>
          <w:color w:val="212529"/>
          <w:shd w:val="clear" w:color="auto" w:fill="FFFFFF"/>
        </w:rPr>
        <w:t>cross</w:t>
      </w:r>
      <w:proofErr w:type="spellEnd"/>
      <w:r w:rsidRPr="00FA24DB">
        <w:rPr>
          <w:rFonts w:cs="Times New Roman"/>
          <w:color w:val="212529"/>
          <w:shd w:val="clear" w:color="auto" w:fill="FFFFFF"/>
        </w:rPr>
        <w:t xml:space="preserve"> </w:t>
      </w:r>
      <w:proofErr w:type="spellStart"/>
      <w:r w:rsidRPr="00FA24DB">
        <w:rPr>
          <w:rFonts w:cs="Times New Roman"/>
          <w:color w:val="212529"/>
          <w:shd w:val="clear" w:color="auto" w:fill="FFFFFF"/>
        </w:rPr>
        <w:t>validation</w:t>
      </w:r>
      <w:proofErr w:type="spellEnd"/>
      <w:r w:rsidRPr="00FA24DB">
        <w:rPr>
          <w:rFonts w:cs="Times New Roman"/>
          <w:color w:val="212529"/>
          <w:shd w:val="clear" w:color="auto" w:fill="FFFFFF"/>
        </w:rPr>
        <w:t xml:space="preserve"> </w:t>
      </w:r>
      <w:proofErr w:type="spellStart"/>
      <w:r w:rsidRPr="00FA24DB">
        <w:rPr>
          <w:rFonts w:cs="Times New Roman"/>
          <w:color w:val="212529"/>
          <w:shd w:val="clear" w:color="auto" w:fill="FFFFFF"/>
        </w:rPr>
        <w:t>workflow</w:t>
      </w:r>
      <w:proofErr w:type="spellEnd"/>
      <w:r w:rsidRPr="00FA24DB">
        <w:rPr>
          <w:rFonts w:cs="Times New Roman"/>
          <w:color w:val="212529"/>
          <w:shd w:val="clear" w:color="auto" w:fill="FFFFFF"/>
        </w:rPr>
        <w:t xml:space="preserve"> in model </w:t>
      </w:r>
      <w:proofErr w:type="spellStart"/>
      <w:r w:rsidRPr="00FA24DB">
        <w:rPr>
          <w:rFonts w:cs="Times New Roman"/>
          <w:color w:val="212529"/>
          <w:shd w:val="clear" w:color="auto" w:fill="FFFFFF"/>
        </w:rPr>
        <w:t>training</w:t>
      </w:r>
      <w:proofErr w:type="spellEnd"/>
      <w:r w:rsidRPr="00FA24DB">
        <w:rPr>
          <w:rFonts w:cs="Times New Roman"/>
          <w:color w:val="212529"/>
          <w:shd w:val="clear" w:color="auto" w:fill="FFFFFF"/>
        </w:rPr>
        <w:t>.</w:t>
      </w:r>
    </w:p>
    <w:p w14:paraId="4366EBA7" w14:textId="77777777" w:rsidR="00FA24DB" w:rsidRDefault="00FA24DB" w:rsidP="00CE79BD">
      <w:pPr>
        <w:jc w:val="both"/>
        <w:rPr>
          <w:rFonts w:cstheme="minorHAnsi"/>
          <w:color w:val="000000"/>
        </w:rPr>
      </w:pPr>
    </w:p>
    <w:p w14:paraId="19DD8C4E" w14:textId="30A2B650" w:rsidR="00DD23E5" w:rsidRDefault="00DD23E5" w:rsidP="00DD23E5">
      <w:pPr>
        <w:jc w:val="center"/>
        <w:rPr>
          <w:rFonts w:cstheme="minorHAnsi"/>
          <w:color w:val="000000"/>
        </w:rPr>
      </w:pPr>
      <w:r>
        <w:rPr>
          <w:noProof/>
        </w:rPr>
        <w:drawing>
          <wp:inline distT="0" distB="0" distL="0" distR="0" wp14:anchorId="6D38F234" wp14:editId="24ED0708">
            <wp:extent cx="5310000" cy="2512800"/>
            <wp:effectExtent l="0" t="0" r="0"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0000" cy="2512800"/>
                    </a:xfrm>
                    <a:prstGeom prst="rect">
                      <a:avLst/>
                    </a:prstGeom>
                  </pic:spPr>
                </pic:pic>
              </a:graphicData>
            </a:graphic>
          </wp:inline>
        </w:drawing>
      </w:r>
    </w:p>
    <w:p w14:paraId="7E86AA8A" w14:textId="2251DA90" w:rsidR="00DD23E5" w:rsidRDefault="00DD23E5" w:rsidP="007C0FF9">
      <w:pPr>
        <w:jc w:val="center"/>
        <w:rPr>
          <w:rFonts w:cstheme="minorHAnsi"/>
          <w:color w:val="000000"/>
        </w:rPr>
      </w:pPr>
      <w:proofErr w:type="spellStart"/>
      <w:r>
        <w:rPr>
          <w:rFonts w:cstheme="minorHAnsi"/>
          <w:color w:val="000000"/>
        </w:rPr>
        <w:t>Figure</w:t>
      </w:r>
      <w:proofErr w:type="spellEnd"/>
      <w:r>
        <w:rPr>
          <w:rFonts w:cstheme="minorHAnsi"/>
          <w:color w:val="000000"/>
        </w:rPr>
        <w:t xml:space="preserve"> S</w:t>
      </w:r>
      <w:r w:rsidR="005F401B">
        <w:rPr>
          <w:rFonts w:cstheme="minorHAnsi"/>
          <w:color w:val="000000"/>
          <w:lang w:val="en-US"/>
        </w:rPr>
        <w:t>3</w:t>
      </w:r>
      <w:r>
        <w:rPr>
          <w:rFonts w:cstheme="minorHAnsi"/>
          <w:color w:val="000000"/>
        </w:rPr>
        <w:t>. K-</w:t>
      </w:r>
      <w:proofErr w:type="spellStart"/>
      <w:r>
        <w:rPr>
          <w:rFonts w:cstheme="minorHAnsi"/>
          <w:color w:val="000000"/>
        </w:rPr>
        <w:t>fold</w:t>
      </w:r>
      <w:proofErr w:type="spellEnd"/>
      <w:r>
        <w:rPr>
          <w:rFonts w:cstheme="minorHAnsi"/>
          <w:color w:val="000000"/>
        </w:rPr>
        <w:t xml:space="preserve"> </w:t>
      </w:r>
      <w:proofErr w:type="spellStart"/>
      <w:r>
        <w:rPr>
          <w:rFonts w:cstheme="minorHAnsi"/>
          <w:color w:val="000000"/>
        </w:rPr>
        <w:t>cross</w:t>
      </w:r>
      <w:proofErr w:type="spellEnd"/>
      <w:r>
        <w:rPr>
          <w:rFonts w:cstheme="minorHAnsi"/>
          <w:color w:val="000000"/>
        </w:rPr>
        <w:t xml:space="preserve"> </w:t>
      </w:r>
      <w:proofErr w:type="spellStart"/>
      <w:r>
        <w:rPr>
          <w:rFonts w:cstheme="minorHAnsi"/>
          <w:color w:val="000000"/>
        </w:rPr>
        <w:t>validation</w:t>
      </w:r>
      <w:proofErr w:type="spellEnd"/>
      <w:r>
        <w:rPr>
          <w:rFonts w:cstheme="minorHAnsi"/>
          <w:color w:val="000000"/>
        </w:rPr>
        <w:t xml:space="preserve"> </w:t>
      </w:r>
      <w:proofErr w:type="spellStart"/>
      <w:r>
        <w:rPr>
          <w:rFonts w:cstheme="minorHAnsi"/>
          <w:color w:val="000000"/>
        </w:rPr>
        <w:t>scheme</w:t>
      </w:r>
      <w:proofErr w:type="spellEnd"/>
    </w:p>
    <w:p w14:paraId="4ADFE64A" w14:textId="77777777" w:rsidR="007C0FF9" w:rsidRPr="007C0FF9" w:rsidRDefault="007C0FF9" w:rsidP="007C0FF9">
      <w:pPr>
        <w:jc w:val="center"/>
        <w:rPr>
          <w:rFonts w:cstheme="minorHAnsi"/>
          <w:color w:val="000000"/>
        </w:rPr>
      </w:pPr>
    </w:p>
    <w:p w14:paraId="7E9BD043" w14:textId="4A942034" w:rsidR="004753E7" w:rsidRDefault="004753E7" w:rsidP="004753E7">
      <w:pPr>
        <w:jc w:val="center"/>
      </w:pPr>
    </w:p>
    <w:p w14:paraId="7CAE62ED" w14:textId="09AD348F" w:rsidR="004753E7" w:rsidRDefault="004753E7" w:rsidP="004753E7">
      <w:pPr>
        <w:jc w:val="center"/>
        <w:rPr>
          <w:rFonts w:asciiTheme="minorHAnsi" w:hAnsiTheme="minorHAnsi" w:cstheme="minorHAnsi"/>
          <w:color w:val="000000"/>
        </w:rPr>
      </w:pPr>
    </w:p>
    <w:p w14:paraId="54C6068C" w14:textId="4BF61654" w:rsidR="004753E7" w:rsidRDefault="004753E7" w:rsidP="004753E7">
      <w:pPr>
        <w:jc w:val="center"/>
        <w:rPr>
          <w:rFonts w:asciiTheme="minorHAnsi" w:hAnsiTheme="minorHAnsi" w:cstheme="minorHAnsi"/>
          <w:color w:val="000000"/>
        </w:rPr>
      </w:pPr>
    </w:p>
    <w:p w14:paraId="3AC37CD1" w14:textId="0A926FF7" w:rsidR="004753E7" w:rsidRDefault="004753E7" w:rsidP="004753E7">
      <w:pPr>
        <w:jc w:val="center"/>
        <w:rPr>
          <w:rFonts w:asciiTheme="minorHAnsi" w:hAnsiTheme="minorHAnsi" w:cstheme="minorHAnsi"/>
          <w:color w:val="000000"/>
        </w:rPr>
      </w:pPr>
    </w:p>
    <w:p w14:paraId="763B8877" w14:textId="77777777" w:rsidR="00CE79BD" w:rsidRDefault="00CE79BD" w:rsidP="00FC73DE">
      <w:pPr>
        <w:spacing w:line="240" w:lineRule="auto"/>
        <w:jc w:val="both"/>
        <w:rPr>
          <w:rFonts w:eastAsia="Times New Roman" w:cs="Times New Roman"/>
          <w:lang w:val="en-US"/>
        </w:rPr>
      </w:pPr>
    </w:p>
    <w:p w14:paraId="1E8CBCAD" w14:textId="33B9B402" w:rsidR="00FC73DE" w:rsidRPr="009E64D0" w:rsidRDefault="009E64D0" w:rsidP="00FC73DE">
      <w:pPr>
        <w:spacing w:line="240" w:lineRule="auto"/>
        <w:jc w:val="both"/>
        <w:rPr>
          <w:rFonts w:eastAsia="Times New Roman" w:cs="Times New Roman"/>
          <w:lang w:val="en-US"/>
        </w:rPr>
      </w:pPr>
      <w:r>
        <w:rPr>
          <w:rFonts w:eastAsia="Times New Roman" w:cs="Times New Roman"/>
          <w:lang w:val="en-US"/>
        </w:rPr>
        <w:lastRenderedPageBreak/>
        <w:t xml:space="preserve">The corrosion data was collected from previous published journals, so information extraction </w:t>
      </w:r>
      <w:proofErr w:type="spellStart"/>
      <w:r>
        <w:rPr>
          <w:rFonts w:eastAsia="Times New Roman" w:cs="Times New Roman"/>
          <w:lang w:val="en-US"/>
        </w:rPr>
        <w:t>wa</w:t>
      </w:r>
      <w:proofErr w:type="spellEnd"/>
      <w:r>
        <w:rPr>
          <w:rFonts w:eastAsia="Times New Roman" w:cs="Times New Roman"/>
          <w:lang w:val="en-US"/>
        </w:rPr>
        <w:t xml:space="preserve"> carried out on relevant information (Table S1). </w:t>
      </w:r>
      <w:r w:rsidRPr="00CE343A">
        <w:rPr>
          <w:rFonts w:eastAsia="Times New Roman" w:cs="Times New Roman"/>
          <w:sz w:val="22"/>
          <w:lang w:val="en-US"/>
        </w:rPr>
        <w:fldChar w:fldCharType="begin" w:fldLock="1"/>
      </w:r>
      <w:r>
        <w:rPr>
          <w:rFonts w:eastAsia="Times New Roman" w:cs="Times New Roman"/>
          <w:sz w:val="22"/>
          <w:lang w:val="en-US"/>
        </w:rPr>
        <w:instrText>ADDIN CSL_CITATION {"citationItems":[{"id":"ITEM-1","itemData":{"DOI":"10.3390/ma10040422","abstract":"Dose-response functions (DRFs) developed for the prediction of first-year corrosion losses of carbon steel and zinc (K1) in continental regions are presented. The dependences of mass losses on SO2 concentration, K = f ([SO2]), obtained from experimental data, as well as nonlinear dependences of mass losses on meteorological parameters, were taken into account in the development of the DRFs. The development of the DRFs was based on the experimental data from one year of testing under a number of international programs: ISO CORRAG, MICAT, two UN/ECE programs, the Russian program in the Far-Eastern region, and data published in papers. The paper describes predictions of K1 values of these metals using four different models for continental test sites under UN/ECE, RF programs and within the MICAT project. The predictions of K1 are compared with experimental K1 values, and the models presented here are analyzed in terms of the coefficients used in the models.","author":[{"dropping-particle":"","family":"Panchenko","given":"Yulia M","non-dropping-particle":"","parse-names":false,"suffix":""},{"dropping-particle":"","family":"Marshakov","given":"Andrey I","non-dropping-particle":"","parse-names":false,"suffix":""}],"container-title":"Materials","id":"ITEM-1","issued":{"date-parts":[["2017"]]},"title":"Prediction of first-year corrosion losses of carbon steel and zinc in continental regions","type":"article-journal"},"uris":["http://www.mendeley.com/documents/?uuid=946389f3-70c0-3b92-a87a-34b94e15c8b7"]}],"mendeley":{"formattedCitation":"[1]","manualFormatting":"[1","plainTextFormattedCitation":"[1]","previouslyFormattedCitation":"[1]"},"properties":{"noteIndex":0},"schema":"https://github.com/citation-style-language/schema/raw/master/csl-citation.json"}</w:instrText>
      </w:r>
      <w:r w:rsidRPr="00CE343A">
        <w:rPr>
          <w:rFonts w:eastAsia="Times New Roman" w:cs="Times New Roman"/>
          <w:sz w:val="22"/>
          <w:lang w:val="en-US"/>
        </w:rPr>
        <w:fldChar w:fldCharType="separate"/>
      </w:r>
      <w:r w:rsidRPr="009E64D0">
        <w:rPr>
          <w:rFonts w:eastAsia="Times New Roman" w:cs="Times New Roman"/>
          <w:noProof/>
          <w:sz w:val="22"/>
          <w:lang w:val="en-US"/>
        </w:rPr>
        <w:t>[1</w:t>
      </w:r>
      <w:r w:rsidRPr="00CE343A">
        <w:rPr>
          <w:rFonts w:eastAsia="Times New Roman" w:cs="Times New Roman"/>
          <w:sz w:val="22"/>
          <w:lang w:val="en-US"/>
        </w:rPr>
        <w:fldChar w:fldCharType="end"/>
      </w:r>
      <w:r>
        <w:rPr>
          <w:rFonts w:eastAsia="Times New Roman" w:cs="Times New Roman"/>
          <w:sz w:val="22"/>
          <w:lang w:val="en-US"/>
        </w:rPr>
        <w:t>-</w:t>
      </w:r>
      <w:r w:rsidRPr="00CE343A">
        <w:rPr>
          <w:rFonts w:eastAsia="Times New Roman" w:cs="Times New Roman"/>
          <w:sz w:val="22"/>
          <w:lang w:val="en-US"/>
        </w:rPr>
        <w:fldChar w:fldCharType="begin" w:fldLock="1"/>
      </w:r>
      <w:r>
        <w:rPr>
          <w:rFonts w:eastAsia="Times New Roman" w:cs="Times New Roman"/>
          <w:sz w:val="22"/>
          <w:lang w:val="en-US"/>
        </w:rPr>
        <w:instrText>ADDIN CSL_CITATION {"citationItems":[{"id":"ITEM-1","itemData":{"DOI":"10.1016/0010-938X(93)90112-T","author":[{"dropping-particle":"","family":"Feliu","given":"S","non-dropping-particle":"","parse-names":false,"suffix":""},{"dropping-particle":"","family":"Morcillo","given":"M","non-dropping-particle":"","parse-names":false,"suffix":""},{"dropping-particle":"","family":"Feliu","given":"S","non-dropping-particle":"","parse-names":false,"suffix":""}],"container-title":"Corrosion Science","id":"ITEM-1","issue":"3","issued":{"date-parts":[["1993"]]},"page":"403-414","title":"The prediction of atmospheric corrosion from meteorological and pollution parameters—I. Annual corrosion","type":"article-journal","volume":"34"},"uris":["http://www.mendeley.com/documents/?uuid=6abd07ba-0028-311e-b76f-af9dd7960ae4"]}],"mendeley":{"formattedCitation":"[6]","manualFormatting":"6]","plainTextFormattedCitation":"[6]","previouslyFormattedCitation":"[6]"},"properties":{"noteIndex":0},"schema":"https://github.com/citation-style-language/schema/raw/master/csl-citation.json"}</w:instrText>
      </w:r>
      <w:r w:rsidRPr="00CE343A">
        <w:rPr>
          <w:rFonts w:eastAsia="Times New Roman" w:cs="Times New Roman"/>
          <w:sz w:val="22"/>
          <w:lang w:val="en-US"/>
        </w:rPr>
        <w:fldChar w:fldCharType="separate"/>
      </w:r>
      <w:r w:rsidRPr="009E64D0">
        <w:rPr>
          <w:rFonts w:eastAsia="Times New Roman" w:cs="Times New Roman"/>
          <w:noProof/>
          <w:sz w:val="22"/>
          <w:lang w:val="en-US"/>
        </w:rPr>
        <w:t>6]</w:t>
      </w:r>
      <w:r w:rsidRPr="00CE343A">
        <w:rPr>
          <w:rFonts w:eastAsia="Times New Roman" w:cs="Times New Roman"/>
          <w:sz w:val="22"/>
          <w:lang w:val="en-US"/>
        </w:rPr>
        <w:fldChar w:fldCharType="end"/>
      </w:r>
    </w:p>
    <w:tbl>
      <w:tblPr>
        <w:tblW w:w="0" w:type="auto"/>
        <w:jc w:val="center"/>
        <w:tblBorders>
          <w:top w:val="single" w:sz="18" w:space="0" w:color="auto"/>
          <w:bottom w:val="single" w:sz="18" w:space="0" w:color="auto"/>
        </w:tblBorders>
        <w:tblLook w:val="04A0" w:firstRow="1" w:lastRow="0" w:firstColumn="1" w:lastColumn="0" w:noHBand="0" w:noVBand="1"/>
      </w:tblPr>
      <w:tblGrid>
        <w:gridCol w:w="570"/>
        <w:gridCol w:w="2238"/>
        <w:gridCol w:w="3306"/>
        <w:gridCol w:w="2039"/>
      </w:tblGrid>
      <w:tr w:rsidR="00E61052" w:rsidRPr="00D77C6B" w14:paraId="7C715FDE" w14:textId="77777777" w:rsidTr="00FC73DE">
        <w:trPr>
          <w:trHeight w:val="260"/>
          <w:jc w:val="center"/>
        </w:trPr>
        <w:tc>
          <w:tcPr>
            <w:tcW w:w="8153" w:type="dxa"/>
            <w:gridSpan w:val="4"/>
            <w:tcBorders>
              <w:top w:val="single" w:sz="4" w:space="0" w:color="auto"/>
              <w:left w:val="single" w:sz="4" w:space="0" w:color="auto"/>
              <w:bottom w:val="single" w:sz="2" w:space="0" w:color="auto"/>
              <w:right w:val="single" w:sz="4" w:space="0" w:color="auto"/>
            </w:tcBorders>
            <w:shd w:val="clear" w:color="auto" w:fill="EEECE1" w:themeFill="background2"/>
            <w:vAlign w:val="center"/>
          </w:tcPr>
          <w:p w14:paraId="7B295A12" w14:textId="7E3A48D7" w:rsidR="00E61052" w:rsidRPr="00D77C6B" w:rsidRDefault="00E61052" w:rsidP="00FC73DE">
            <w:pPr>
              <w:pStyle w:val="CaptionofTables"/>
              <w:jc w:val="both"/>
              <w:rPr>
                <w:rFonts w:eastAsia="Times New Roman" w:cs="Times New Roman"/>
                <w:sz w:val="22"/>
                <w:szCs w:val="22"/>
                <w:lang w:val="en-US"/>
              </w:rPr>
            </w:pPr>
            <w:proofErr w:type="spellStart"/>
            <w:r w:rsidRPr="00D77C6B">
              <w:t>Table</w:t>
            </w:r>
            <w:proofErr w:type="spellEnd"/>
            <w:r w:rsidRPr="00D77C6B">
              <w:t xml:space="preserve"> </w:t>
            </w:r>
            <w:r w:rsidR="009E64D0">
              <w:rPr>
                <w:lang w:val="en-US"/>
              </w:rPr>
              <w:t>S1</w:t>
            </w:r>
            <w:r w:rsidRPr="00D77C6B">
              <w:rPr>
                <w:lang w:val="en-US"/>
              </w:rPr>
              <w:t>. Input parameters</w:t>
            </w:r>
          </w:p>
        </w:tc>
      </w:tr>
      <w:tr w:rsidR="00E61052" w:rsidRPr="00D77C6B" w14:paraId="3E0CC2ED" w14:textId="77777777" w:rsidTr="00FC73DE">
        <w:trPr>
          <w:trHeight w:val="260"/>
          <w:jc w:val="center"/>
        </w:trPr>
        <w:tc>
          <w:tcPr>
            <w:tcW w:w="570" w:type="dxa"/>
            <w:tcBorders>
              <w:top w:val="single" w:sz="4" w:space="0" w:color="auto"/>
              <w:left w:val="single" w:sz="4" w:space="0" w:color="auto"/>
              <w:bottom w:val="single" w:sz="2" w:space="0" w:color="auto"/>
            </w:tcBorders>
            <w:vAlign w:val="center"/>
          </w:tcPr>
          <w:p w14:paraId="2477C741"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No.</w:t>
            </w:r>
          </w:p>
        </w:tc>
        <w:tc>
          <w:tcPr>
            <w:tcW w:w="2238" w:type="dxa"/>
            <w:tcBorders>
              <w:top w:val="single" w:sz="4" w:space="0" w:color="auto"/>
              <w:bottom w:val="single" w:sz="2" w:space="0" w:color="auto"/>
            </w:tcBorders>
            <w:vAlign w:val="center"/>
          </w:tcPr>
          <w:p w14:paraId="2223C8FB"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Parameter</w:t>
            </w:r>
          </w:p>
        </w:tc>
        <w:tc>
          <w:tcPr>
            <w:tcW w:w="3306" w:type="dxa"/>
            <w:tcBorders>
              <w:top w:val="single" w:sz="4" w:space="0" w:color="auto"/>
              <w:bottom w:val="single" w:sz="2" w:space="0" w:color="auto"/>
            </w:tcBorders>
            <w:vAlign w:val="center"/>
          </w:tcPr>
          <w:p w14:paraId="51E1F9C8"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Information</w:t>
            </w:r>
          </w:p>
        </w:tc>
        <w:tc>
          <w:tcPr>
            <w:tcW w:w="2039" w:type="dxa"/>
            <w:tcBorders>
              <w:top w:val="single" w:sz="4" w:space="0" w:color="auto"/>
              <w:bottom w:val="single" w:sz="2" w:space="0" w:color="auto"/>
              <w:right w:val="single" w:sz="4" w:space="0" w:color="auto"/>
            </w:tcBorders>
            <w:vAlign w:val="center"/>
          </w:tcPr>
          <w:p w14:paraId="65385B20"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Source</w:t>
            </w:r>
          </w:p>
        </w:tc>
      </w:tr>
      <w:tr w:rsidR="00E61052" w:rsidRPr="00D77C6B" w14:paraId="18A0DC1E" w14:textId="77777777" w:rsidTr="00FC73DE">
        <w:trPr>
          <w:jc w:val="center"/>
        </w:trPr>
        <w:tc>
          <w:tcPr>
            <w:tcW w:w="570" w:type="dxa"/>
            <w:tcBorders>
              <w:top w:val="single" w:sz="2" w:space="0" w:color="auto"/>
              <w:left w:val="single" w:sz="4" w:space="0" w:color="auto"/>
            </w:tcBorders>
            <w:vAlign w:val="center"/>
          </w:tcPr>
          <w:p w14:paraId="0A9ED1F2" w14:textId="77777777" w:rsidR="00E61052" w:rsidRPr="00D77C6B" w:rsidRDefault="00E61052" w:rsidP="00FC73DE">
            <w:pPr>
              <w:spacing w:after="0" w:line="240" w:lineRule="auto"/>
              <w:rPr>
                <w:rFonts w:eastAsia="Times New Roman" w:cs="Times New Roman"/>
                <w:highlight w:val="yellow"/>
                <w:lang w:val="en-US"/>
              </w:rPr>
            </w:pPr>
            <w:r w:rsidRPr="00D77C6B">
              <w:rPr>
                <w:rFonts w:eastAsia="Times New Roman" w:cs="Times New Roman"/>
                <w:sz w:val="22"/>
                <w:szCs w:val="22"/>
                <w:lang w:val="en-US"/>
              </w:rPr>
              <w:t>1.</w:t>
            </w:r>
          </w:p>
        </w:tc>
        <w:tc>
          <w:tcPr>
            <w:tcW w:w="2238" w:type="dxa"/>
            <w:tcBorders>
              <w:top w:val="single" w:sz="2" w:space="0" w:color="auto"/>
            </w:tcBorders>
            <w:vAlign w:val="center"/>
          </w:tcPr>
          <w:p w14:paraId="09E8EE36" w14:textId="77777777" w:rsidR="00E61052" w:rsidRPr="00D77C6B" w:rsidRDefault="00E61052" w:rsidP="00FC73DE">
            <w:pPr>
              <w:spacing w:after="0" w:line="240" w:lineRule="auto"/>
              <w:rPr>
                <w:rFonts w:eastAsia="Times New Roman" w:cs="Times New Roman"/>
                <w:highlight w:val="yellow"/>
                <w:lang w:val="en-US"/>
              </w:rPr>
            </w:pPr>
            <w:r w:rsidRPr="00D77C6B">
              <w:rPr>
                <w:rFonts w:eastAsia="Times New Roman" w:cs="Times New Roman"/>
                <w:sz w:val="22"/>
                <w:szCs w:val="22"/>
                <w:lang w:val="en-US"/>
              </w:rPr>
              <w:t>T</w:t>
            </w:r>
          </w:p>
        </w:tc>
        <w:tc>
          <w:tcPr>
            <w:tcW w:w="3306" w:type="dxa"/>
            <w:tcBorders>
              <w:top w:val="single" w:sz="2" w:space="0" w:color="auto"/>
            </w:tcBorders>
            <w:vAlign w:val="center"/>
          </w:tcPr>
          <w:p w14:paraId="4807310F" w14:textId="77777777" w:rsidR="00E61052" w:rsidRPr="00D77C6B" w:rsidRDefault="00E61052" w:rsidP="00FC73DE">
            <w:pPr>
              <w:spacing w:after="0" w:line="240" w:lineRule="auto"/>
              <w:rPr>
                <w:rFonts w:eastAsia="Times New Roman" w:cs="Times New Roman"/>
                <w:highlight w:val="yellow"/>
                <w:lang w:val="en-US"/>
              </w:rPr>
            </w:pPr>
            <w:r w:rsidRPr="00D77C6B">
              <w:rPr>
                <w:rFonts w:eastAsia="Times New Roman" w:cs="Times New Roman"/>
                <w:sz w:val="22"/>
                <w:szCs w:val="22"/>
                <w:lang w:val="en-US"/>
              </w:rPr>
              <w:t>Measurement temperature</w:t>
            </w:r>
          </w:p>
        </w:tc>
        <w:tc>
          <w:tcPr>
            <w:tcW w:w="2039" w:type="dxa"/>
            <w:vMerge w:val="restart"/>
            <w:tcBorders>
              <w:top w:val="single" w:sz="2" w:space="0" w:color="auto"/>
              <w:right w:val="single" w:sz="4" w:space="0" w:color="auto"/>
            </w:tcBorders>
            <w:vAlign w:val="center"/>
          </w:tcPr>
          <w:p w14:paraId="56F1E311"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Research journal</w:t>
            </w:r>
          </w:p>
        </w:tc>
      </w:tr>
      <w:tr w:rsidR="00E61052" w:rsidRPr="00D77C6B" w14:paraId="12CAC8B9" w14:textId="77777777" w:rsidTr="00FC73DE">
        <w:trPr>
          <w:jc w:val="center"/>
        </w:trPr>
        <w:tc>
          <w:tcPr>
            <w:tcW w:w="570" w:type="dxa"/>
            <w:tcBorders>
              <w:left w:val="single" w:sz="4" w:space="0" w:color="auto"/>
            </w:tcBorders>
            <w:vAlign w:val="center"/>
          </w:tcPr>
          <w:p w14:paraId="6E2935AD"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2.</w:t>
            </w:r>
          </w:p>
        </w:tc>
        <w:tc>
          <w:tcPr>
            <w:tcW w:w="2238" w:type="dxa"/>
            <w:vAlign w:val="center"/>
          </w:tcPr>
          <w:p w14:paraId="3DFD1254"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RH</w:t>
            </w:r>
          </w:p>
        </w:tc>
        <w:tc>
          <w:tcPr>
            <w:tcW w:w="3306" w:type="dxa"/>
            <w:vAlign w:val="center"/>
          </w:tcPr>
          <w:p w14:paraId="30B4EA52"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Relative Humidity</w:t>
            </w:r>
          </w:p>
        </w:tc>
        <w:tc>
          <w:tcPr>
            <w:tcW w:w="2039" w:type="dxa"/>
            <w:vMerge/>
            <w:tcBorders>
              <w:right w:val="single" w:sz="4" w:space="0" w:color="auto"/>
            </w:tcBorders>
            <w:vAlign w:val="center"/>
          </w:tcPr>
          <w:p w14:paraId="278E2268" w14:textId="77777777" w:rsidR="00E61052" w:rsidRPr="00D77C6B" w:rsidRDefault="00E61052" w:rsidP="00FC73DE">
            <w:pPr>
              <w:spacing w:after="0" w:line="240" w:lineRule="auto"/>
              <w:rPr>
                <w:rFonts w:eastAsia="Times New Roman" w:cs="Times New Roman"/>
                <w:lang w:val="en-US"/>
              </w:rPr>
            </w:pPr>
          </w:p>
        </w:tc>
      </w:tr>
      <w:tr w:rsidR="00E61052" w:rsidRPr="00D77C6B" w14:paraId="33703E54" w14:textId="77777777" w:rsidTr="00FC73DE">
        <w:trPr>
          <w:jc w:val="center"/>
        </w:trPr>
        <w:tc>
          <w:tcPr>
            <w:tcW w:w="570" w:type="dxa"/>
            <w:tcBorders>
              <w:left w:val="single" w:sz="4" w:space="0" w:color="auto"/>
            </w:tcBorders>
            <w:vAlign w:val="center"/>
          </w:tcPr>
          <w:p w14:paraId="08832BFD"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3.</w:t>
            </w:r>
          </w:p>
        </w:tc>
        <w:tc>
          <w:tcPr>
            <w:tcW w:w="2238" w:type="dxa"/>
            <w:vAlign w:val="center"/>
          </w:tcPr>
          <w:p w14:paraId="2B3B4707"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TOW</w:t>
            </w:r>
          </w:p>
        </w:tc>
        <w:tc>
          <w:tcPr>
            <w:tcW w:w="3306" w:type="dxa"/>
            <w:vAlign w:val="center"/>
          </w:tcPr>
          <w:p w14:paraId="1C20A146"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Time of Wetness</w:t>
            </w:r>
          </w:p>
        </w:tc>
        <w:tc>
          <w:tcPr>
            <w:tcW w:w="2039" w:type="dxa"/>
            <w:vMerge/>
            <w:tcBorders>
              <w:right w:val="single" w:sz="4" w:space="0" w:color="auto"/>
            </w:tcBorders>
            <w:vAlign w:val="center"/>
          </w:tcPr>
          <w:p w14:paraId="2AD7CA15" w14:textId="77777777" w:rsidR="00E61052" w:rsidRPr="00D77C6B" w:rsidRDefault="00E61052" w:rsidP="00FC73DE">
            <w:pPr>
              <w:spacing w:after="0" w:line="240" w:lineRule="auto"/>
              <w:rPr>
                <w:rFonts w:eastAsia="Times New Roman" w:cs="Times New Roman"/>
                <w:lang w:val="en-US"/>
              </w:rPr>
            </w:pPr>
          </w:p>
        </w:tc>
      </w:tr>
      <w:tr w:rsidR="00E61052" w:rsidRPr="00D77C6B" w14:paraId="1831BDFB" w14:textId="77777777" w:rsidTr="00FC73DE">
        <w:trPr>
          <w:jc w:val="center"/>
        </w:trPr>
        <w:tc>
          <w:tcPr>
            <w:tcW w:w="570" w:type="dxa"/>
            <w:tcBorders>
              <w:left w:val="single" w:sz="4" w:space="0" w:color="auto"/>
            </w:tcBorders>
            <w:vAlign w:val="center"/>
          </w:tcPr>
          <w:p w14:paraId="7413E6EB"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4.</w:t>
            </w:r>
          </w:p>
        </w:tc>
        <w:tc>
          <w:tcPr>
            <w:tcW w:w="2238" w:type="dxa"/>
            <w:vAlign w:val="center"/>
          </w:tcPr>
          <w:p w14:paraId="3A8EAD5F" w14:textId="77777777" w:rsidR="00E61052" w:rsidRPr="00D77C6B" w:rsidRDefault="00E61052" w:rsidP="00FC73DE">
            <w:pPr>
              <w:spacing w:after="0" w:line="240" w:lineRule="auto"/>
              <w:rPr>
                <w:rFonts w:eastAsia="Times New Roman" w:cs="Times New Roman"/>
                <w:lang w:val="en-US"/>
              </w:rPr>
            </w:pPr>
            <w:proofErr w:type="spellStart"/>
            <w:r w:rsidRPr="00D77C6B">
              <w:rPr>
                <w:rFonts w:eastAsia="Times New Roman" w:cs="Times New Roman"/>
                <w:sz w:val="22"/>
                <w:szCs w:val="22"/>
                <w:lang w:val="en-US"/>
              </w:rPr>
              <w:t>Prec</w:t>
            </w:r>
            <w:proofErr w:type="spellEnd"/>
          </w:p>
        </w:tc>
        <w:tc>
          <w:tcPr>
            <w:tcW w:w="3306" w:type="dxa"/>
            <w:vAlign w:val="center"/>
          </w:tcPr>
          <w:p w14:paraId="0E9DF3DA" w14:textId="77777777" w:rsidR="00E61052" w:rsidRPr="00D77C6B" w:rsidRDefault="00E61052" w:rsidP="00FC73DE">
            <w:pPr>
              <w:spacing w:after="0" w:line="240" w:lineRule="auto"/>
              <w:rPr>
                <w:rFonts w:eastAsia="Times New Roman" w:cs="Times New Roman"/>
                <w:i/>
                <w:iCs/>
                <w:lang w:val="en-US"/>
              </w:rPr>
            </w:pPr>
            <w:r>
              <w:rPr>
                <w:rFonts w:eastAsia="Times New Roman" w:cs="Times New Roman"/>
                <w:sz w:val="22"/>
                <w:szCs w:val="22"/>
                <w:lang w:val="en-US"/>
              </w:rPr>
              <w:t>P</w:t>
            </w:r>
            <w:r w:rsidRPr="00D77C6B">
              <w:rPr>
                <w:rFonts w:eastAsia="Times New Roman" w:cs="Times New Roman"/>
                <w:sz w:val="22"/>
                <w:szCs w:val="22"/>
                <w:lang w:val="en-US"/>
              </w:rPr>
              <w:t>recipitation</w:t>
            </w:r>
          </w:p>
        </w:tc>
        <w:tc>
          <w:tcPr>
            <w:tcW w:w="2039" w:type="dxa"/>
            <w:vMerge/>
            <w:tcBorders>
              <w:right w:val="single" w:sz="4" w:space="0" w:color="auto"/>
            </w:tcBorders>
            <w:vAlign w:val="center"/>
          </w:tcPr>
          <w:p w14:paraId="5CA0999B" w14:textId="77777777" w:rsidR="00E61052" w:rsidRPr="00D77C6B" w:rsidRDefault="00E61052" w:rsidP="00FC73DE">
            <w:pPr>
              <w:spacing w:after="0" w:line="240" w:lineRule="auto"/>
              <w:rPr>
                <w:rFonts w:eastAsia="Times New Roman" w:cs="Times New Roman"/>
                <w:lang w:val="en-US"/>
              </w:rPr>
            </w:pPr>
          </w:p>
        </w:tc>
      </w:tr>
      <w:tr w:rsidR="00E61052" w:rsidRPr="00D77C6B" w14:paraId="786E1D2C" w14:textId="77777777" w:rsidTr="00FC73DE">
        <w:trPr>
          <w:jc w:val="center"/>
        </w:trPr>
        <w:tc>
          <w:tcPr>
            <w:tcW w:w="570" w:type="dxa"/>
            <w:tcBorders>
              <w:left w:val="single" w:sz="4" w:space="0" w:color="auto"/>
            </w:tcBorders>
            <w:vAlign w:val="center"/>
          </w:tcPr>
          <w:p w14:paraId="47520486"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5.</w:t>
            </w:r>
          </w:p>
        </w:tc>
        <w:tc>
          <w:tcPr>
            <w:tcW w:w="2238" w:type="dxa"/>
            <w:vAlign w:val="center"/>
          </w:tcPr>
          <w:p w14:paraId="30846751"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SO2</w:t>
            </w:r>
          </w:p>
        </w:tc>
        <w:tc>
          <w:tcPr>
            <w:tcW w:w="3306" w:type="dxa"/>
            <w:vAlign w:val="center"/>
          </w:tcPr>
          <w:p w14:paraId="627C51B6"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SO</w:t>
            </w:r>
            <w:r w:rsidRPr="00D77C6B">
              <w:rPr>
                <w:rFonts w:eastAsia="Times New Roman" w:cs="Times New Roman"/>
                <w:sz w:val="22"/>
                <w:szCs w:val="22"/>
                <w:vertAlign w:val="subscript"/>
                <w:lang w:val="en-US"/>
              </w:rPr>
              <w:t>2</w:t>
            </w:r>
            <w:r w:rsidRPr="00D77C6B">
              <w:rPr>
                <w:rFonts w:eastAsia="Times New Roman" w:cs="Times New Roman"/>
                <w:sz w:val="22"/>
                <w:szCs w:val="22"/>
                <w:lang w:val="en-US"/>
              </w:rPr>
              <w:t xml:space="preserve"> deposition</w:t>
            </w:r>
          </w:p>
        </w:tc>
        <w:tc>
          <w:tcPr>
            <w:tcW w:w="2039" w:type="dxa"/>
            <w:vMerge/>
            <w:tcBorders>
              <w:right w:val="single" w:sz="4" w:space="0" w:color="auto"/>
            </w:tcBorders>
            <w:vAlign w:val="center"/>
          </w:tcPr>
          <w:p w14:paraId="5657914D" w14:textId="77777777" w:rsidR="00E61052" w:rsidRPr="00D77C6B" w:rsidRDefault="00E61052" w:rsidP="00FC73DE">
            <w:pPr>
              <w:spacing w:after="0" w:line="240" w:lineRule="auto"/>
              <w:rPr>
                <w:rFonts w:eastAsia="Times New Roman" w:cs="Times New Roman"/>
                <w:lang w:val="en-US"/>
              </w:rPr>
            </w:pPr>
          </w:p>
        </w:tc>
      </w:tr>
      <w:tr w:rsidR="00E61052" w:rsidRPr="00D77C6B" w14:paraId="1A2FB556" w14:textId="77777777" w:rsidTr="00FC73DE">
        <w:trPr>
          <w:jc w:val="center"/>
        </w:trPr>
        <w:tc>
          <w:tcPr>
            <w:tcW w:w="570" w:type="dxa"/>
            <w:tcBorders>
              <w:left w:val="single" w:sz="4" w:space="0" w:color="auto"/>
              <w:bottom w:val="single" w:sz="2" w:space="0" w:color="auto"/>
            </w:tcBorders>
            <w:vAlign w:val="center"/>
          </w:tcPr>
          <w:p w14:paraId="336217E6"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6.</w:t>
            </w:r>
          </w:p>
        </w:tc>
        <w:tc>
          <w:tcPr>
            <w:tcW w:w="2238" w:type="dxa"/>
            <w:tcBorders>
              <w:bottom w:val="single" w:sz="2" w:space="0" w:color="auto"/>
            </w:tcBorders>
            <w:vAlign w:val="center"/>
          </w:tcPr>
          <w:p w14:paraId="553B9038"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H+</w:t>
            </w:r>
          </w:p>
        </w:tc>
        <w:tc>
          <w:tcPr>
            <w:tcW w:w="3306" w:type="dxa"/>
            <w:tcBorders>
              <w:bottom w:val="single" w:sz="2" w:space="0" w:color="auto"/>
            </w:tcBorders>
            <w:vAlign w:val="center"/>
          </w:tcPr>
          <w:p w14:paraId="6918A0FD"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[H</w:t>
            </w:r>
            <w:r w:rsidRPr="00D77C6B">
              <w:rPr>
                <w:rFonts w:eastAsia="Times New Roman" w:cs="Times New Roman"/>
                <w:sz w:val="22"/>
                <w:szCs w:val="22"/>
                <w:vertAlign w:val="superscript"/>
                <w:lang w:val="en-US"/>
              </w:rPr>
              <w:t>+</w:t>
            </w:r>
            <w:r w:rsidRPr="00D77C6B">
              <w:rPr>
                <w:rFonts w:eastAsia="Times New Roman" w:cs="Times New Roman"/>
                <w:sz w:val="22"/>
                <w:szCs w:val="22"/>
                <w:lang w:val="en-US"/>
              </w:rPr>
              <w:t>]</w:t>
            </w:r>
          </w:p>
        </w:tc>
        <w:tc>
          <w:tcPr>
            <w:tcW w:w="2039" w:type="dxa"/>
            <w:vMerge/>
            <w:tcBorders>
              <w:right w:val="single" w:sz="4" w:space="0" w:color="auto"/>
            </w:tcBorders>
            <w:vAlign w:val="center"/>
          </w:tcPr>
          <w:p w14:paraId="70E4F248" w14:textId="77777777" w:rsidR="00E61052" w:rsidRPr="00D77C6B" w:rsidRDefault="00E61052" w:rsidP="00FC73DE">
            <w:pPr>
              <w:spacing w:after="0" w:line="240" w:lineRule="auto"/>
              <w:rPr>
                <w:rFonts w:eastAsia="Times New Roman" w:cs="Times New Roman"/>
                <w:lang w:val="en-US"/>
              </w:rPr>
            </w:pPr>
          </w:p>
        </w:tc>
      </w:tr>
      <w:tr w:rsidR="00E61052" w:rsidRPr="00D77C6B" w14:paraId="43B2E3F6" w14:textId="77777777" w:rsidTr="00FC73DE">
        <w:trPr>
          <w:jc w:val="center"/>
        </w:trPr>
        <w:tc>
          <w:tcPr>
            <w:tcW w:w="570" w:type="dxa"/>
            <w:tcBorders>
              <w:top w:val="single" w:sz="2" w:space="0" w:color="auto"/>
              <w:left w:val="single" w:sz="4" w:space="0" w:color="auto"/>
              <w:bottom w:val="single" w:sz="2" w:space="0" w:color="auto"/>
            </w:tcBorders>
            <w:vAlign w:val="center"/>
          </w:tcPr>
          <w:p w14:paraId="334C5D6A"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No.</w:t>
            </w:r>
          </w:p>
        </w:tc>
        <w:tc>
          <w:tcPr>
            <w:tcW w:w="2238" w:type="dxa"/>
            <w:tcBorders>
              <w:top w:val="single" w:sz="2" w:space="0" w:color="auto"/>
              <w:bottom w:val="single" w:sz="2" w:space="0" w:color="auto"/>
            </w:tcBorders>
            <w:vAlign w:val="center"/>
          </w:tcPr>
          <w:p w14:paraId="13A875B1"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Property Target</w:t>
            </w:r>
          </w:p>
        </w:tc>
        <w:tc>
          <w:tcPr>
            <w:tcW w:w="3306" w:type="dxa"/>
            <w:tcBorders>
              <w:top w:val="single" w:sz="2" w:space="0" w:color="auto"/>
              <w:bottom w:val="single" w:sz="2" w:space="0" w:color="auto"/>
            </w:tcBorders>
            <w:vAlign w:val="center"/>
          </w:tcPr>
          <w:p w14:paraId="40B7B409"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Information</w:t>
            </w:r>
          </w:p>
        </w:tc>
        <w:tc>
          <w:tcPr>
            <w:tcW w:w="2039" w:type="dxa"/>
            <w:tcBorders>
              <w:top w:val="single" w:sz="2" w:space="0" w:color="auto"/>
              <w:bottom w:val="single" w:sz="2" w:space="0" w:color="auto"/>
              <w:right w:val="single" w:sz="4" w:space="0" w:color="auto"/>
            </w:tcBorders>
            <w:vAlign w:val="center"/>
          </w:tcPr>
          <w:p w14:paraId="6282819A" w14:textId="77777777" w:rsidR="00E61052" w:rsidRPr="00D77C6B" w:rsidRDefault="00E61052" w:rsidP="00FC73DE">
            <w:pPr>
              <w:spacing w:after="0" w:line="240" w:lineRule="auto"/>
              <w:rPr>
                <w:rFonts w:eastAsia="Times New Roman" w:cs="Times New Roman"/>
                <w:lang w:val="en-US"/>
              </w:rPr>
            </w:pPr>
          </w:p>
        </w:tc>
      </w:tr>
      <w:tr w:rsidR="00E61052" w:rsidRPr="00D77C6B" w14:paraId="3AA31DA7" w14:textId="77777777" w:rsidTr="00FC73DE">
        <w:trPr>
          <w:jc w:val="center"/>
        </w:trPr>
        <w:tc>
          <w:tcPr>
            <w:tcW w:w="570" w:type="dxa"/>
            <w:tcBorders>
              <w:top w:val="single" w:sz="2" w:space="0" w:color="auto"/>
              <w:left w:val="single" w:sz="4" w:space="0" w:color="auto"/>
              <w:bottom w:val="single" w:sz="4" w:space="0" w:color="auto"/>
            </w:tcBorders>
            <w:vAlign w:val="center"/>
          </w:tcPr>
          <w:p w14:paraId="40E0273D"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1.</w:t>
            </w:r>
          </w:p>
        </w:tc>
        <w:tc>
          <w:tcPr>
            <w:tcW w:w="2238" w:type="dxa"/>
            <w:tcBorders>
              <w:top w:val="single" w:sz="2" w:space="0" w:color="auto"/>
              <w:bottom w:val="single" w:sz="4" w:space="0" w:color="auto"/>
            </w:tcBorders>
            <w:vAlign w:val="center"/>
          </w:tcPr>
          <w:p w14:paraId="724E24F3"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CR</w:t>
            </w:r>
          </w:p>
        </w:tc>
        <w:tc>
          <w:tcPr>
            <w:tcW w:w="3306" w:type="dxa"/>
            <w:tcBorders>
              <w:top w:val="single" w:sz="2" w:space="0" w:color="auto"/>
              <w:bottom w:val="single" w:sz="4" w:space="0" w:color="auto"/>
            </w:tcBorders>
            <w:vAlign w:val="center"/>
          </w:tcPr>
          <w:p w14:paraId="3AEC7DA8"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Corrosion rate</w:t>
            </w:r>
            <w:r>
              <w:rPr>
                <w:rFonts w:eastAsia="Times New Roman" w:cs="Times New Roman"/>
                <w:sz w:val="22"/>
                <w:szCs w:val="22"/>
                <w:lang w:val="en-US"/>
              </w:rPr>
              <w:t xml:space="preserve"> (CR)</w:t>
            </w:r>
          </w:p>
        </w:tc>
        <w:tc>
          <w:tcPr>
            <w:tcW w:w="2039" w:type="dxa"/>
            <w:tcBorders>
              <w:top w:val="single" w:sz="2" w:space="0" w:color="auto"/>
              <w:bottom w:val="single" w:sz="4" w:space="0" w:color="auto"/>
              <w:right w:val="single" w:sz="4" w:space="0" w:color="auto"/>
            </w:tcBorders>
            <w:vAlign w:val="center"/>
          </w:tcPr>
          <w:p w14:paraId="1D9D67C8" w14:textId="77777777" w:rsidR="00E61052" w:rsidRPr="00D77C6B" w:rsidRDefault="00E61052" w:rsidP="00FC73DE">
            <w:pPr>
              <w:keepNext/>
              <w:spacing w:after="0" w:line="240" w:lineRule="auto"/>
              <w:rPr>
                <w:rFonts w:eastAsia="Times New Roman" w:cs="Times New Roman"/>
                <w:lang w:val="en-US"/>
              </w:rPr>
            </w:pPr>
            <w:r w:rsidRPr="00D77C6B">
              <w:rPr>
                <w:rFonts w:eastAsia="Times New Roman" w:cs="Times New Roman"/>
                <w:sz w:val="22"/>
                <w:szCs w:val="22"/>
                <w:lang w:val="en-US"/>
              </w:rPr>
              <w:t>Research journal</w:t>
            </w:r>
          </w:p>
        </w:tc>
      </w:tr>
    </w:tbl>
    <w:p w14:paraId="5AF60C1E" w14:textId="6E047198" w:rsidR="009E64D0" w:rsidRDefault="009E64D0" w:rsidP="00FC73DE">
      <w:pPr>
        <w:tabs>
          <w:tab w:val="left" w:pos="270"/>
          <w:tab w:val="left" w:pos="450"/>
        </w:tabs>
        <w:spacing w:after="0" w:line="240" w:lineRule="auto"/>
        <w:jc w:val="both"/>
        <w:rPr>
          <w:rFonts w:eastAsiaTheme="minorEastAsia"/>
          <w:lang w:val="en-US"/>
        </w:rPr>
      </w:pPr>
    </w:p>
    <w:p w14:paraId="346D547E" w14:textId="3C649C00" w:rsidR="00FC73DE" w:rsidRDefault="009E64D0" w:rsidP="00FC73DE">
      <w:pPr>
        <w:tabs>
          <w:tab w:val="left" w:pos="270"/>
          <w:tab w:val="left" w:pos="450"/>
        </w:tabs>
        <w:spacing w:after="0" w:line="240" w:lineRule="auto"/>
        <w:jc w:val="both"/>
        <w:rPr>
          <w:rFonts w:eastAsiaTheme="minorEastAsia"/>
          <w:lang w:val="en-US"/>
        </w:rPr>
      </w:pPr>
      <w:r>
        <w:rPr>
          <w:rFonts w:eastAsiaTheme="minorEastAsia"/>
          <w:lang w:val="en-US"/>
        </w:rPr>
        <w:t xml:space="preserve">The model was tested with new input corrosion data from Panama, Rio Janeiro, Iguazu, Sao Paulo, Bauta, Labastida, dan Mexico (Table S2). </w:t>
      </w:r>
      <w:r>
        <w:rPr>
          <w:rFonts w:eastAsiaTheme="minorEastAsia"/>
          <w:lang w:val="en-US"/>
        </w:rPr>
        <w:fldChar w:fldCharType="begin" w:fldLock="1"/>
      </w:r>
      <w:r>
        <w:rPr>
          <w:rFonts w:eastAsiaTheme="minorEastAsia"/>
          <w:lang w:val="en-US"/>
        </w:rPr>
        <w:instrText>ADDIN CSL_CITATION {"citationItems":[{"id":"ITEM-1","itemData":{"author":[{"dropping-particle":"","family":"climatestotravel.com","given":"","non-dropping-particle":"","parse-names":false,"suffix":""}],"id":"ITEM-1","issued":{"date-parts":[["0"]]},"title":"Climate - Panama","type":"article"},"uris":["http://www.mendeley.com/documents/?uuid=04671cfc-fe69-32eb-9b2d-9997f1a477c7"]}],"mendeley":{"formattedCitation":"[7]","manualFormatting":"[7","plainTextFormattedCitation":"[7]","previouslyFormattedCitation":"[8]"},"properties":{"noteIndex":0},"schema":"https://github.com/citation-style-language/schema/raw/master/csl-citation.json"}</w:instrText>
      </w:r>
      <w:r>
        <w:rPr>
          <w:rFonts w:eastAsiaTheme="minorEastAsia"/>
          <w:lang w:val="en-US"/>
        </w:rPr>
        <w:fldChar w:fldCharType="separate"/>
      </w:r>
      <w:r w:rsidRPr="009E64D0">
        <w:rPr>
          <w:rFonts w:eastAsiaTheme="minorEastAsia"/>
          <w:noProof/>
          <w:lang w:val="en-US"/>
        </w:rPr>
        <w:t>[7</w:t>
      </w:r>
      <w:r>
        <w:rPr>
          <w:rFonts w:eastAsiaTheme="minorEastAsia"/>
          <w:lang w:val="en-US"/>
        </w:rPr>
        <w:fldChar w:fldCharType="end"/>
      </w:r>
      <w:r>
        <w:rPr>
          <w:rFonts w:eastAsiaTheme="minorEastAsia"/>
          <w:lang w:val="en-US"/>
        </w:rPr>
        <w:fldChar w:fldCharType="begin" w:fldLock="1"/>
      </w:r>
      <w:r>
        <w:rPr>
          <w:rFonts w:eastAsiaTheme="minorEastAsia"/>
          <w:lang w:val="en-US"/>
        </w:rPr>
        <w:instrText>ADDIN CSL_CITATION {"citationItems":[{"id":"ITEM-1","itemData":{"author":[{"dropping-particle":"","family":"Climatemps.com","given":"","non-dropping-particle":"","parse-names":false,"suffix":""}],"id":"ITEM-1","issued":{"date-parts":[["2017"]]},"title":"Rainfall/Precipitation in Mexico City Mexico","type":"article"},"uris":["http://www.mendeley.com/documents/?uuid=a016e827-9a22-39a3-b3d1-22d10d72584c"]}],"mendeley":{"formattedCitation":"[13]","manualFormatting":"-13]","plainTextFormattedCitation":"[13]","previouslyFormattedCitation":"[14]"},"properties":{"noteIndex":0},"schema":"https://github.com/citation-style-language/schema/raw/master/csl-citation.json"}</w:instrText>
      </w:r>
      <w:r>
        <w:rPr>
          <w:rFonts w:eastAsiaTheme="minorEastAsia"/>
          <w:lang w:val="en-US"/>
        </w:rPr>
        <w:fldChar w:fldCharType="separate"/>
      </w:r>
      <w:r>
        <w:rPr>
          <w:rFonts w:eastAsiaTheme="minorEastAsia"/>
          <w:noProof/>
          <w:lang w:val="en-US"/>
        </w:rPr>
        <w:t>-</w:t>
      </w:r>
      <w:r w:rsidRPr="009E64D0">
        <w:rPr>
          <w:rFonts w:eastAsiaTheme="minorEastAsia"/>
          <w:noProof/>
          <w:lang w:val="en-US"/>
        </w:rPr>
        <w:t>13]</w:t>
      </w:r>
      <w:r>
        <w:rPr>
          <w:rFonts w:eastAsiaTheme="minorEastAsia"/>
          <w:lang w:val="en-US"/>
        </w:rPr>
        <w:fldChar w:fldCharType="end"/>
      </w:r>
    </w:p>
    <w:p w14:paraId="2CAE8624" w14:textId="77777777" w:rsidR="009E64D0" w:rsidRDefault="009E64D0" w:rsidP="00FC73DE">
      <w:pPr>
        <w:tabs>
          <w:tab w:val="left" w:pos="270"/>
          <w:tab w:val="left" w:pos="450"/>
        </w:tabs>
        <w:spacing w:after="0" w:line="240" w:lineRule="auto"/>
        <w:jc w:val="both"/>
        <w:rPr>
          <w:rFonts w:eastAsiaTheme="minorEastAsia"/>
          <w:lang w:val="en-US"/>
        </w:rPr>
      </w:pPr>
    </w:p>
    <w:tbl>
      <w:tblPr>
        <w:tblW w:w="0" w:type="auto"/>
        <w:jc w:val="center"/>
        <w:tblBorders>
          <w:top w:val="single" w:sz="18" w:space="0" w:color="auto"/>
          <w:bottom w:val="single" w:sz="18" w:space="0" w:color="auto"/>
        </w:tblBorders>
        <w:tblLook w:val="04A0" w:firstRow="1" w:lastRow="0" w:firstColumn="1" w:lastColumn="0" w:noHBand="0" w:noVBand="1"/>
      </w:tblPr>
      <w:tblGrid>
        <w:gridCol w:w="1278"/>
        <w:gridCol w:w="810"/>
        <w:gridCol w:w="990"/>
        <w:gridCol w:w="1170"/>
        <w:gridCol w:w="1260"/>
        <w:gridCol w:w="1170"/>
        <w:gridCol w:w="840"/>
        <w:gridCol w:w="1230"/>
      </w:tblGrid>
      <w:tr w:rsidR="00FC73DE" w:rsidRPr="00D77C6B" w14:paraId="38CC75C2" w14:textId="77777777" w:rsidTr="00FC73DE">
        <w:trPr>
          <w:jc w:val="center"/>
        </w:trPr>
        <w:tc>
          <w:tcPr>
            <w:tcW w:w="8748" w:type="dxa"/>
            <w:gridSpan w:val="8"/>
            <w:tcBorders>
              <w:top w:val="single" w:sz="4" w:space="0" w:color="auto"/>
              <w:left w:val="single" w:sz="4" w:space="0" w:color="auto"/>
              <w:bottom w:val="single" w:sz="2" w:space="0" w:color="auto"/>
              <w:right w:val="single" w:sz="4" w:space="0" w:color="auto"/>
            </w:tcBorders>
            <w:shd w:val="clear" w:color="auto" w:fill="EEECE1" w:themeFill="background2"/>
            <w:vAlign w:val="center"/>
          </w:tcPr>
          <w:p w14:paraId="614F430F" w14:textId="4CD58C4C" w:rsidR="00FC73DE" w:rsidRPr="00D77C6B" w:rsidRDefault="00FC73DE" w:rsidP="00FC73DE">
            <w:pPr>
              <w:pStyle w:val="CaptionofTables"/>
              <w:rPr>
                <w:rFonts w:eastAsia="Times New Roman" w:cs="Times New Roman"/>
                <w:lang w:val="en-US"/>
              </w:rPr>
            </w:pPr>
            <w:proofErr w:type="spellStart"/>
            <w:r>
              <w:t>Table</w:t>
            </w:r>
            <w:proofErr w:type="spellEnd"/>
            <w:r w:rsidR="009E64D0">
              <w:rPr>
                <w:lang w:val="en-US"/>
              </w:rPr>
              <w:t xml:space="preserve"> S2</w:t>
            </w:r>
            <w:r>
              <w:rPr>
                <w:lang w:val="en-US"/>
              </w:rPr>
              <w:t xml:space="preserve">. </w:t>
            </w:r>
            <w:r w:rsidRPr="00D87BC8">
              <w:rPr>
                <w:lang w:val="en-US"/>
              </w:rPr>
              <w:t>New data to be used as validation</w:t>
            </w:r>
          </w:p>
        </w:tc>
      </w:tr>
      <w:tr w:rsidR="00FC73DE" w:rsidRPr="00D77C6B" w14:paraId="0AF86784" w14:textId="77777777" w:rsidTr="00FC73DE">
        <w:trPr>
          <w:jc w:val="center"/>
        </w:trPr>
        <w:tc>
          <w:tcPr>
            <w:tcW w:w="1278" w:type="dxa"/>
            <w:tcBorders>
              <w:top w:val="single" w:sz="4" w:space="0" w:color="auto"/>
              <w:left w:val="single" w:sz="4" w:space="0" w:color="auto"/>
              <w:bottom w:val="single" w:sz="2" w:space="0" w:color="auto"/>
            </w:tcBorders>
            <w:vAlign w:val="center"/>
          </w:tcPr>
          <w:p w14:paraId="16CE6F1E" w14:textId="77777777" w:rsidR="00FC73DE" w:rsidRPr="00D77C6B" w:rsidRDefault="00FC73DE" w:rsidP="00FC73DE">
            <w:pPr>
              <w:spacing w:after="0" w:line="240" w:lineRule="auto"/>
              <w:rPr>
                <w:rFonts w:eastAsia="Times New Roman" w:cs="Times New Roman"/>
                <w:lang w:val="en-US"/>
              </w:rPr>
            </w:pPr>
            <w:r w:rsidRPr="00D77C6B">
              <w:rPr>
                <w:rFonts w:eastAsia="Times New Roman" w:cs="Times New Roman"/>
                <w:sz w:val="22"/>
                <w:szCs w:val="22"/>
                <w:lang w:val="en-US"/>
              </w:rPr>
              <w:t>Location</w:t>
            </w:r>
          </w:p>
        </w:tc>
        <w:tc>
          <w:tcPr>
            <w:tcW w:w="810" w:type="dxa"/>
            <w:tcBorders>
              <w:top w:val="single" w:sz="4" w:space="0" w:color="auto"/>
              <w:bottom w:val="single" w:sz="2" w:space="0" w:color="auto"/>
            </w:tcBorders>
            <w:vAlign w:val="center"/>
          </w:tcPr>
          <w:p w14:paraId="08898AFF" w14:textId="77777777" w:rsidR="00FC73DE" w:rsidRPr="00D77C6B" w:rsidRDefault="00FC73DE" w:rsidP="00FC73DE">
            <w:pPr>
              <w:spacing w:after="0" w:line="240" w:lineRule="auto"/>
              <w:rPr>
                <w:rFonts w:eastAsia="Times New Roman" w:cs="Times New Roman"/>
                <w:lang w:val="en-US"/>
              </w:rPr>
            </w:pPr>
            <w:r w:rsidRPr="00D77C6B">
              <w:rPr>
                <w:rFonts w:eastAsia="Times New Roman" w:cs="Times New Roman"/>
                <w:sz w:val="22"/>
                <w:szCs w:val="22"/>
                <w:lang w:val="en-US"/>
              </w:rPr>
              <w:t>T (</w:t>
            </w:r>
            <w:proofErr w:type="spellStart"/>
            <w:r w:rsidRPr="00D77C6B">
              <w:rPr>
                <w:rFonts w:eastAsia="Times New Roman" w:cs="Times New Roman"/>
                <w:sz w:val="22"/>
                <w:szCs w:val="22"/>
                <w:vertAlign w:val="superscript"/>
                <w:lang w:val="en-US"/>
              </w:rPr>
              <w:t>o</w:t>
            </w:r>
            <w:r w:rsidRPr="00D77C6B">
              <w:rPr>
                <w:rFonts w:eastAsia="Times New Roman" w:cs="Times New Roman"/>
                <w:sz w:val="22"/>
                <w:szCs w:val="22"/>
                <w:lang w:val="en-US"/>
              </w:rPr>
              <w:t>C</w:t>
            </w:r>
            <w:proofErr w:type="spellEnd"/>
            <w:r w:rsidRPr="00D77C6B">
              <w:rPr>
                <w:rFonts w:eastAsia="Times New Roman" w:cs="Times New Roman"/>
                <w:sz w:val="22"/>
                <w:szCs w:val="22"/>
                <w:lang w:val="en-US"/>
              </w:rPr>
              <w:t>)</w:t>
            </w:r>
          </w:p>
        </w:tc>
        <w:tc>
          <w:tcPr>
            <w:tcW w:w="990" w:type="dxa"/>
            <w:tcBorders>
              <w:top w:val="single" w:sz="4" w:space="0" w:color="auto"/>
              <w:bottom w:val="single" w:sz="2" w:space="0" w:color="auto"/>
            </w:tcBorders>
            <w:vAlign w:val="center"/>
          </w:tcPr>
          <w:p w14:paraId="1FA61BDA" w14:textId="77777777" w:rsidR="00FC73DE" w:rsidRPr="00D77C6B" w:rsidRDefault="00FC73DE" w:rsidP="00FC73DE">
            <w:pPr>
              <w:spacing w:after="0" w:line="240" w:lineRule="auto"/>
              <w:rPr>
                <w:rFonts w:eastAsia="Times New Roman" w:cs="Times New Roman"/>
                <w:lang w:val="en-US"/>
              </w:rPr>
            </w:pPr>
            <w:r w:rsidRPr="00D77C6B">
              <w:rPr>
                <w:rFonts w:eastAsia="Times New Roman" w:cs="Times New Roman"/>
                <w:sz w:val="22"/>
                <w:szCs w:val="22"/>
                <w:lang w:val="en-US"/>
              </w:rPr>
              <w:t>RH (%)</w:t>
            </w:r>
          </w:p>
        </w:tc>
        <w:tc>
          <w:tcPr>
            <w:tcW w:w="1170" w:type="dxa"/>
            <w:tcBorders>
              <w:top w:val="single" w:sz="4" w:space="0" w:color="auto"/>
              <w:bottom w:val="single" w:sz="2" w:space="0" w:color="auto"/>
            </w:tcBorders>
            <w:vAlign w:val="center"/>
          </w:tcPr>
          <w:p w14:paraId="42872B0C" w14:textId="77777777" w:rsidR="00FC73DE" w:rsidRPr="00D77C6B" w:rsidRDefault="00FC73DE" w:rsidP="00FC73DE">
            <w:pPr>
              <w:spacing w:after="0" w:line="240" w:lineRule="auto"/>
              <w:rPr>
                <w:rFonts w:eastAsia="Times New Roman" w:cs="Times New Roman"/>
                <w:lang w:val="en-US"/>
              </w:rPr>
            </w:pPr>
            <w:r w:rsidRPr="00D77C6B">
              <w:rPr>
                <w:rFonts w:eastAsia="Times New Roman" w:cs="Times New Roman"/>
                <w:sz w:val="22"/>
                <w:szCs w:val="22"/>
                <w:lang w:val="en-US"/>
              </w:rPr>
              <w:t>TOW (Hours/a)</w:t>
            </w:r>
          </w:p>
        </w:tc>
        <w:tc>
          <w:tcPr>
            <w:tcW w:w="1260" w:type="dxa"/>
            <w:tcBorders>
              <w:top w:val="single" w:sz="4" w:space="0" w:color="auto"/>
              <w:bottom w:val="single" w:sz="2" w:space="0" w:color="auto"/>
            </w:tcBorders>
            <w:vAlign w:val="center"/>
          </w:tcPr>
          <w:p w14:paraId="568B55AE" w14:textId="77777777" w:rsidR="00FC73DE" w:rsidRPr="00D77C6B" w:rsidRDefault="00FC73DE" w:rsidP="00FC73DE">
            <w:pPr>
              <w:spacing w:after="0" w:line="240" w:lineRule="auto"/>
              <w:rPr>
                <w:rFonts w:eastAsia="Times New Roman" w:cs="Times New Roman"/>
                <w:lang w:val="en-US"/>
              </w:rPr>
            </w:pPr>
            <w:proofErr w:type="spellStart"/>
            <w:r w:rsidRPr="00D77C6B">
              <w:rPr>
                <w:rFonts w:eastAsia="Times New Roman" w:cs="Times New Roman"/>
                <w:sz w:val="22"/>
                <w:szCs w:val="22"/>
                <w:lang w:val="en-US"/>
              </w:rPr>
              <w:t>Prec</w:t>
            </w:r>
            <w:proofErr w:type="spellEnd"/>
            <w:r w:rsidRPr="00D77C6B">
              <w:rPr>
                <w:rFonts w:eastAsia="Times New Roman" w:cs="Times New Roman"/>
                <w:sz w:val="22"/>
                <w:szCs w:val="22"/>
                <w:lang w:val="en-US"/>
              </w:rPr>
              <w:t xml:space="preserve"> (mm/a)</w:t>
            </w:r>
          </w:p>
        </w:tc>
        <w:tc>
          <w:tcPr>
            <w:tcW w:w="1170" w:type="dxa"/>
            <w:tcBorders>
              <w:top w:val="single" w:sz="4" w:space="0" w:color="auto"/>
              <w:bottom w:val="single" w:sz="2" w:space="0" w:color="auto"/>
            </w:tcBorders>
            <w:vAlign w:val="center"/>
          </w:tcPr>
          <w:p w14:paraId="3A62EAC0" w14:textId="77777777" w:rsidR="00FC73DE" w:rsidRPr="00D77C6B" w:rsidRDefault="00FC73DE" w:rsidP="00FC73DE">
            <w:pPr>
              <w:spacing w:after="0" w:line="240" w:lineRule="auto"/>
              <w:rPr>
                <w:rFonts w:eastAsia="Times New Roman" w:cs="Times New Roman"/>
                <w:lang w:val="en-US"/>
              </w:rPr>
            </w:pPr>
            <w:r w:rsidRPr="00D77C6B">
              <w:rPr>
                <w:rFonts w:eastAsia="Times New Roman" w:cs="Times New Roman"/>
                <w:sz w:val="22"/>
                <w:szCs w:val="22"/>
                <w:lang w:val="en-US"/>
              </w:rPr>
              <w:t>SO</w:t>
            </w:r>
            <w:r w:rsidRPr="00D77C6B">
              <w:rPr>
                <w:rFonts w:eastAsia="Times New Roman" w:cs="Times New Roman"/>
                <w:sz w:val="22"/>
                <w:szCs w:val="22"/>
                <w:vertAlign w:val="subscript"/>
                <w:lang w:val="en-US"/>
              </w:rPr>
              <w:t xml:space="preserve">2 </w:t>
            </w:r>
            <w:r w:rsidRPr="00D77C6B">
              <w:rPr>
                <w:rFonts w:eastAsia="Times New Roman" w:cs="Times New Roman"/>
                <w:sz w:val="22"/>
                <w:szCs w:val="22"/>
                <w:lang w:val="en-US"/>
              </w:rPr>
              <w:t>(µg/m3)</w:t>
            </w:r>
          </w:p>
        </w:tc>
        <w:tc>
          <w:tcPr>
            <w:tcW w:w="840" w:type="dxa"/>
            <w:tcBorders>
              <w:top w:val="single" w:sz="4" w:space="0" w:color="auto"/>
              <w:bottom w:val="single" w:sz="2" w:space="0" w:color="auto"/>
            </w:tcBorders>
            <w:vAlign w:val="center"/>
          </w:tcPr>
          <w:p w14:paraId="7FD488DC" w14:textId="77777777" w:rsidR="00FC73DE" w:rsidRPr="00D77C6B" w:rsidRDefault="00FC73DE" w:rsidP="00FC73DE">
            <w:pPr>
              <w:spacing w:after="0" w:line="240" w:lineRule="auto"/>
              <w:rPr>
                <w:rFonts w:eastAsia="Times New Roman" w:cs="Times New Roman"/>
                <w:lang w:val="en-US"/>
              </w:rPr>
            </w:pPr>
            <w:r w:rsidRPr="00D77C6B">
              <w:rPr>
                <w:rFonts w:eastAsia="Times New Roman" w:cs="Times New Roman"/>
                <w:sz w:val="22"/>
                <w:szCs w:val="22"/>
                <w:lang w:val="en-US"/>
              </w:rPr>
              <w:t>[H</w:t>
            </w:r>
            <w:r w:rsidRPr="00D77C6B">
              <w:rPr>
                <w:rFonts w:eastAsia="Times New Roman" w:cs="Times New Roman"/>
                <w:sz w:val="22"/>
                <w:szCs w:val="22"/>
                <w:vertAlign w:val="superscript"/>
                <w:lang w:val="en-US"/>
              </w:rPr>
              <w:t>+</w:t>
            </w:r>
            <w:r w:rsidRPr="00D77C6B">
              <w:rPr>
                <w:rFonts w:eastAsia="Times New Roman" w:cs="Times New Roman"/>
                <w:sz w:val="22"/>
                <w:szCs w:val="22"/>
                <w:lang w:val="en-US"/>
              </w:rPr>
              <w:t>] (</w:t>
            </w:r>
            <w:proofErr w:type="spellStart"/>
            <w:r w:rsidRPr="00D77C6B">
              <w:rPr>
                <w:rFonts w:eastAsia="Times New Roman" w:cs="Times New Roman"/>
                <w:sz w:val="22"/>
                <w:szCs w:val="22"/>
              </w:rPr>
              <w:t>mg</w:t>
            </w:r>
            <w:proofErr w:type="spellEnd"/>
            <w:r w:rsidRPr="00D77C6B">
              <w:rPr>
                <w:rFonts w:eastAsia="Times New Roman" w:cs="Times New Roman"/>
                <w:sz w:val="22"/>
                <w:szCs w:val="22"/>
              </w:rPr>
              <w:t>/L</w:t>
            </w:r>
            <w:r w:rsidRPr="00D77C6B">
              <w:rPr>
                <w:rFonts w:eastAsia="Times New Roman" w:cs="Times New Roman"/>
                <w:sz w:val="22"/>
                <w:szCs w:val="22"/>
                <w:lang w:val="en-US"/>
              </w:rPr>
              <w:t>)</w:t>
            </w:r>
          </w:p>
        </w:tc>
        <w:tc>
          <w:tcPr>
            <w:tcW w:w="1230" w:type="dxa"/>
            <w:tcBorders>
              <w:top w:val="single" w:sz="4" w:space="0" w:color="auto"/>
              <w:bottom w:val="single" w:sz="2" w:space="0" w:color="auto"/>
              <w:right w:val="single" w:sz="4" w:space="0" w:color="auto"/>
            </w:tcBorders>
            <w:vAlign w:val="center"/>
          </w:tcPr>
          <w:p w14:paraId="17935A35" w14:textId="77777777" w:rsidR="00FC73DE" w:rsidRPr="00D77C6B" w:rsidRDefault="00FC73DE" w:rsidP="00FC73DE">
            <w:pPr>
              <w:spacing w:after="0" w:line="240" w:lineRule="auto"/>
              <w:rPr>
                <w:rFonts w:eastAsia="Times New Roman" w:cs="Times New Roman"/>
                <w:lang w:val="en-US"/>
              </w:rPr>
            </w:pPr>
            <w:r w:rsidRPr="00D77C6B">
              <w:rPr>
                <w:rFonts w:eastAsia="Times New Roman" w:cs="Times New Roman"/>
                <w:sz w:val="22"/>
                <w:szCs w:val="22"/>
                <w:lang w:val="en-US"/>
              </w:rPr>
              <w:t xml:space="preserve">CR </w:t>
            </w:r>
            <w:r w:rsidRPr="00D77C6B">
              <w:rPr>
                <w:rFonts w:eastAsiaTheme="minorEastAsia" w:cs="Times New Roman"/>
                <w:sz w:val="22"/>
                <w:szCs w:val="22"/>
                <w:lang w:val="en-US"/>
              </w:rPr>
              <w:t>(g/m</w:t>
            </w:r>
            <w:r w:rsidRPr="00D77C6B">
              <w:rPr>
                <w:rFonts w:eastAsiaTheme="minorEastAsia" w:cs="Times New Roman"/>
                <w:sz w:val="22"/>
                <w:szCs w:val="22"/>
                <w:vertAlign w:val="superscript"/>
                <w:lang w:val="en-US"/>
              </w:rPr>
              <w:t>2</w:t>
            </w:r>
            <w:r w:rsidRPr="00D77C6B">
              <w:rPr>
                <w:rFonts w:eastAsiaTheme="minorEastAsia" w:cs="Times New Roman"/>
                <w:sz w:val="22"/>
                <w:szCs w:val="22"/>
                <w:lang w:val="en-US"/>
              </w:rPr>
              <w:t>)</w:t>
            </w:r>
          </w:p>
        </w:tc>
      </w:tr>
      <w:tr w:rsidR="00FC73DE" w:rsidRPr="00D77C6B" w14:paraId="419060A2" w14:textId="77777777" w:rsidTr="00FC73DE">
        <w:trPr>
          <w:jc w:val="center"/>
        </w:trPr>
        <w:tc>
          <w:tcPr>
            <w:tcW w:w="1278" w:type="dxa"/>
            <w:tcBorders>
              <w:top w:val="single" w:sz="2" w:space="0" w:color="auto"/>
              <w:left w:val="single" w:sz="4" w:space="0" w:color="auto"/>
            </w:tcBorders>
            <w:vAlign w:val="center"/>
          </w:tcPr>
          <w:p w14:paraId="76A7F8A2" w14:textId="77777777" w:rsidR="00FC73DE" w:rsidRPr="00D77C6B" w:rsidRDefault="00FC73DE" w:rsidP="00FC73DE">
            <w:pPr>
              <w:spacing w:after="0" w:line="240" w:lineRule="auto"/>
              <w:rPr>
                <w:rFonts w:cs="Times New Roman"/>
              </w:rPr>
            </w:pPr>
            <w:r w:rsidRPr="00D77C6B">
              <w:rPr>
                <w:rFonts w:cs="Times New Roman"/>
                <w:sz w:val="22"/>
                <w:szCs w:val="22"/>
              </w:rPr>
              <w:t>Panama</w:t>
            </w:r>
          </w:p>
        </w:tc>
        <w:tc>
          <w:tcPr>
            <w:tcW w:w="810" w:type="dxa"/>
            <w:tcBorders>
              <w:top w:val="single" w:sz="2" w:space="0" w:color="auto"/>
            </w:tcBorders>
            <w:vAlign w:val="center"/>
          </w:tcPr>
          <w:p w14:paraId="24FA5C35" w14:textId="77777777" w:rsidR="00FC73DE" w:rsidRPr="00D77C6B" w:rsidRDefault="00FC73DE" w:rsidP="00FC73DE">
            <w:pPr>
              <w:spacing w:after="0" w:line="240" w:lineRule="auto"/>
              <w:rPr>
                <w:rFonts w:cs="Times New Roman"/>
              </w:rPr>
            </w:pPr>
            <w:r w:rsidRPr="00D77C6B">
              <w:rPr>
                <w:rFonts w:cs="Times New Roman"/>
                <w:sz w:val="22"/>
                <w:szCs w:val="22"/>
              </w:rPr>
              <w:t>26</w:t>
            </w:r>
          </w:p>
        </w:tc>
        <w:tc>
          <w:tcPr>
            <w:tcW w:w="990" w:type="dxa"/>
            <w:tcBorders>
              <w:top w:val="single" w:sz="2" w:space="0" w:color="auto"/>
            </w:tcBorders>
            <w:vAlign w:val="center"/>
          </w:tcPr>
          <w:p w14:paraId="33B032C0" w14:textId="77777777" w:rsidR="00FC73DE" w:rsidRPr="00D77C6B" w:rsidRDefault="00FC73DE" w:rsidP="00FC73DE">
            <w:pPr>
              <w:spacing w:after="0" w:line="240" w:lineRule="auto"/>
              <w:rPr>
                <w:rFonts w:cs="Times New Roman"/>
              </w:rPr>
            </w:pPr>
            <w:r w:rsidRPr="00D77C6B">
              <w:rPr>
                <w:rFonts w:cs="Times New Roman"/>
                <w:sz w:val="22"/>
                <w:szCs w:val="22"/>
              </w:rPr>
              <w:t>71</w:t>
            </w:r>
          </w:p>
        </w:tc>
        <w:tc>
          <w:tcPr>
            <w:tcW w:w="1170" w:type="dxa"/>
            <w:tcBorders>
              <w:top w:val="single" w:sz="2" w:space="0" w:color="auto"/>
            </w:tcBorders>
            <w:vAlign w:val="center"/>
          </w:tcPr>
          <w:p w14:paraId="0997ACE5" w14:textId="77777777" w:rsidR="00FC73DE" w:rsidRPr="00D77C6B" w:rsidRDefault="00FC73DE" w:rsidP="00FC73DE">
            <w:pPr>
              <w:spacing w:after="0" w:line="240" w:lineRule="auto"/>
              <w:rPr>
                <w:rFonts w:cs="Times New Roman"/>
              </w:rPr>
            </w:pPr>
            <w:r w:rsidRPr="00D77C6B">
              <w:rPr>
                <w:rFonts w:cs="Times New Roman"/>
                <w:sz w:val="22"/>
                <w:szCs w:val="22"/>
              </w:rPr>
              <w:t>3000</w:t>
            </w:r>
          </w:p>
        </w:tc>
        <w:tc>
          <w:tcPr>
            <w:tcW w:w="1260" w:type="dxa"/>
            <w:tcBorders>
              <w:top w:val="single" w:sz="2" w:space="0" w:color="auto"/>
            </w:tcBorders>
            <w:vAlign w:val="center"/>
          </w:tcPr>
          <w:p w14:paraId="1AD08910" w14:textId="77777777" w:rsidR="00FC73DE" w:rsidRPr="00D77C6B" w:rsidRDefault="00FC73DE" w:rsidP="00FC73DE">
            <w:pPr>
              <w:spacing w:after="0" w:line="240" w:lineRule="auto"/>
              <w:rPr>
                <w:rFonts w:cs="Times New Roman"/>
              </w:rPr>
            </w:pPr>
            <w:r w:rsidRPr="00D77C6B">
              <w:rPr>
                <w:rFonts w:cs="Times New Roman"/>
                <w:sz w:val="22"/>
                <w:szCs w:val="22"/>
              </w:rPr>
              <w:t>279</w:t>
            </w:r>
          </w:p>
        </w:tc>
        <w:tc>
          <w:tcPr>
            <w:tcW w:w="1170" w:type="dxa"/>
            <w:tcBorders>
              <w:top w:val="single" w:sz="2" w:space="0" w:color="auto"/>
            </w:tcBorders>
            <w:vAlign w:val="center"/>
          </w:tcPr>
          <w:p w14:paraId="4D26E34F" w14:textId="77777777" w:rsidR="00FC73DE" w:rsidRPr="00D77C6B" w:rsidRDefault="00FC73DE" w:rsidP="00FC73DE">
            <w:pPr>
              <w:spacing w:after="0" w:line="240" w:lineRule="auto"/>
              <w:rPr>
                <w:rFonts w:cs="Times New Roman"/>
              </w:rPr>
            </w:pPr>
            <w:r w:rsidRPr="00D77C6B">
              <w:rPr>
                <w:rFonts w:cs="Times New Roman"/>
                <w:sz w:val="22"/>
                <w:szCs w:val="22"/>
              </w:rPr>
              <w:t>21.7</w:t>
            </w:r>
          </w:p>
        </w:tc>
        <w:tc>
          <w:tcPr>
            <w:tcW w:w="840" w:type="dxa"/>
            <w:tcBorders>
              <w:top w:val="single" w:sz="2" w:space="0" w:color="auto"/>
            </w:tcBorders>
            <w:vAlign w:val="center"/>
          </w:tcPr>
          <w:p w14:paraId="67EB25E3" w14:textId="77777777" w:rsidR="00FC73DE" w:rsidRPr="00D77C6B" w:rsidRDefault="00FC73DE" w:rsidP="00FC73DE">
            <w:pPr>
              <w:spacing w:after="0" w:line="240" w:lineRule="auto"/>
              <w:rPr>
                <w:rFonts w:cs="Times New Roman"/>
              </w:rPr>
            </w:pPr>
            <w:r w:rsidRPr="00D77C6B">
              <w:rPr>
                <w:rFonts w:cs="Times New Roman"/>
                <w:sz w:val="22"/>
                <w:szCs w:val="22"/>
              </w:rPr>
              <w:t>0</w:t>
            </w:r>
          </w:p>
        </w:tc>
        <w:tc>
          <w:tcPr>
            <w:tcW w:w="1230" w:type="dxa"/>
            <w:tcBorders>
              <w:top w:val="single" w:sz="2" w:space="0" w:color="auto"/>
              <w:right w:val="single" w:sz="4" w:space="0" w:color="auto"/>
            </w:tcBorders>
            <w:vAlign w:val="center"/>
          </w:tcPr>
          <w:p w14:paraId="43196DA6" w14:textId="77777777" w:rsidR="00FC73DE" w:rsidRPr="00D77C6B" w:rsidRDefault="00FC73DE" w:rsidP="00FC73DE">
            <w:pPr>
              <w:spacing w:after="0" w:line="240" w:lineRule="auto"/>
              <w:rPr>
                <w:rFonts w:cs="Times New Roman"/>
                <w:lang w:val="en-US"/>
              </w:rPr>
            </w:pPr>
            <w:r w:rsidRPr="00D77C6B">
              <w:rPr>
                <w:rFonts w:cs="Times New Roman"/>
                <w:sz w:val="22"/>
                <w:szCs w:val="22"/>
                <w:lang w:val="en-US"/>
              </w:rPr>
              <w:t>7.568</w:t>
            </w:r>
          </w:p>
        </w:tc>
      </w:tr>
      <w:tr w:rsidR="00FC73DE" w:rsidRPr="00D77C6B" w14:paraId="4B7882AF" w14:textId="77777777" w:rsidTr="00FC73DE">
        <w:trPr>
          <w:jc w:val="center"/>
        </w:trPr>
        <w:tc>
          <w:tcPr>
            <w:tcW w:w="1278" w:type="dxa"/>
            <w:tcBorders>
              <w:left w:val="single" w:sz="4" w:space="0" w:color="auto"/>
            </w:tcBorders>
            <w:vAlign w:val="center"/>
          </w:tcPr>
          <w:p w14:paraId="5AD7ECD5" w14:textId="77777777" w:rsidR="00FC73DE" w:rsidRPr="00D77C6B" w:rsidRDefault="00FC73DE" w:rsidP="00FC73DE">
            <w:pPr>
              <w:spacing w:after="0" w:line="240" w:lineRule="auto"/>
              <w:rPr>
                <w:rFonts w:cs="Times New Roman"/>
              </w:rPr>
            </w:pPr>
            <w:r w:rsidRPr="00D77C6B">
              <w:rPr>
                <w:rFonts w:cs="Times New Roman"/>
                <w:sz w:val="22"/>
                <w:szCs w:val="22"/>
              </w:rPr>
              <w:t xml:space="preserve">Rio </w:t>
            </w:r>
            <w:proofErr w:type="spellStart"/>
            <w:r w:rsidRPr="00D77C6B">
              <w:rPr>
                <w:rFonts w:cs="Times New Roman"/>
                <w:sz w:val="22"/>
                <w:szCs w:val="22"/>
              </w:rPr>
              <w:t>Janeiro</w:t>
            </w:r>
            <w:proofErr w:type="spellEnd"/>
          </w:p>
        </w:tc>
        <w:tc>
          <w:tcPr>
            <w:tcW w:w="810" w:type="dxa"/>
            <w:vAlign w:val="center"/>
          </w:tcPr>
          <w:p w14:paraId="28A59A3F" w14:textId="77777777" w:rsidR="00FC73DE" w:rsidRPr="00D77C6B" w:rsidRDefault="00FC73DE" w:rsidP="00FC73DE">
            <w:pPr>
              <w:spacing w:after="0" w:line="240" w:lineRule="auto"/>
              <w:rPr>
                <w:rFonts w:cs="Times New Roman"/>
              </w:rPr>
            </w:pPr>
            <w:r w:rsidRPr="00D77C6B">
              <w:rPr>
                <w:rFonts w:cs="Times New Roman"/>
                <w:sz w:val="22"/>
                <w:szCs w:val="22"/>
              </w:rPr>
              <w:t>21.4</w:t>
            </w:r>
          </w:p>
        </w:tc>
        <w:tc>
          <w:tcPr>
            <w:tcW w:w="990" w:type="dxa"/>
            <w:vAlign w:val="center"/>
          </w:tcPr>
          <w:p w14:paraId="741B27D1" w14:textId="77777777" w:rsidR="00FC73DE" w:rsidRPr="00D77C6B" w:rsidRDefault="00FC73DE" w:rsidP="00FC73DE">
            <w:pPr>
              <w:spacing w:after="0" w:line="240" w:lineRule="auto"/>
              <w:rPr>
                <w:rFonts w:cs="Times New Roman"/>
              </w:rPr>
            </w:pPr>
            <w:r w:rsidRPr="00D77C6B">
              <w:rPr>
                <w:rFonts w:cs="Times New Roman"/>
                <w:sz w:val="22"/>
                <w:szCs w:val="22"/>
              </w:rPr>
              <w:t>80</w:t>
            </w:r>
          </w:p>
        </w:tc>
        <w:tc>
          <w:tcPr>
            <w:tcW w:w="1170" w:type="dxa"/>
            <w:vAlign w:val="center"/>
          </w:tcPr>
          <w:p w14:paraId="50D38153" w14:textId="77777777" w:rsidR="00FC73DE" w:rsidRPr="00D77C6B" w:rsidRDefault="00FC73DE" w:rsidP="00FC73DE">
            <w:pPr>
              <w:spacing w:after="0" w:line="240" w:lineRule="auto"/>
              <w:rPr>
                <w:rFonts w:cs="Times New Roman"/>
              </w:rPr>
            </w:pPr>
            <w:r w:rsidRPr="00D77C6B">
              <w:rPr>
                <w:rFonts w:cs="Times New Roman"/>
                <w:sz w:val="22"/>
                <w:szCs w:val="22"/>
              </w:rPr>
              <w:t>4800</w:t>
            </w:r>
          </w:p>
        </w:tc>
        <w:tc>
          <w:tcPr>
            <w:tcW w:w="1260" w:type="dxa"/>
            <w:vAlign w:val="center"/>
          </w:tcPr>
          <w:p w14:paraId="5D15257E" w14:textId="77777777" w:rsidR="00FC73DE" w:rsidRPr="00D77C6B" w:rsidRDefault="00FC73DE" w:rsidP="00FC73DE">
            <w:pPr>
              <w:spacing w:after="0" w:line="240" w:lineRule="auto"/>
              <w:rPr>
                <w:rFonts w:cs="Times New Roman"/>
              </w:rPr>
            </w:pPr>
            <w:r w:rsidRPr="00D77C6B">
              <w:rPr>
                <w:rFonts w:cs="Times New Roman"/>
                <w:sz w:val="22"/>
                <w:szCs w:val="22"/>
              </w:rPr>
              <w:t>1252</w:t>
            </w:r>
          </w:p>
        </w:tc>
        <w:tc>
          <w:tcPr>
            <w:tcW w:w="1170" w:type="dxa"/>
            <w:vAlign w:val="center"/>
          </w:tcPr>
          <w:p w14:paraId="0F4C3289" w14:textId="77777777" w:rsidR="00FC73DE" w:rsidRPr="00D77C6B" w:rsidRDefault="00FC73DE" w:rsidP="00FC73DE">
            <w:pPr>
              <w:spacing w:after="0" w:line="240" w:lineRule="auto"/>
              <w:rPr>
                <w:rFonts w:cs="Times New Roman"/>
              </w:rPr>
            </w:pPr>
            <w:r w:rsidRPr="00D77C6B">
              <w:rPr>
                <w:rFonts w:cs="Times New Roman"/>
                <w:sz w:val="22"/>
                <w:szCs w:val="22"/>
              </w:rPr>
              <w:t>43.5</w:t>
            </w:r>
          </w:p>
        </w:tc>
        <w:tc>
          <w:tcPr>
            <w:tcW w:w="840" w:type="dxa"/>
            <w:vAlign w:val="center"/>
          </w:tcPr>
          <w:p w14:paraId="793B6A7D" w14:textId="77777777" w:rsidR="00FC73DE" w:rsidRPr="00D77C6B" w:rsidRDefault="00FC73DE" w:rsidP="00FC73DE">
            <w:pPr>
              <w:spacing w:after="0" w:line="240" w:lineRule="auto"/>
              <w:rPr>
                <w:rFonts w:cs="Times New Roman"/>
              </w:rPr>
            </w:pPr>
            <w:r w:rsidRPr="00D77C6B">
              <w:rPr>
                <w:rFonts w:cs="Times New Roman"/>
                <w:sz w:val="22"/>
                <w:szCs w:val="22"/>
              </w:rPr>
              <w:t>0</w:t>
            </w:r>
          </w:p>
        </w:tc>
        <w:tc>
          <w:tcPr>
            <w:tcW w:w="1230" w:type="dxa"/>
            <w:tcBorders>
              <w:right w:val="single" w:sz="4" w:space="0" w:color="auto"/>
            </w:tcBorders>
            <w:vAlign w:val="center"/>
          </w:tcPr>
          <w:p w14:paraId="77712A81" w14:textId="77777777" w:rsidR="00FC73DE" w:rsidRPr="00D77C6B" w:rsidRDefault="00FC73DE" w:rsidP="00FC73DE">
            <w:pPr>
              <w:spacing w:after="0" w:line="240" w:lineRule="auto"/>
              <w:rPr>
                <w:rFonts w:cs="Times New Roman"/>
                <w:lang w:val="en-US"/>
              </w:rPr>
            </w:pPr>
            <w:r w:rsidRPr="00D77C6B">
              <w:rPr>
                <w:rFonts w:cs="Times New Roman"/>
                <w:sz w:val="22"/>
                <w:szCs w:val="22"/>
                <w:lang w:val="en-US"/>
              </w:rPr>
              <w:t>10.496</w:t>
            </w:r>
          </w:p>
        </w:tc>
      </w:tr>
      <w:tr w:rsidR="00FC73DE" w:rsidRPr="00D77C6B" w14:paraId="7C6CD71B" w14:textId="77777777" w:rsidTr="00FC73DE">
        <w:trPr>
          <w:jc w:val="center"/>
        </w:trPr>
        <w:tc>
          <w:tcPr>
            <w:tcW w:w="1278" w:type="dxa"/>
            <w:tcBorders>
              <w:left w:val="single" w:sz="4" w:space="0" w:color="auto"/>
            </w:tcBorders>
            <w:vAlign w:val="center"/>
          </w:tcPr>
          <w:p w14:paraId="693A5C19" w14:textId="77777777" w:rsidR="00FC73DE" w:rsidRPr="00D77C6B" w:rsidRDefault="00FC73DE" w:rsidP="00FC73DE">
            <w:pPr>
              <w:spacing w:after="0" w:line="240" w:lineRule="auto"/>
              <w:rPr>
                <w:rFonts w:cs="Times New Roman"/>
              </w:rPr>
            </w:pPr>
            <w:proofErr w:type="spellStart"/>
            <w:r w:rsidRPr="00D77C6B">
              <w:rPr>
                <w:rFonts w:cs="Times New Roman"/>
                <w:sz w:val="22"/>
                <w:szCs w:val="22"/>
              </w:rPr>
              <w:t>Iguazu</w:t>
            </w:r>
            <w:proofErr w:type="spellEnd"/>
          </w:p>
        </w:tc>
        <w:tc>
          <w:tcPr>
            <w:tcW w:w="810" w:type="dxa"/>
            <w:vAlign w:val="center"/>
          </w:tcPr>
          <w:p w14:paraId="7EEC13D4" w14:textId="77777777" w:rsidR="00FC73DE" w:rsidRPr="00D77C6B" w:rsidRDefault="00FC73DE" w:rsidP="00FC73DE">
            <w:pPr>
              <w:spacing w:after="0" w:line="240" w:lineRule="auto"/>
              <w:rPr>
                <w:rFonts w:cs="Times New Roman"/>
              </w:rPr>
            </w:pPr>
            <w:r w:rsidRPr="00D77C6B">
              <w:rPr>
                <w:rFonts w:cs="Times New Roman"/>
                <w:sz w:val="22"/>
                <w:szCs w:val="22"/>
              </w:rPr>
              <w:t>21.2</w:t>
            </w:r>
          </w:p>
        </w:tc>
        <w:tc>
          <w:tcPr>
            <w:tcW w:w="990" w:type="dxa"/>
            <w:vAlign w:val="center"/>
          </w:tcPr>
          <w:p w14:paraId="41C1A9AC" w14:textId="77777777" w:rsidR="00FC73DE" w:rsidRPr="00D77C6B" w:rsidRDefault="00FC73DE" w:rsidP="00FC73DE">
            <w:pPr>
              <w:spacing w:after="0" w:line="240" w:lineRule="auto"/>
              <w:rPr>
                <w:rFonts w:cs="Times New Roman"/>
              </w:rPr>
            </w:pPr>
            <w:r w:rsidRPr="00D77C6B">
              <w:rPr>
                <w:rFonts w:cs="Times New Roman"/>
                <w:sz w:val="22"/>
                <w:szCs w:val="22"/>
              </w:rPr>
              <w:t>75</w:t>
            </w:r>
          </w:p>
        </w:tc>
        <w:tc>
          <w:tcPr>
            <w:tcW w:w="1170" w:type="dxa"/>
            <w:vAlign w:val="center"/>
          </w:tcPr>
          <w:p w14:paraId="3D96F67D" w14:textId="77777777" w:rsidR="00FC73DE" w:rsidRPr="00D77C6B" w:rsidRDefault="00FC73DE" w:rsidP="00FC73DE">
            <w:pPr>
              <w:spacing w:after="0" w:line="240" w:lineRule="auto"/>
              <w:rPr>
                <w:rFonts w:cs="Times New Roman"/>
              </w:rPr>
            </w:pPr>
            <w:r w:rsidRPr="00D77C6B">
              <w:rPr>
                <w:rFonts w:cs="Times New Roman"/>
                <w:sz w:val="22"/>
                <w:szCs w:val="22"/>
              </w:rPr>
              <w:t>5500</w:t>
            </w:r>
          </w:p>
        </w:tc>
        <w:tc>
          <w:tcPr>
            <w:tcW w:w="1260" w:type="dxa"/>
            <w:vAlign w:val="center"/>
          </w:tcPr>
          <w:p w14:paraId="637AEC6E" w14:textId="77777777" w:rsidR="00FC73DE" w:rsidRPr="00D77C6B" w:rsidRDefault="00FC73DE" w:rsidP="00FC73DE">
            <w:pPr>
              <w:spacing w:after="0" w:line="240" w:lineRule="auto"/>
              <w:rPr>
                <w:rFonts w:cs="Times New Roman"/>
              </w:rPr>
            </w:pPr>
            <w:r w:rsidRPr="00D77C6B">
              <w:rPr>
                <w:rFonts w:cs="Times New Roman"/>
                <w:sz w:val="22"/>
                <w:szCs w:val="22"/>
              </w:rPr>
              <w:t>1000</w:t>
            </w:r>
          </w:p>
        </w:tc>
        <w:tc>
          <w:tcPr>
            <w:tcW w:w="1170" w:type="dxa"/>
            <w:vAlign w:val="center"/>
          </w:tcPr>
          <w:p w14:paraId="7DCD1BB0" w14:textId="77777777" w:rsidR="00FC73DE" w:rsidRPr="00D77C6B" w:rsidRDefault="00FC73DE" w:rsidP="00FC73DE">
            <w:pPr>
              <w:spacing w:after="0" w:line="240" w:lineRule="auto"/>
              <w:rPr>
                <w:rFonts w:cs="Times New Roman"/>
              </w:rPr>
            </w:pPr>
            <w:r w:rsidRPr="00D77C6B">
              <w:rPr>
                <w:rFonts w:cs="Times New Roman"/>
                <w:sz w:val="22"/>
                <w:szCs w:val="22"/>
              </w:rPr>
              <w:t>0</w:t>
            </w:r>
          </w:p>
        </w:tc>
        <w:tc>
          <w:tcPr>
            <w:tcW w:w="840" w:type="dxa"/>
            <w:vAlign w:val="center"/>
          </w:tcPr>
          <w:p w14:paraId="40AC2613" w14:textId="77777777" w:rsidR="00FC73DE" w:rsidRPr="00D77C6B" w:rsidRDefault="00FC73DE" w:rsidP="00FC73DE">
            <w:pPr>
              <w:spacing w:after="0" w:line="240" w:lineRule="auto"/>
              <w:rPr>
                <w:rFonts w:cs="Times New Roman"/>
              </w:rPr>
            </w:pPr>
            <w:r w:rsidRPr="00D77C6B">
              <w:rPr>
                <w:rFonts w:cs="Times New Roman"/>
                <w:sz w:val="22"/>
                <w:szCs w:val="22"/>
              </w:rPr>
              <w:t>0</w:t>
            </w:r>
          </w:p>
        </w:tc>
        <w:tc>
          <w:tcPr>
            <w:tcW w:w="1230" w:type="dxa"/>
            <w:tcBorders>
              <w:right w:val="single" w:sz="4" w:space="0" w:color="auto"/>
            </w:tcBorders>
            <w:vAlign w:val="center"/>
          </w:tcPr>
          <w:p w14:paraId="273D798D" w14:textId="77777777" w:rsidR="00FC73DE" w:rsidRPr="00D77C6B" w:rsidRDefault="00FC73DE" w:rsidP="00FC73DE">
            <w:pPr>
              <w:spacing w:after="0" w:line="240" w:lineRule="auto"/>
              <w:rPr>
                <w:rFonts w:cs="Times New Roman"/>
                <w:lang w:val="en-US"/>
              </w:rPr>
            </w:pPr>
            <w:r w:rsidRPr="00D77C6B">
              <w:rPr>
                <w:rFonts w:cs="Times New Roman"/>
                <w:sz w:val="22"/>
                <w:szCs w:val="22"/>
                <w:lang w:val="en-US"/>
              </w:rPr>
              <w:t>9.710</w:t>
            </w:r>
          </w:p>
        </w:tc>
      </w:tr>
      <w:tr w:rsidR="00FC73DE" w:rsidRPr="00D77C6B" w14:paraId="742AC23C" w14:textId="77777777" w:rsidTr="00FC73DE">
        <w:trPr>
          <w:jc w:val="center"/>
        </w:trPr>
        <w:tc>
          <w:tcPr>
            <w:tcW w:w="1278" w:type="dxa"/>
            <w:tcBorders>
              <w:left w:val="single" w:sz="4" w:space="0" w:color="auto"/>
            </w:tcBorders>
            <w:vAlign w:val="center"/>
          </w:tcPr>
          <w:p w14:paraId="7685328C" w14:textId="77777777" w:rsidR="00FC73DE" w:rsidRPr="00D77C6B" w:rsidRDefault="00FC73DE" w:rsidP="00FC73DE">
            <w:pPr>
              <w:spacing w:after="0" w:line="240" w:lineRule="auto"/>
              <w:rPr>
                <w:rFonts w:cs="Times New Roman"/>
              </w:rPr>
            </w:pPr>
            <w:r w:rsidRPr="00D77C6B">
              <w:rPr>
                <w:rFonts w:cs="Times New Roman"/>
                <w:sz w:val="22"/>
                <w:szCs w:val="22"/>
              </w:rPr>
              <w:t>Sao Paulo</w:t>
            </w:r>
          </w:p>
        </w:tc>
        <w:tc>
          <w:tcPr>
            <w:tcW w:w="810" w:type="dxa"/>
            <w:vAlign w:val="center"/>
          </w:tcPr>
          <w:p w14:paraId="6EF11BEB" w14:textId="77777777" w:rsidR="00FC73DE" w:rsidRPr="00D77C6B" w:rsidRDefault="00FC73DE" w:rsidP="00FC73DE">
            <w:pPr>
              <w:spacing w:after="0" w:line="240" w:lineRule="auto"/>
              <w:rPr>
                <w:rFonts w:cs="Times New Roman"/>
              </w:rPr>
            </w:pPr>
            <w:r w:rsidRPr="00D77C6B">
              <w:rPr>
                <w:rFonts w:cs="Times New Roman"/>
                <w:sz w:val="22"/>
                <w:szCs w:val="22"/>
              </w:rPr>
              <w:t>19.6</w:t>
            </w:r>
          </w:p>
        </w:tc>
        <w:tc>
          <w:tcPr>
            <w:tcW w:w="990" w:type="dxa"/>
            <w:vAlign w:val="center"/>
          </w:tcPr>
          <w:p w14:paraId="32C8F857" w14:textId="77777777" w:rsidR="00FC73DE" w:rsidRPr="00D77C6B" w:rsidRDefault="00FC73DE" w:rsidP="00FC73DE">
            <w:pPr>
              <w:spacing w:after="0" w:line="240" w:lineRule="auto"/>
              <w:rPr>
                <w:rFonts w:cs="Times New Roman"/>
              </w:rPr>
            </w:pPr>
            <w:r w:rsidRPr="00D77C6B">
              <w:rPr>
                <w:rFonts w:cs="Times New Roman"/>
                <w:sz w:val="22"/>
                <w:szCs w:val="22"/>
              </w:rPr>
              <w:t>75</w:t>
            </w:r>
          </w:p>
        </w:tc>
        <w:tc>
          <w:tcPr>
            <w:tcW w:w="1170" w:type="dxa"/>
            <w:vAlign w:val="center"/>
          </w:tcPr>
          <w:p w14:paraId="62EBDFB8" w14:textId="77777777" w:rsidR="00FC73DE" w:rsidRPr="00D77C6B" w:rsidRDefault="00FC73DE" w:rsidP="00FC73DE">
            <w:pPr>
              <w:spacing w:after="0" w:line="240" w:lineRule="auto"/>
              <w:rPr>
                <w:rFonts w:cs="Times New Roman"/>
              </w:rPr>
            </w:pPr>
            <w:r w:rsidRPr="00D77C6B">
              <w:rPr>
                <w:rFonts w:cs="Times New Roman"/>
                <w:sz w:val="22"/>
                <w:szCs w:val="22"/>
              </w:rPr>
              <w:t>5500</w:t>
            </w:r>
          </w:p>
        </w:tc>
        <w:tc>
          <w:tcPr>
            <w:tcW w:w="1260" w:type="dxa"/>
            <w:vAlign w:val="center"/>
          </w:tcPr>
          <w:p w14:paraId="0DF285F1" w14:textId="77777777" w:rsidR="00FC73DE" w:rsidRPr="00D77C6B" w:rsidRDefault="00FC73DE" w:rsidP="00FC73DE">
            <w:pPr>
              <w:spacing w:after="0" w:line="240" w:lineRule="auto"/>
              <w:rPr>
                <w:rFonts w:cs="Times New Roman"/>
              </w:rPr>
            </w:pPr>
            <w:r w:rsidRPr="00D77C6B">
              <w:rPr>
                <w:rFonts w:cs="Times New Roman"/>
                <w:sz w:val="22"/>
                <w:szCs w:val="22"/>
              </w:rPr>
              <w:t>1622</w:t>
            </w:r>
          </w:p>
        </w:tc>
        <w:tc>
          <w:tcPr>
            <w:tcW w:w="1170" w:type="dxa"/>
            <w:vAlign w:val="center"/>
          </w:tcPr>
          <w:p w14:paraId="2C0917D6" w14:textId="77777777" w:rsidR="00FC73DE" w:rsidRPr="00D77C6B" w:rsidRDefault="00FC73DE" w:rsidP="00FC73DE">
            <w:pPr>
              <w:spacing w:after="0" w:line="240" w:lineRule="auto"/>
              <w:rPr>
                <w:rFonts w:cs="Times New Roman"/>
              </w:rPr>
            </w:pPr>
            <w:r w:rsidRPr="00D77C6B">
              <w:rPr>
                <w:rFonts w:cs="Times New Roman"/>
                <w:sz w:val="22"/>
                <w:szCs w:val="22"/>
              </w:rPr>
              <w:t>57.8</w:t>
            </w:r>
          </w:p>
        </w:tc>
        <w:tc>
          <w:tcPr>
            <w:tcW w:w="840" w:type="dxa"/>
            <w:vAlign w:val="center"/>
          </w:tcPr>
          <w:p w14:paraId="73E449CD" w14:textId="77777777" w:rsidR="00FC73DE" w:rsidRPr="00D77C6B" w:rsidRDefault="00FC73DE" w:rsidP="00FC73DE">
            <w:pPr>
              <w:spacing w:after="0" w:line="240" w:lineRule="auto"/>
              <w:rPr>
                <w:rFonts w:cs="Times New Roman"/>
              </w:rPr>
            </w:pPr>
            <w:r w:rsidRPr="00D77C6B">
              <w:rPr>
                <w:rFonts w:cs="Times New Roman"/>
                <w:sz w:val="22"/>
                <w:szCs w:val="22"/>
              </w:rPr>
              <w:t>0</w:t>
            </w:r>
          </w:p>
        </w:tc>
        <w:tc>
          <w:tcPr>
            <w:tcW w:w="1230" w:type="dxa"/>
            <w:tcBorders>
              <w:right w:val="single" w:sz="4" w:space="0" w:color="auto"/>
            </w:tcBorders>
            <w:vAlign w:val="center"/>
          </w:tcPr>
          <w:p w14:paraId="17F02E3E" w14:textId="77777777" w:rsidR="00FC73DE" w:rsidRPr="00D77C6B" w:rsidRDefault="00FC73DE" w:rsidP="00FC73DE">
            <w:pPr>
              <w:spacing w:after="0" w:line="240" w:lineRule="auto"/>
              <w:rPr>
                <w:rFonts w:cs="Times New Roman"/>
                <w:lang w:val="en-US"/>
              </w:rPr>
            </w:pPr>
            <w:r w:rsidRPr="00D77C6B">
              <w:rPr>
                <w:rFonts w:cs="Times New Roman"/>
                <w:sz w:val="22"/>
                <w:szCs w:val="22"/>
                <w:lang w:val="en-US"/>
              </w:rPr>
              <w:t>8.639</w:t>
            </w:r>
          </w:p>
        </w:tc>
      </w:tr>
      <w:tr w:rsidR="00FC73DE" w:rsidRPr="00D77C6B" w14:paraId="1AF9FB02" w14:textId="77777777" w:rsidTr="00FC73DE">
        <w:trPr>
          <w:jc w:val="center"/>
        </w:trPr>
        <w:tc>
          <w:tcPr>
            <w:tcW w:w="1278" w:type="dxa"/>
            <w:tcBorders>
              <w:left w:val="single" w:sz="4" w:space="0" w:color="auto"/>
            </w:tcBorders>
            <w:vAlign w:val="center"/>
          </w:tcPr>
          <w:p w14:paraId="276A5D1A" w14:textId="77777777" w:rsidR="00FC73DE" w:rsidRPr="00D77C6B" w:rsidRDefault="00FC73DE" w:rsidP="00FC73DE">
            <w:pPr>
              <w:spacing w:after="0" w:line="240" w:lineRule="auto"/>
              <w:rPr>
                <w:rFonts w:cs="Times New Roman"/>
              </w:rPr>
            </w:pPr>
            <w:proofErr w:type="spellStart"/>
            <w:r w:rsidRPr="00D77C6B">
              <w:rPr>
                <w:rFonts w:cs="Times New Roman"/>
                <w:sz w:val="22"/>
                <w:szCs w:val="22"/>
              </w:rPr>
              <w:t>Bauta</w:t>
            </w:r>
            <w:proofErr w:type="spellEnd"/>
          </w:p>
        </w:tc>
        <w:tc>
          <w:tcPr>
            <w:tcW w:w="810" w:type="dxa"/>
            <w:vAlign w:val="center"/>
          </w:tcPr>
          <w:p w14:paraId="3682781A" w14:textId="77777777" w:rsidR="00FC73DE" w:rsidRPr="00D77C6B" w:rsidRDefault="00FC73DE" w:rsidP="00FC73DE">
            <w:pPr>
              <w:spacing w:after="0" w:line="240" w:lineRule="auto"/>
              <w:rPr>
                <w:rFonts w:cs="Times New Roman"/>
              </w:rPr>
            </w:pPr>
            <w:r w:rsidRPr="00D77C6B">
              <w:rPr>
                <w:rFonts w:cs="Times New Roman"/>
                <w:sz w:val="22"/>
                <w:szCs w:val="22"/>
              </w:rPr>
              <w:t>24</w:t>
            </w:r>
          </w:p>
        </w:tc>
        <w:tc>
          <w:tcPr>
            <w:tcW w:w="990" w:type="dxa"/>
            <w:vAlign w:val="center"/>
          </w:tcPr>
          <w:p w14:paraId="46464620" w14:textId="77777777" w:rsidR="00FC73DE" w:rsidRPr="00D77C6B" w:rsidRDefault="00FC73DE" w:rsidP="00FC73DE">
            <w:pPr>
              <w:spacing w:after="0" w:line="240" w:lineRule="auto"/>
              <w:rPr>
                <w:rFonts w:cs="Times New Roman"/>
              </w:rPr>
            </w:pPr>
            <w:r w:rsidRPr="00D77C6B">
              <w:rPr>
                <w:rFonts w:cs="Times New Roman"/>
                <w:sz w:val="22"/>
                <w:szCs w:val="22"/>
              </w:rPr>
              <w:t>81</w:t>
            </w:r>
          </w:p>
        </w:tc>
        <w:tc>
          <w:tcPr>
            <w:tcW w:w="1170" w:type="dxa"/>
            <w:vAlign w:val="center"/>
          </w:tcPr>
          <w:p w14:paraId="10FD1ACF" w14:textId="77777777" w:rsidR="00FC73DE" w:rsidRPr="00D77C6B" w:rsidRDefault="00FC73DE" w:rsidP="00FC73DE">
            <w:pPr>
              <w:spacing w:after="0" w:line="240" w:lineRule="auto"/>
              <w:rPr>
                <w:rFonts w:cs="Times New Roman"/>
              </w:rPr>
            </w:pPr>
            <w:r w:rsidRPr="00D77C6B">
              <w:rPr>
                <w:rFonts w:cs="Times New Roman"/>
                <w:sz w:val="22"/>
                <w:szCs w:val="22"/>
              </w:rPr>
              <w:t>5000</w:t>
            </w:r>
          </w:p>
        </w:tc>
        <w:tc>
          <w:tcPr>
            <w:tcW w:w="1260" w:type="dxa"/>
            <w:vAlign w:val="center"/>
          </w:tcPr>
          <w:p w14:paraId="58FA413A" w14:textId="77777777" w:rsidR="00FC73DE" w:rsidRPr="00D77C6B" w:rsidRDefault="00FC73DE" w:rsidP="00FC73DE">
            <w:pPr>
              <w:spacing w:after="0" w:line="240" w:lineRule="auto"/>
              <w:rPr>
                <w:rFonts w:cs="Times New Roman"/>
              </w:rPr>
            </w:pPr>
            <w:r w:rsidRPr="00D77C6B">
              <w:rPr>
                <w:rFonts w:cs="Times New Roman"/>
                <w:sz w:val="22"/>
                <w:szCs w:val="22"/>
              </w:rPr>
              <w:t>1590</w:t>
            </w:r>
          </w:p>
        </w:tc>
        <w:tc>
          <w:tcPr>
            <w:tcW w:w="1170" w:type="dxa"/>
            <w:vAlign w:val="center"/>
          </w:tcPr>
          <w:p w14:paraId="13A53998" w14:textId="77777777" w:rsidR="00FC73DE" w:rsidRPr="00D77C6B" w:rsidRDefault="00FC73DE" w:rsidP="00FC73DE">
            <w:pPr>
              <w:spacing w:after="0" w:line="240" w:lineRule="auto"/>
              <w:rPr>
                <w:rFonts w:cs="Times New Roman"/>
              </w:rPr>
            </w:pPr>
            <w:r w:rsidRPr="00D77C6B">
              <w:rPr>
                <w:rFonts w:cs="Times New Roman"/>
                <w:sz w:val="22"/>
                <w:szCs w:val="22"/>
              </w:rPr>
              <w:t>18</w:t>
            </w:r>
          </w:p>
        </w:tc>
        <w:tc>
          <w:tcPr>
            <w:tcW w:w="840" w:type="dxa"/>
            <w:vAlign w:val="center"/>
          </w:tcPr>
          <w:p w14:paraId="449F48CC" w14:textId="77777777" w:rsidR="00FC73DE" w:rsidRPr="00D77C6B" w:rsidRDefault="00FC73DE" w:rsidP="00FC73DE">
            <w:pPr>
              <w:spacing w:after="0" w:line="240" w:lineRule="auto"/>
              <w:rPr>
                <w:rFonts w:cs="Times New Roman"/>
              </w:rPr>
            </w:pPr>
            <w:r w:rsidRPr="00D77C6B">
              <w:rPr>
                <w:rFonts w:cs="Times New Roman"/>
                <w:sz w:val="22"/>
                <w:szCs w:val="22"/>
              </w:rPr>
              <w:t>0</w:t>
            </w:r>
          </w:p>
        </w:tc>
        <w:tc>
          <w:tcPr>
            <w:tcW w:w="1230" w:type="dxa"/>
            <w:tcBorders>
              <w:right w:val="single" w:sz="4" w:space="0" w:color="auto"/>
            </w:tcBorders>
            <w:vAlign w:val="center"/>
          </w:tcPr>
          <w:p w14:paraId="2DB88603" w14:textId="77777777" w:rsidR="00FC73DE" w:rsidRPr="00D77C6B" w:rsidRDefault="00FC73DE" w:rsidP="00FC73DE">
            <w:pPr>
              <w:spacing w:after="0" w:line="240" w:lineRule="auto"/>
              <w:rPr>
                <w:rFonts w:cs="Times New Roman"/>
                <w:lang w:val="en-US"/>
              </w:rPr>
            </w:pPr>
            <w:r w:rsidRPr="00D77C6B">
              <w:rPr>
                <w:rFonts w:cs="Times New Roman"/>
                <w:sz w:val="22"/>
                <w:szCs w:val="22"/>
                <w:lang w:val="en-US"/>
              </w:rPr>
              <w:t>8.711</w:t>
            </w:r>
          </w:p>
        </w:tc>
      </w:tr>
      <w:tr w:rsidR="00FC73DE" w:rsidRPr="00D77C6B" w14:paraId="366333A4" w14:textId="77777777" w:rsidTr="00FC73DE">
        <w:trPr>
          <w:jc w:val="center"/>
        </w:trPr>
        <w:tc>
          <w:tcPr>
            <w:tcW w:w="1278" w:type="dxa"/>
            <w:tcBorders>
              <w:left w:val="single" w:sz="4" w:space="0" w:color="auto"/>
            </w:tcBorders>
            <w:vAlign w:val="center"/>
          </w:tcPr>
          <w:p w14:paraId="031F2E02" w14:textId="77777777" w:rsidR="00FC73DE" w:rsidRPr="00D77C6B" w:rsidRDefault="00FC73DE" w:rsidP="00FC73DE">
            <w:pPr>
              <w:spacing w:after="0" w:line="240" w:lineRule="auto"/>
              <w:rPr>
                <w:rFonts w:cs="Times New Roman"/>
              </w:rPr>
            </w:pPr>
            <w:proofErr w:type="spellStart"/>
            <w:r w:rsidRPr="00D77C6B">
              <w:rPr>
                <w:rFonts w:cs="Times New Roman"/>
                <w:sz w:val="22"/>
                <w:szCs w:val="22"/>
              </w:rPr>
              <w:t>Labastida</w:t>
            </w:r>
            <w:proofErr w:type="spellEnd"/>
          </w:p>
        </w:tc>
        <w:tc>
          <w:tcPr>
            <w:tcW w:w="810" w:type="dxa"/>
            <w:vAlign w:val="center"/>
          </w:tcPr>
          <w:p w14:paraId="5E34B1A1" w14:textId="77777777" w:rsidR="00FC73DE" w:rsidRPr="00D77C6B" w:rsidRDefault="00FC73DE" w:rsidP="00FC73DE">
            <w:pPr>
              <w:spacing w:after="0" w:line="240" w:lineRule="auto"/>
              <w:rPr>
                <w:rFonts w:cs="Times New Roman"/>
              </w:rPr>
            </w:pPr>
            <w:r w:rsidRPr="00D77C6B">
              <w:rPr>
                <w:rFonts w:cs="Times New Roman"/>
                <w:sz w:val="22"/>
                <w:szCs w:val="22"/>
              </w:rPr>
              <w:t>12</w:t>
            </w:r>
          </w:p>
        </w:tc>
        <w:tc>
          <w:tcPr>
            <w:tcW w:w="990" w:type="dxa"/>
            <w:vAlign w:val="center"/>
          </w:tcPr>
          <w:p w14:paraId="268F6275" w14:textId="77777777" w:rsidR="00FC73DE" w:rsidRPr="00D77C6B" w:rsidRDefault="00FC73DE" w:rsidP="00FC73DE">
            <w:pPr>
              <w:spacing w:after="0" w:line="240" w:lineRule="auto"/>
              <w:rPr>
                <w:rFonts w:cs="Times New Roman"/>
              </w:rPr>
            </w:pPr>
            <w:r w:rsidRPr="00D77C6B">
              <w:rPr>
                <w:rFonts w:cs="Times New Roman"/>
                <w:sz w:val="22"/>
                <w:szCs w:val="22"/>
              </w:rPr>
              <w:t>73</w:t>
            </w:r>
          </w:p>
        </w:tc>
        <w:tc>
          <w:tcPr>
            <w:tcW w:w="1170" w:type="dxa"/>
            <w:vAlign w:val="center"/>
          </w:tcPr>
          <w:p w14:paraId="65C0DB5F" w14:textId="77777777" w:rsidR="00FC73DE" w:rsidRPr="00D77C6B" w:rsidRDefault="00FC73DE" w:rsidP="00FC73DE">
            <w:pPr>
              <w:spacing w:after="0" w:line="240" w:lineRule="auto"/>
              <w:rPr>
                <w:rFonts w:cs="Times New Roman"/>
              </w:rPr>
            </w:pPr>
            <w:r w:rsidRPr="00D77C6B">
              <w:rPr>
                <w:rFonts w:cs="Times New Roman"/>
                <w:sz w:val="22"/>
                <w:szCs w:val="22"/>
              </w:rPr>
              <w:t>5500</w:t>
            </w:r>
          </w:p>
        </w:tc>
        <w:tc>
          <w:tcPr>
            <w:tcW w:w="1260" w:type="dxa"/>
            <w:vAlign w:val="center"/>
          </w:tcPr>
          <w:p w14:paraId="32ACC68C" w14:textId="77777777" w:rsidR="00FC73DE" w:rsidRPr="00D77C6B" w:rsidRDefault="00FC73DE" w:rsidP="00FC73DE">
            <w:pPr>
              <w:spacing w:after="0" w:line="240" w:lineRule="auto"/>
              <w:rPr>
                <w:rFonts w:cs="Times New Roman"/>
              </w:rPr>
            </w:pPr>
            <w:r w:rsidRPr="00D77C6B">
              <w:rPr>
                <w:rFonts w:cs="Times New Roman"/>
                <w:sz w:val="22"/>
                <w:szCs w:val="22"/>
              </w:rPr>
              <w:t>550</w:t>
            </w:r>
          </w:p>
        </w:tc>
        <w:tc>
          <w:tcPr>
            <w:tcW w:w="1170" w:type="dxa"/>
            <w:vAlign w:val="center"/>
          </w:tcPr>
          <w:p w14:paraId="2949A614" w14:textId="77777777" w:rsidR="00FC73DE" w:rsidRPr="00D77C6B" w:rsidRDefault="00FC73DE" w:rsidP="00FC73DE">
            <w:pPr>
              <w:spacing w:after="0" w:line="240" w:lineRule="auto"/>
              <w:rPr>
                <w:rFonts w:cs="Times New Roman"/>
              </w:rPr>
            </w:pPr>
            <w:r w:rsidRPr="00D77C6B">
              <w:rPr>
                <w:rFonts w:cs="Times New Roman"/>
                <w:sz w:val="22"/>
                <w:szCs w:val="22"/>
              </w:rPr>
              <w:t>3.6</w:t>
            </w:r>
          </w:p>
        </w:tc>
        <w:tc>
          <w:tcPr>
            <w:tcW w:w="840" w:type="dxa"/>
            <w:vAlign w:val="center"/>
          </w:tcPr>
          <w:p w14:paraId="0975101B" w14:textId="77777777" w:rsidR="00FC73DE" w:rsidRPr="00D77C6B" w:rsidRDefault="00FC73DE" w:rsidP="00FC73DE">
            <w:pPr>
              <w:spacing w:after="0" w:line="240" w:lineRule="auto"/>
              <w:rPr>
                <w:rFonts w:cs="Times New Roman"/>
              </w:rPr>
            </w:pPr>
            <w:r w:rsidRPr="00D77C6B">
              <w:rPr>
                <w:rFonts w:cs="Times New Roman"/>
                <w:sz w:val="22"/>
                <w:szCs w:val="22"/>
              </w:rPr>
              <w:t>0</w:t>
            </w:r>
          </w:p>
        </w:tc>
        <w:tc>
          <w:tcPr>
            <w:tcW w:w="1230" w:type="dxa"/>
            <w:tcBorders>
              <w:right w:val="single" w:sz="4" w:space="0" w:color="auto"/>
            </w:tcBorders>
            <w:vAlign w:val="center"/>
          </w:tcPr>
          <w:p w14:paraId="6AF7902E" w14:textId="77777777" w:rsidR="00FC73DE" w:rsidRPr="00D77C6B" w:rsidRDefault="00FC73DE" w:rsidP="00FC73DE">
            <w:pPr>
              <w:spacing w:after="0" w:line="240" w:lineRule="auto"/>
              <w:rPr>
                <w:rFonts w:cs="Times New Roman"/>
                <w:lang w:val="en-US"/>
              </w:rPr>
            </w:pPr>
            <w:r w:rsidRPr="00D77C6B">
              <w:rPr>
                <w:rFonts w:cs="Times New Roman"/>
                <w:sz w:val="22"/>
                <w:szCs w:val="22"/>
                <w:lang w:val="en-US"/>
              </w:rPr>
              <w:t>2.213</w:t>
            </w:r>
          </w:p>
        </w:tc>
      </w:tr>
      <w:tr w:rsidR="00FC73DE" w:rsidRPr="00D77C6B" w14:paraId="758B98BA" w14:textId="77777777" w:rsidTr="00FC73DE">
        <w:trPr>
          <w:jc w:val="center"/>
        </w:trPr>
        <w:tc>
          <w:tcPr>
            <w:tcW w:w="1278" w:type="dxa"/>
            <w:tcBorders>
              <w:left w:val="single" w:sz="4" w:space="0" w:color="auto"/>
              <w:bottom w:val="single" w:sz="4" w:space="0" w:color="auto"/>
            </w:tcBorders>
            <w:vAlign w:val="center"/>
          </w:tcPr>
          <w:p w14:paraId="16C0E908" w14:textId="77777777" w:rsidR="00FC73DE" w:rsidRPr="00D77C6B" w:rsidRDefault="00FC73DE" w:rsidP="00FC73DE">
            <w:pPr>
              <w:spacing w:after="0" w:line="240" w:lineRule="auto"/>
              <w:rPr>
                <w:rFonts w:cs="Times New Roman"/>
              </w:rPr>
            </w:pPr>
            <w:r w:rsidRPr="00D77C6B">
              <w:rPr>
                <w:rFonts w:cs="Times New Roman"/>
                <w:sz w:val="22"/>
                <w:szCs w:val="22"/>
              </w:rPr>
              <w:t>Mexico</w:t>
            </w:r>
          </w:p>
        </w:tc>
        <w:tc>
          <w:tcPr>
            <w:tcW w:w="810" w:type="dxa"/>
            <w:tcBorders>
              <w:bottom w:val="single" w:sz="4" w:space="0" w:color="auto"/>
            </w:tcBorders>
            <w:vAlign w:val="center"/>
          </w:tcPr>
          <w:p w14:paraId="01B89234" w14:textId="77777777" w:rsidR="00FC73DE" w:rsidRPr="00D77C6B" w:rsidRDefault="00FC73DE" w:rsidP="00FC73DE">
            <w:pPr>
              <w:spacing w:after="0" w:line="240" w:lineRule="auto"/>
              <w:rPr>
                <w:rFonts w:cs="Times New Roman"/>
              </w:rPr>
            </w:pPr>
            <w:r w:rsidRPr="00D77C6B">
              <w:rPr>
                <w:rFonts w:cs="Times New Roman"/>
                <w:sz w:val="22"/>
                <w:szCs w:val="22"/>
              </w:rPr>
              <w:t>15.4</w:t>
            </w:r>
          </w:p>
        </w:tc>
        <w:tc>
          <w:tcPr>
            <w:tcW w:w="990" w:type="dxa"/>
            <w:tcBorders>
              <w:bottom w:val="single" w:sz="4" w:space="0" w:color="auto"/>
            </w:tcBorders>
            <w:vAlign w:val="center"/>
          </w:tcPr>
          <w:p w14:paraId="20CD9482" w14:textId="77777777" w:rsidR="00FC73DE" w:rsidRPr="00D77C6B" w:rsidRDefault="00FC73DE" w:rsidP="00FC73DE">
            <w:pPr>
              <w:spacing w:after="0" w:line="240" w:lineRule="auto"/>
              <w:rPr>
                <w:rFonts w:cs="Times New Roman"/>
              </w:rPr>
            </w:pPr>
            <w:r w:rsidRPr="00D77C6B">
              <w:rPr>
                <w:rFonts w:cs="Times New Roman"/>
                <w:sz w:val="22"/>
                <w:szCs w:val="22"/>
              </w:rPr>
              <w:t>64</w:t>
            </w:r>
          </w:p>
        </w:tc>
        <w:tc>
          <w:tcPr>
            <w:tcW w:w="1170" w:type="dxa"/>
            <w:tcBorders>
              <w:bottom w:val="single" w:sz="4" w:space="0" w:color="auto"/>
            </w:tcBorders>
            <w:vAlign w:val="center"/>
          </w:tcPr>
          <w:p w14:paraId="09C6FAE0" w14:textId="77777777" w:rsidR="00FC73DE" w:rsidRPr="00D77C6B" w:rsidRDefault="00FC73DE" w:rsidP="00FC73DE">
            <w:pPr>
              <w:spacing w:after="0" w:line="240" w:lineRule="auto"/>
              <w:rPr>
                <w:rFonts w:cs="Times New Roman"/>
              </w:rPr>
            </w:pPr>
            <w:r w:rsidRPr="00D77C6B">
              <w:rPr>
                <w:rFonts w:cs="Times New Roman"/>
                <w:sz w:val="22"/>
                <w:szCs w:val="22"/>
              </w:rPr>
              <w:t>1000</w:t>
            </w:r>
          </w:p>
        </w:tc>
        <w:tc>
          <w:tcPr>
            <w:tcW w:w="1260" w:type="dxa"/>
            <w:tcBorders>
              <w:bottom w:val="single" w:sz="4" w:space="0" w:color="auto"/>
            </w:tcBorders>
            <w:vAlign w:val="center"/>
          </w:tcPr>
          <w:p w14:paraId="31931DF8" w14:textId="77777777" w:rsidR="00FC73DE" w:rsidRPr="00D77C6B" w:rsidRDefault="00FC73DE" w:rsidP="00FC73DE">
            <w:pPr>
              <w:spacing w:after="0" w:line="240" w:lineRule="auto"/>
              <w:rPr>
                <w:rFonts w:cs="Times New Roman"/>
              </w:rPr>
            </w:pPr>
            <w:r w:rsidRPr="00D77C6B">
              <w:rPr>
                <w:rFonts w:cs="Times New Roman"/>
                <w:sz w:val="22"/>
                <w:szCs w:val="22"/>
              </w:rPr>
              <w:t>709</w:t>
            </w:r>
          </w:p>
        </w:tc>
        <w:tc>
          <w:tcPr>
            <w:tcW w:w="1170" w:type="dxa"/>
            <w:tcBorders>
              <w:bottom w:val="single" w:sz="4" w:space="0" w:color="auto"/>
            </w:tcBorders>
            <w:vAlign w:val="center"/>
          </w:tcPr>
          <w:p w14:paraId="73F18E94" w14:textId="77777777" w:rsidR="00FC73DE" w:rsidRPr="00D77C6B" w:rsidRDefault="00FC73DE" w:rsidP="00FC73DE">
            <w:pPr>
              <w:spacing w:after="0" w:line="240" w:lineRule="auto"/>
              <w:rPr>
                <w:rFonts w:cs="Times New Roman"/>
              </w:rPr>
            </w:pPr>
            <w:r w:rsidRPr="00D77C6B">
              <w:rPr>
                <w:rFonts w:cs="Times New Roman"/>
                <w:sz w:val="22"/>
                <w:szCs w:val="22"/>
              </w:rPr>
              <w:t>18.9</w:t>
            </w:r>
          </w:p>
        </w:tc>
        <w:tc>
          <w:tcPr>
            <w:tcW w:w="840" w:type="dxa"/>
            <w:tcBorders>
              <w:bottom w:val="single" w:sz="4" w:space="0" w:color="auto"/>
            </w:tcBorders>
            <w:vAlign w:val="center"/>
          </w:tcPr>
          <w:p w14:paraId="14F7BBA7" w14:textId="77777777" w:rsidR="00FC73DE" w:rsidRPr="00D77C6B" w:rsidRDefault="00FC73DE" w:rsidP="00FC73DE">
            <w:pPr>
              <w:spacing w:after="0" w:line="240" w:lineRule="auto"/>
              <w:rPr>
                <w:rFonts w:cs="Times New Roman"/>
              </w:rPr>
            </w:pPr>
            <w:r w:rsidRPr="00D77C6B">
              <w:rPr>
                <w:rFonts w:cs="Times New Roman"/>
                <w:sz w:val="22"/>
                <w:szCs w:val="22"/>
              </w:rPr>
              <w:t>0</w:t>
            </w:r>
          </w:p>
        </w:tc>
        <w:tc>
          <w:tcPr>
            <w:tcW w:w="1230" w:type="dxa"/>
            <w:tcBorders>
              <w:bottom w:val="single" w:sz="4" w:space="0" w:color="auto"/>
              <w:right w:val="single" w:sz="4" w:space="0" w:color="auto"/>
            </w:tcBorders>
            <w:vAlign w:val="center"/>
          </w:tcPr>
          <w:p w14:paraId="7EE6C11E" w14:textId="77777777" w:rsidR="00FC73DE" w:rsidRPr="00D77C6B" w:rsidRDefault="00FC73DE" w:rsidP="00FC73DE">
            <w:pPr>
              <w:spacing w:after="0" w:line="240" w:lineRule="auto"/>
              <w:rPr>
                <w:rFonts w:cs="Times New Roman"/>
                <w:lang w:val="en-US"/>
              </w:rPr>
            </w:pPr>
            <w:r w:rsidRPr="00D77C6B">
              <w:rPr>
                <w:rFonts w:cs="Times New Roman"/>
                <w:sz w:val="22"/>
                <w:szCs w:val="22"/>
                <w:lang w:val="en-US"/>
              </w:rPr>
              <w:t>5.855</w:t>
            </w:r>
          </w:p>
        </w:tc>
      </w:tr>
    </w:tbl>
    <w:p w14:paraId="076F0917" w14:textId="77777777" w:rsidR="00FC73DE" w:rsidRDefault="00FC73DE" w:rsidP="00FC73DE">
      <w:pPr>
        <w:tabs>
          <w:tab w:val="left" w:pos="270"/>
          <w:tab w:val="left" w:pos="450"/>
        </w:tabs>
        <w:spacing w:after="0" w:line="240" w:lineRule="auto"/>
        <w:jc w:val="both"/>
        <w:rPr>
          <w:rFonts w:eastAsia="Times New Roman" w:cs="Times New Roman"/>
          <w:lang w:val="en-US"/>
        </w:rPr>
      </w:pPr>
    </w:p>
    <w:p w14:paraId="49BC7206" w14:textId="2584D616" w:rsidR="00FC73DE" w:rsidRPr="009E64D0" w:rsidRDefault="00FC73DE" w:rsidP="009E64D0">
      <w:r w:rsidRPr="3133DD65">
        <w:rPr>
          <w:rFonts w:eastAsia="Times New Roman" w:cs="Times New Roman"/>
          <w:lang w:val="en-US"/>
        </w:rPr>
        <w:t xml:space="preserve">Predictions were made on the corrosion rate data in Jakarta, Bandung, Valparaiso, and Barcelona in </w:t>
      </w:r>
      <w:proofErr w:type="spellStart"/>
      <w:r w:rsidRPr="00D77C6B">
        <w:t>Table</w:t>
      </w:r>
      <w:proofErr w:type="spellEnd"/>
      <w:r w:rsidRPr="00D77C6B">
        <w:t xml:space="preserve"> </w:t>
      </w:r>
      <w:r w:rsidR="009E64D0">
        <w:rPr>
          <w:lang w:val="en-US"/>
        </w:rPr>
        <w:t>S3.</w:t>
      </w:r>
    </w:p>
    <w:tbl>
      <w:tblPr>
        <w:tblW w:w="8291" w:type="dxa"/>
        <w:jc w:val="center"/>
        <w:tblBorders>
          <w:top w:val="single" w:sz="18" w:space="0" w:color="auto"/>
          <w:bottom w:val="single" w:sz="18" w:space="0" w:color="auto"/>
        </w:tblBorders>
        <w:tblLook w:val="04A0" w:firstRow="1" w:lastRow="0" w:firstColumn="1" w:lastColumn="0" w:noHBand="0" w:noVBand="1"/>
      </w:tblPr>
      <w:tblGrid>
        <w:gridCol w:w="2441"/>
        <w:gridCol w:w="755"/>
        <w:gridCol w:w="775"/>
        <w:gridCol w:w="1170"/>
        <w:gridCol w:w="1080"/>
        <w:gridCol w:w="1080"/>
        <w:gridCol w:w="990"/>
      </w:tblGrid>
      <w:tr w:rsidR="00FC73DE" w:rsidRPr="00D77C6B" w14:paraId="0DF6649F" w14:textId="77777777" w:rsidTr="00FC73DE">
        <w:trPr>
          <w:trHeight w:val="574"/>
          <w:jc w:val="center"/>
        </w:trPr>
        <w:tc>
          <w:tcPr>
            <w:tcW w:w="8291" w:type="dxa"/>
            <w:gridSpan w:val="7"/>
            <w:tcBorders>
              <w:top w:val="single" w:sz="4" w:space="0" w:color="auto"/>
              <w:left w:val="single" w:sz="4" w:space="0" w:color="auto"/>
              <w:bottom w:val="nil"/>
              <w:right w:val="single" w:sz="4" w:space="0" w:color="auto"/>
            </w:tcBorders>
            <w:shd w:val="clear" w:color="auto" w:fill="EEECE1" w:themeFill="background2"/>
            <w:noWrap/>
            <w:vAlign w:val="center"/>
          </w:tcPr>
          <w:p w14:paraId="5D6F32A2" w14:textId="3B8436FC" w:rsidR="00FC73DE" w:rsidRPr="00D77C6B" w:rsidRDefault="00FC73DE" w:rsidP="00FC73DE">
            <w:pPr>
              <w:spacing w:after="0" w:line="240" w:lineRule="auto"/>
              <w:rPr>
                <w:rFonts w:cs="Times New Roman"/>
              </w:rPr>
            </w:pPr>
            <w:proofErr w:type="spellStart"/>
            <w:r w:rsidRPr="00D77C6B">
              <w:t>Table</w:t>
            </w:r>
            <w:proofErr w:type="spellEnd"/>
            <w:r w:rsidRPr="00D77C6B">
              <w:t xml:space="preserve"> </w:t>
            </w:r>
            <w:r w:rsidR="009E64D0">
              <w:rPr>
                <w:lang w:val="en-US"/>
              </w:rPr>
              <w:t>S3</w:t>
            </w:r>
            <w:r w:rsidRPr="00D77C6B">
              <w:rPr>
                <w:lang w:val="en-US"/>
              </w:rPr>
              <w:t>. New data on corrosion rates at several test locations</w:t>
            </w:r>
          </w:p>
        </w:tc>
      </w:tr>
      <w:tr w:rsidR="00FC73DE" w:rsidRPr="00D77C6B" w14:paraId="590CABCA" w14:textId="77777777" w:rsidTr="00FC73DE">
        <w:trPr>
          <w:trHeight w:val="574"/>
          <w:jc w:val="center"/>
        </w:trPr>
        <w:tc>
          <w:tcPr>
            <w:tcW w:w="2441" w:type="dxa"/>
            <w:vMerge w:val="restart"/>
            <w:tcBorders>
              <w:top w:val="single" w:sz="4" w:space="0" w:color="auto"/>
              <w:left w:val="single" w:sz="4" w:space="0" w:color="auto"/>
              <w:bottom w:val="nil"/>
            </w:tcBorders>
            <w:shd w:val="clear" w:color="auto" w:fill="auto"/>
            <w:noWrap/>
            <w:vAlign w:val="center"/>
            <w:hideMark/>
          </w:tcPr>
          <w:p w14:paraId="407ECD3A" w14:textId="77777777" w:rsidR="00FC73DE" w:rsidRPr="00C87A95" w:rsidRDefault="00FC73DE" w:rsidP="009E64D0">
            <w:pPr>
              <w:spacing w:after="0" w:line="240" w:lineRule="auto"/>
              <w:jc w:val="center"/>
              <w:rPr>
                <w:rFonts w:cs="Times New Roman"/>
                <w:sz w:val="22"/>
                <w:szCs w:val="22"/>
              </w:rPr>
            </w:pPr>
            <w:proofErr w:type="spellStart"/>
            <w:r w:rsidRPr="00C87A95">
              <w:rPr>
                <w:rFonts w:cs="Times New Roman"/>
                <w:sz w:val="22"/>
                <w:szCs w:val="22"/>
              </w:rPr>
              <w:t>Location</w:t>
            </w:r>
            <w:proofErr w:type="spellEnd"/>
          </w:p>
        </w:tc>
        <w:tc>
          <w:tcPr>
            <w:tcW w:w="755" w:type="dxa"/>
            <w:vMerge w:val="restart"/>
            <w:tcBorders>
              <w:top w:val="single" w:sz="4" w:space="0" w:color="auto"/>
              <w:bottom w:val="nil"/>
            </w:tcBorders>
            <w:shd w:val="clear" w:color="auto" w:fill="auto"/>
            <w:noWrap/>
            <w:vAlign w:val="center"/>
            <w:hideMark/>
          </w:tcPr>
          <w:p w14:paraId="5B93FD04"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T (</w:t>
            </w:r>
            <w:proofErr w:type="spellStart"/>
            <w:r w:rsidRPr="00A15C00">
              <w:rPr>
                <w:rFonts w:cs="Times New Roman"/>
                <w:sz w:val="22"/>
                <w:szCs w:val="22"/>
                <w:vertAlign w:val="superscript"/>
              </w:rPr>
              <w:t>o</w:t>
            </w:r>
            <w:r w:rsidRPr="00C87A95">
              <w:rPr>
                <w:rFonts w:cs="Times New Roman"/>
                <w:sz w:val="22"/>
                <w:szCs w:val="22"/>
              </w:rPr>
              <w:t>C</w:t>
            </w:r>
            <w:proofErr w:type="spellEnd"/>
            <w:r w:rsidRPr="00C87A95">
              <w:rPr>
                <w:rFonts w:cs="Times New Roman"/>
                <w:sz w:val="22"/>
                <w:szCs w:val="22"/>
              </w:rPr>
              <w:t>)</w:t>
            </w:r>
          </w:p>
        </w:tc>
        <w:tc>
          <w:tcPr>
            <w:tcW w:w="775" w:type="dxa"/>
            <w:vMerge w:val="restart"/>
            <w:tcBorders>
              <w:top w:val="single" w:sz="4" w:space="0" w:color="auto"/>
              <w:bottom w:val="nil"/>
            </w:tcBorders>
            <w:shd w:val="clear" w:color="auto" w:fill="auto"/>
            <w:noWrap/>
            <w:vAlign w:val="center"/>
            <w:hideMark/>
          </w:tcPr>
          <w:p w14:paraId="575E5F37"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RH (%)</w:t>
            </w:r>
          </w:p>
        </w:tc>
        <w:tc>
          <w:tcPr>
            <w:tcW w:w="1170" w:type="dxa"/>
            <w:vMerge w:val="restart"/>
            <w:tcBorders>
              <w:top w:val="single" w:sz="4" w:space="0" w:color="auto"/>
              <w:bottom w:val="nil"/>
            </w:tcBorders>
            <w:shd w:val="clear" w:color="auto" w:fill="auto"/>
            <w:noWrap/>
            <w:vAlign w:val="center"/>
            <w:hideMark/>
          </w:tcPr>
          <w:p w14:paraId="5A7795DF"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TOW (</w:t>
            </w:r>
            <w:proofErr w:type="spellStart"/>
            <w:r w:rsidRPr="00C87A95">
              <w:rPr>
                <w:rFonts w:cs="Times New Roman"/>
                <w:sz w:val="22"/>
                <w:szCs w:val="22"/>
              </w:rPr>
              <w:t>Hours</w:t>
            </w:r>
            <w:proofErr w:type="spellEnd"/>
            <w:r w:rsidRPr="00C87A95">
              <w:rPr>
                <w:rFonts w:cs="Times New Roman"/>
                <w:sz w:val="22"/>
                <w:szCs w:val="22"/>
              </w:rPr>
              <w:t>/a)</w:t>
            </w:r>
          </w:p>
        </w:tc>
        <w:tc>
          <w:tcPr>
            <w:tcW w:w="1080" w:type="dxa"/>
            <w:vMerge w:val="restart"/>
            <w:tcBorders>
              <w:top w:val="single" w:sz="4" w:space="0" w:color="auto"/>
              <w:bottom w:val="nil"/>
            </w:tcBorders>
            <w:shd w:val="clear" w:color="auto" w:fill="auto"/>
            <w:noWrap/>
            <w:vAlign w:val="center"/>
            <w:hideMark/>
          </w:tcPr>
          <w:p w14:paraId="38BD847F" w14:textId="77777777" w:rsidR="00FC73DE" w:rsidRPr="00C87A95" w:rsidRDefault="00FC73DE" w:rsidP="009E64D0">
            <w:pPr>
              <w:spacing w:after="0" w:line="240" w:lineRule="auto"/>
              <w:jc w:val="center"/>
              <w:rPr>
                <w:rFonts w:cs="Times New Roman"/>
                <w:sz w:val="22"/>
                <w:szCs w:val="22"/>
              </w:rPr>
            </w:pPr>
            <w:proofErr w:type="spellStart"/>
            <w:r w:rsidRPr="00C87A95">
              <w:rPr>
                <w:rFonts w:cs="Times New Roman"/>
                <w:sz w:val="22"/>
                <w:szCs w:val="22"/>
              </w:rPr>
              <w:t>Prec</w:t>
            </w:r>
            <w:proofErr w:type="spellEnd"/>
            <w:r w:rsidRPr="00C87A95">
              <w:rPr>
                <w:rFonts w:cs="Times New Roman"/>
                <w:sz w:val="22"/>
                <w:szCs w:val="22"/>
              </w:rPr>
              <w:t xml:space="preserve"> (mm/a)</w:t>
            </w:r>
          </w:p>
        </w:tc>
        <w:tc>
          <w:tcPr>
            <w:tcW w:w="1080" w:type="dxa"/>
            <w:vMerge w:val="restart"/>
            <w:tcBorders>
              <w:top w:val="single" w:sz="4" w:space="0" w:color="auto"/>
              <w:bottom w:val="nil"/>
            </w:tcBorders>
            <w:shd w:val="clear" w:color="auto" w:fill="auto"/>
            <w:noWrap/>
            <w:vAlign w:val="center"/>
            <w:hideMark/>
          </w:tcPr>
          <w:p w14:paraId="5990D8F9"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SO2 (µg/m</w:t>
            </w:r>
            <w:r w:rsidRPr="00A15C00">
              <w:rPr>
                <w:rFonts w:cs="Times New Roman"/>
                <w:sz w:val="22"/>
                <w:szCs w:val="22"/>
                <w:vertAlign w:val="superscript"/>
              </w:rPr>
              <w:t>3</w:t>
            </w:r>
            <w:r w:rsidRPr="00C87A95">
              <w:rPr>
                <w:rFonts w:cs="Times New Roman"/>
                <w:sz w:val="22"/>
                <w:szCs w:val="22"/>
              </w:rPr>
              <w:t>)</w:t>
            </w:r>
          </w:p>
        </w:tc>
        <w:tc>
          <w:tcPr>
            <w:tcW w:w="990" w:type="dxa"/>
            <w:vMerge w:val="restart"/>
            <w:tcBorders>
              <w:top w:val="single" w:sz="4" w:space="0" w:color="auto"/>
              <w:bottom w:val="nil"/>
              <w:right w:val="single" w:sz="4" w:space="0" w:color="auto"/>
            </w:tcBorders>
            <w:shd w:val="clear" w:color="auto" w:fill="auto"/>
            <w:noWrap/>
            <w:vAlign w:val="center"/>
            <w:hideMark/>
          </w:tcPr>
          <w:p w14:paraId="24E0A452"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[H+] (</w:t>
            </w:r>
            <w:proofErr w:type="spellStart"/>
            <w:r w:rsidRPr="00C87A95">
              <w:rPr>
                <w:rFonts w:cs="Times New Roman"/>
                <w:sz w:val="22"/>
                <w:szCs w:val="22"/>
              </w:rPr>
              <w:t>mg</w:t>
            </w:r>
            <w:proofErr w:type="spellEnd"/>
            <w:r w:rsidRPr="00C87A95">
              <w:rPr>
                <w:rFonts w:cs="Times New Roman"/>
                <w:sz w:val="22"/>
                <w:szCs w:val="22"/>
              </w:rPr>
              <w:t>/L)</w:t>
            </w:r>
          </w:p>
        </w:tc>
      </w:tr>
      <w:tr w:rsidR="00FC73DE" w:rsidRPr="00D77C6B" w14:paraId="769D44C5" w14:textId="77777777" w:rsidTr="00FC73DE">
        <w:trPr>
          <w:trHeight w:val="517"/>
          <w:jc w:val="center"/>
        </w:trPr>
        <w:tc>
          <w:tcPr>
            <w:tcW w:w="2441" w:type="dxa"/>
            <w:vMerge/>
            <w:tcBorders>
              <w:left w:val="single" w:sz="4" w:space="0" w:color="auto"/>
            </w:tcBorders>
            <w:vAlign w:val="center"/>
            <w:hideMark/>
          </w:tcPr>
          <w:p w14:paraId="56274198" w14:textId="77777777" w:rsidR="00FC73DE" w:rsidRPr="00C87A95" w:rsidRDefault="00FC73DE" w:rsidP="009E64D0">
            <w:pPr>
              <w:spacing w:after="0" w:line="240" w:lineRule="auto"/>
              <w:jc w:val="center"/>
              <w:rPr>
                <w:rFonts w:cs="Times New Roman"/>
                <w:sz w:val="22"/>
                <w:szCs w:val="22"/>
              </w:rPr>
            </w:pPr>
          </w:p>
        </w:tc>
        <w:tc>
          <w:tcPr>
            <w:tcW w:w="755" w:type="dxa"/>
            <w:vMerge/>
            <w:vAlign w:val="center"/>
            <w:hideMark/>
          </w:tcPr>
          <w:p w14:paraId="3B0C3C8F" w14:textId="77777777" w:rsidR="00FC73DE" w:rsidRPr="00C87A95" w:rsidRDefault="00FC73DE" w:rsidP="009E64D0">
            <w:pPr>
              <w:spacing w:after="0" w:line="240" w:lineRule="auto"/>
              <w:jc w:val="center"/>
              <w:rPr>
                <w:rFonts w:cs="Times New Roman"/>
                <w:sz w:val="22"/>
                <w:szCs w:val="22"/>
              </w:rPr>
            </w:pPr>
          </w:p>
        </w:tc>
        <w:tc>
          <w:tcPr>
            <w:tcW w:w="775" w:type="dxa"/>
            <w:vMerge/>
            <w:vAlign w:val="center"/>
            <w:hideMark/>
          </w:tcPr>
          <w:p w14:paraId="5F7C19B5" w14:textId="77777777" w:rsidR="00FC73DE" w:rsidRPr="00C87A95" w:rsidRDefault="00FC73DE" w:rsidP="009E64D0">
            <w:pPr>
              <w:spacing w:after="0" w:line="240" w:lineRule="auto"/>
              <w:jc w:val="center"/>
              <w:rPr>
                <w:rFonts w:cs="Times New Roman"/>
                <w:sz w:val="22"/>
                <w:szCs w:val="22"/>
              </w:rPr>
            </w:pPr>
          </w:p>
        </w:tc>
        <w:tc>
          <w:tcPr>
            <w:tcW w:w="1170" w:type="dxa"/>
            <w:vMerge/>
            <w:vAlign w:val="center"/>
            <w:hideMark/>
          </w:tcPr>
          <w:p w14:paraId="36F313D7" w14:textId="77777777" w:rsidR="00FC73DE" w:rsidRPr="00C87A95" w:rsidRDefault="00FC73DE" w:rsidP="009E64D0">
            <w:pPr>
              <w:spacing w:after="0" w:line="240" w:lineRule="auto"/>
              <w:jc w:val="center"/>
              <w:rPr>
                <w:rFonts w:cs="Times New Roman"/>
                <w:sz w:val="22"/>
                <w:szCs w:val="22"/>
              </w:rPr>
            </w:pPr>
          </w:p>
        </w:tc>
        <w:tc>
          <w:tcPr>
            <w:tcW w:w="1080" w:type="dxa"/>
            <w:vMerge/>
            <w:vAlign w:val="center"/>
            <w:hideMark/>
          </w:tcPr>
          <w:p w14:paraId="264CE5D7" w14:textId="77777777" w:rsidR="00FC73DE" w:rsidRPr="00C87A95" w:rsidRDefault="00FC73DE" w:rsidP="009E64D0">
            <w:pPr>
              <w:spacing w:after="0" w:line="240" w:lineRule="auto"/>
              <w:jc w:val="center"/>
              <w:rPr>
                <w:rFonts w:cs="Times New Roman"/>
                <w:sz w:val="22"/>
                <w:szCs w:val="22"/>
              </w:rPr>
            </w:pPr>
          </w:p>
        </w:tc>
        <w:tc>
          <w:tcPr>
            <w:tcW w:w="1080" w:type="dxa"/>
            <w:vMerge/>
            <w:vAlign w:val="center"/>
            <w:hideMark/>
          </w:tcPr>
          <w:p w14:paraId="6F1A2E90" w14:textId="77777777" w:rsidR="00FC73DE" w:rsidRPr="00C87A95" w:rsidRDefault="00FC73DE" w:rsidP="009E64D0">
            <w:pPr>
              <w:spacing w:after="0" w:line="240" w:lineRule="auto"/>
              <w:jc w:val="center"/>
              <w:rPr>
                <w:rFonts w:cs="Times New Roman"/>
                <w:sz w:val="22"/>
                <w:szCs w:val="22"/>
              </w:rPr>
            </w:pPr>
          </w:p>
        </w:tc>
        <w:tc>
          <w:tcPr>
            <w:tcW w:w="990" w:type="dxa"/>
            <w:vMerge/>
            <w:tcBorders>
              <w:right w:val="single" w:sz="4" w:space="0" w:color="auto"/>
            </w:tcBorders>
            <w:vAlign w:val="center"/>
            <w:hideMark/>
          </w:tcPr>
          <w:p w14:paraId="5A7932C3" w14:textId="77777777" w:rsidR="00FC73DE" w:rsidRPr="00C87A95" w:rsidRDefault="00FC73DE" w:rsidP="009E64D0">
            <w:pPr>
              <w:spacing w:after="0" w:line="240" w:lineRule="auto"/>
              <w:jc w:val="center"/>
              <w:rPr>
                <w:rFonts w:cs="Times New Roman"/>
                <w:sz w:val="22"/>
                <w:szCs w:val="22"/>
              </w:rPr>
            </w:pPr>
          </w:p>
        </w:tc>
      </w:tr>
      <w:tr w:rsidR="00FC73DE" w:rsidRPr="00D77C6B" w14:paraId="19F93055" w14:textId="77777777" w:rsidTr="00FC73DE">
        <w:trPr>
          <w:trHeight w:val="300"/>
          <w:jc w:val="center"/>
        </w:trPr>
        <w:tc>
          <w:tcPr>
            <w:tcW w:w="2441" w:type="dxa"/>
            <w:tcBorders>
              <w:top w:val="single" w:sz="2" w:space="0" w:color="auto"/>
              <w:left w:val="single" w:sz="4" w:space="0" w:color="auto"/>
            </w:tcBorders>
            <w:shd w:val="clear" w:color="auto" w:fill="auto"/>
            <w:noWrap/>
            <w:vAlign w:val="center"/>
            <w:hideMark/>
          </w:tcPr>
          <w:p w14:paraId="0A6422EB"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Jakarta, Indonesia</w:t>
            </w:r>
          </w:p>
        </w:tc>
        <w:tc>
          <w:tcPr>
            <w:tcW w:w="755" w:type="dxa"/>
            <w:tcBorders>
              <w:top w:val="single" w:sz="2" w:space="0" w:color="auto"/>
            </w:tcBorders>
            <w:shd w:val="clear" w:color="auto" w:fill="auto"/>
            <w:noWrap/>
            <w:vAlign w:val="center"/>
            <w:hideMark/>
          </w:tcPr>
          <w:p w14:paraId="3E9C53D5"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31</w:t>
            </w:r>
          </w:p>
        </w:tc>
        <w:tc>
          <w:tcPr>
            <w:tcW w:w="775" w:type="dxa"/>
            <w:tcBorders>
              <w:top w:val="single" w:sz="2" w:space="0" w:color="auto"/>
            </w:tcBorders>
            <w:shd w:val="clear" w:color="auto" w:fill="auto"/>
            <w:noWrap/>
            <w:vAlign w:val="center"/>
            <w:hideMark/>
          </w:tcPr>
          <w:p w14:paraId="0E48F0A4"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65</w:t>
            </w:r>
          </w:p>
        </w:tc>
        <w:tc>
          <w:tcPr>
            <w:tcW w:w="1170" w:type="dxa"/>
            <w:tcBorders>
              <w:top w:val="single" w:sz="2" w:space="0" w:color="auto"/>
            </w:tcBorders>
            <w:shd w:val="clear" w:color="auto" w:fill="auto"/>
            <w:noWrap/>
            <w:vAlign w:val="center"/>
            <w:hideMark/>
          </w:tcPr>
          <w:p w14:paraId="1F448A63"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5500</w:t>
            </w:r>
          </w:p>
        </w:tc>
        <w:tc>
          <w:tcPr>
            <w:tcW w:w="1080" w:type="dxa"/>
            <w:tcBorders>
              <w:top w:val="single" w:sz="2" w:space="0" w:color="auto"/>
            </w:tcBorders>
            <w:shd w:val="clear" w:color="auto" w:fill="auto"/>
            <w:noWrap/>
            <w:vAlign w:val="center"/>
            <w:hideMark/>
          </w:tcPr>
          <w:p w14:paraId="237DC465"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100</w:t>
            </w:r>
          </w:p>
        </w:tc>
        <w:tc>
          <w:tcPr>
            <w:tcW w:w="1080" w:type="dxa"/>
            <w:tcBorders>
              <w:top w:val="single" w:sz="2" w:space="0" w:color="auto"/>
            </w:tcBorders>
            <w:shd w:val="clear" w:color="auto" w:fill="auto"/>
            <w:noWrap/>
            <w:vAlign w:val="center"/>
            <w:hideMark/>
          </w:tcPr>
          <w:p w14:paraId="2AE414A9"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71</w:t>
            </w:r>
          </w:p>
        </w:tc>
        <w:tc>
          <w:tcPr>
            <w:tcW w:w="990" w:type="dxa"/>
            <w:tcBorders>
              <w:top w:val="single" w:sz="2" w:space="0" w:color="auto"/>
              <w:right w:val="single" w:sz="4" w:space="0" w:color="auto"/>
            </w:tcBorders>
            <w:shd w:val="clear" w:color="auto" w:fill="auto"/>
            <w:noWrap/>
            <w:vAlign w:val="center"/>
            <w:hideMark/>
          </w:tcPr>
          <w:p w14:paraId="0AF95331"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0</w:t>
            </w:r>
          </w:p>
        </w:tc>
      </w:tr>
      <w:tr w:rsidR="00FC73DE" w:rsidRPr="00D77C6B" w14:paraId="25C66D00" w14:textId="77777777" w:rsidTr="00FC73DE">
        <w:trPr>
          <w:trHeight w:val="300"/>
          <w:jc w:val="center"/>
        </w:trPr>
        <w:tc>
          <w:tcPr>
            <w:tcW w:w="2441" w:type="dxa"/>
            <w:tcBorders>
              <w:left w:val="single" w:sz="4" w:space="0" w:color="auto"/>
            </w:tcBorders>
            <w:shd w:val="clear" w:color="auto" w:fill="auto"/>
            <w:noWrap/>
            <w:vAlign w:val="center"/>
            <w:hideMark/>
          </w:tcPr>
          <w:p w14:paraId="07BFE2D5"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Bandung, Indonesia</w:t>
            </w:r>
          </w:p>
        </w:tc>
        <w:tc>
          <w:tcPr>
            <w:tcW w:w="755" w:type="dxa"/>
            <w:shd w:val="clear" w:color="auto" w:fill="auto"/>
            <w:noWrap/>
            <w:vAlign w:val="center"/>
            <w:hideMark/>
          </w:tcPr>
          <w:p w14:paraId="676DB076"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24</w:t>
            </w:r>
          </w:p>
        </w:tc>
        <w:tc>
          <w:tcPr>
            <w:tcW w:w="775" w:type="dxa"/>
            <w:shd w:val="clear" w:color="auto" w:fill="auto"/>
            <w:noWrap/>
            <w:vAlign w:val="center"/>
            <w:hideMark/>
          </w:tcPr>
          <w:p w14:paraId="761789B6"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81</w:t>
            </w:r>
          </w:p>
        </w:tc>
        <w:tc>
          <w:tcPr>
            <w:tcW w:w="1170" w:type="dxa"/>
            <w:shd w:val="clear" w:color="auto" w:fill="auto"/>
            <w:noWrap/>
            <w:vAlign w:val="center"/>
            <w:hideMark/>
          </w:tcPr>
          <w:p w14:paraId="000B0C13"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3500</w:t>
            </w:r>
          </w:p>
        </w:tc>
        <w:tc>
          <w:tcPr>
            <w:tcW w:w="1080" w:type="dxa"/>
            <w:shd w:val="clear" w:color="auto" w:fill="auto"/>
            <w:noWrap/>
            <w:vAlign w:val="center"/>
            <w:hideMark/>
          </w:tcPr>
          <w:p w14:paraId="42DAD93E"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999</w:t>
            </w:r>
          </w:p>
        </w:tc>
        <w:tc>
          <w:tcPr>
            <w:tcW w:w="1080" w:type="dxa"/>
            <w:shd w:val="clear" w:color="auto" w:fill="auto"/>
            <w:noWrap/>
            <w:vAlign w:val="center"/>
            <w:hideMark/>
          </w:tcPr>
          <w:p w14:paraId="60CCFD09"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17</w:t>
            </w:r>
          </w:p>
        </w:tc>
        <w:tc>
          <w:tcPr>
            <w:tcW w:w="990" w:type="dxa"/>
            <w:tcBorders>
              <w:right w:val="single" w:sz="4" w:space="0" w:color="auto"/>
            </w:tcBorders>
            <w:shd w:val="clear" w:color="auto" w:fill="auto"/>
            <w:noWrap/>
            <w:vAlign w:val="center"/>
            <w:hideMark/>
          </w:tcPr>
          <w:p w14:paraId="33141DC2"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0</w:t>
            </w:r>
          </w:p>
        </w:tc>
      </w:tr>
      <w:tr w:rsidR="00FC73DE" w:rsidRPr="00D77C6B" w14:paraId="2ABE008D" w14:textId="77777777" w:rsidTr="00FC73DE">
        <w:trPr>
          <w:trHeight w:val="300"/>
          <w:jc w:val="center"/>
        </w:trPr>
        <w:tc>
          <w:tcPr>
            <w:tcW w:w="2441" w:type="dxa"/>
            <w:tcBorders>
              <w:left w:val="single" w:sz="4" w:space="0" w:color="auto"/>
            </w:tcBorders>
            <w:shd w:val="clear" w:color="auto" w:fill="auto"/>
            <w:noWrap/>
            <w:vAlign w:val="center"/>
            <w:hideMark/>
          </w:tcPr>
          <w:p w14:paraId="48506474" w14:textId="512ADD18" w:rsidR="00FC73DE" w:rsidRPr="00C87A95" w:rsidRDefault="00FC73DE" w:rsidP="009E64D0">
            <w:pPr>
              <w:spacing w:after="0" w:line="240" w:lineRule="auto"/>
              <w:jc w:val="center"/>
              <w:rPr>
                <w:rFonts w:cs="Times New Roman"/>
                <w:sz w:val="22"/>
                <w:szCs w:val="22"/>
              </w:rPr>
            </w:pPr>
            <w:proofErr w:type="spellStart"/>
            <w:r w:rsidRPr="00C87A95">
              <w:rPr>
                <w:rFonts w:cs="Times New Roman"/>
                <w:sz w:val="22"/>
                <w:szCs w:val="22"/>
              </w:rPr>
              <w:t>Valparaiso</w:t>
            </w:r>
            <w:proofErr w:type="spellEnd"/>
            <w:r w:rsidRPr="00C87A95">
              <w:rPr>
                <w:rFonts w:cs="Times New Roman"/>
                <w:sz w:val="22"/>
                <w:szCs w:val="22"/>
              </w:rPr>
              <w:t xml:space="preserve">, </w:t>
            </w:r>
            <w:proofErr w:type="spellStart"/>
            <w:r w:rsidRPr="00C87A95">
              <w:rPr>
                <w:rFonts w:cs="Times New Roman"/>
                <w:sz w:val="22"/>
                <w:szCs w:val="22"/>
              </w:rPr>
              <w:t>Chile</w:t>
            </w:r>
            <w:proofErr w:type="spellEnd"/>
          </w:p>
        </w:tc>
        <w:tc>
          <w:tcPr>
            <w:tcW w:w="755" w:type="dxa"/>
            <w:shd w:val="clear" w:color="auto" w:fill="auto"/>
            <w:noWrap/>
            <w:vAlign w:val="center"/>
            <w:hideMark/>
          </w:tcPr>
          <w:p w14:paraId="4F2A8C9B"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17</w:t>
            </w:r>
          </w:p>
        </w:tc>
        <w:tc>
          <w:tcPr>
            <w:tcW w:w="775" w:type="dxa"/>
            <w:shd w:val="clear" w:color="auto" w:fill="auto"/>
            <w:noWrap/>
            <w:vAlign w:val="center"/>
            <w:hideMark/>
          </w:tcPr>
          <w:p w14:paraId="2E6107AD"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83</w:t>
            </w:r>
          </w:p>
        </w:tc>
        <w:tc>
          <w:tcPr>
            <w:tcW w:w="1170" w:type="dxa"/>
            <w:shd w:val="clear" w:color="auto" w:fill="auto"/>
            <w:noWrap/>
            <w:vAlign w:val="center"/>
            <w:hideMark/>
          </w:tcPr>
          <w:p w14:paraId="5B704ADE"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5600</w:t>
            </w:r>
          </w:p>
        </w:tc>
        <w:tc>
          <w:tcPr>
            <w:tcW w:w="1080" w:type="dxa"/>
            <w:shd w:val="clear" w:color="auto" w:fill="auto"/>
            <w:noWrap/>
            <w:vAlign w:val="center"/>
            <w:hideMark/>
          </w:tcPr>
          <w:p w14:paraId="7DF50A60"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0</w:t>
            </w:r>
            <w:r w:rsidRPr="00C87A95">
              <w:rPr>
                <w:rFonts w:cs="Times New Roman"/>
                <w:sz w:val="22"/>
                <w:szCs w:val="22"/>
                <w:lang w:val="en-US"/>
              </w:rPr>
              <w:t>.</w:t>
            </w:r>
            <w:r w:rsidRPr="00C87A95">
              <w:rPr>
                <w:rFonts w:cs="Times New Roman"/>
                <w:sz w:val="22"/>
                <w:szCs w:val="22"/>
              </w:rPr>
              <w:t>1</w:t>
            </w:r>
          </w:p>
        </w:tc>
        <w:tc>
          <w:tcPr>
            <w:tcW w:w="1080" w:type="dxa"/>
            <w:shd w:val="clear" w:color="auto" w:fill="auto"/>
            <w:noWrap/>
            <w:vAlign w:val="center"/>
            <w:hideMark/>
          </w:tcPr>
          <w:p w14:paraId="3C9BFC03"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23</w:t>
            </w:r>
            <w:r w:rsidRPr="00C87A95">
              <w:rPr>
                <w:rFonts w:cs="Times New Roman"/>
                <w:sz w:val="22"/>
                <w:szCs w:val="22"/>
                <w:lang w:val="en-US"/>
              </w:rPr>
              <w:t>.</w:t>
            </w:r>
            <w:r w:rsidRPr="00C87A95">
              <w:rPr>
                <w:rFonts w:cs="Times New Roman"/>
                <w:sz w:val="22"/>
                <w:szCs w:val="22"/>
              </w:rPr>
              <w:t>6</w:t>
            </w:r>
          </w:p>
        </w:tc>
        <w:tc>
          <w:tcPr>
            <w:tcW w:w="990" w:type="dxa"/>
            <w:tcBorders>
              <w:right w:val="single" w:sz="4" w:space="0" w:color="auto"/>
            </w:tcBorders>
            <w:shd w:val="clear" w:color="auto" w:fill="auto"/>
            <w:noWrap/>
            <w:vAlign w:val="center"/>
            <w:hideMark/>
          </w:tcPr>
          <w:p w14:paraId="471FD1BC"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0</w:t>
            </w:r>
          </w:p>
        </w:tc>
      </w:tr>
      <w:tr w:rsidR="00FC73DE" w:rsidRPr="00D77C6B" w14:paraId="61C5E352" w14:textId="77777777" w:rsidTr="00FC73DE">
        <w:trPr>
          <w:trHeight w:val="300"/>
          <w:jc w:val="center"/>
        </w:trPr>
        <w:tc>
          <w:tcPr>
            <w:tcW w:w="2441" w:type="dxa"/>
            <w:tcBorders>
              <w:left w:val="single" w:sz="4" w:space="0" w:color="auto"/>
            </w:tcBorders>
            <w:shd w:val="clear" w:color="auto" w:fill="auto"/>
            <w:noWrap/>
            <w:vAlign w:val="center"/>
            <w:hideMark/>
          </w:tcPr>
          <w:p w14:paraId="5627E03C" w14:textId="7470AF6B" w:rsidR="00FC73DE" w:rsidRPr="00C87A95" w:rsidRDefault="00FC73DE" w:rsidP="009E64D0">
            <w:pPr>
              <w:spacing w:after="0" w:line="240" w:lineRule="auto"/>
              <w:jc w:val="center"/>
              <w:rPr>
                <w:rFonts w:cs="Times New Roman"/>
                <w:sz w:val="22"/>
                <w:szCs w:val="22"/>
              </w:rPr>
            </w:pPr>
            <w:proofErr w:type="spellStart"/>
            <w:r w:rsidRPr="00C87A95">
              <w:rPr>
                <w:rFonts w:cs="Times New Roman"/>
                <w:sz w:val="22"/>
                <w:szCs w:val="22"/>
              </w:rPr>
              <w:t>Barcelona</w:t>
            </w:r>
            <w:proofErr w:type="spellEnd"/>
            <w:r w:rsidRPr="00C87A95">
              <w:rPr>
                <w:rFonts w:cs="Times New Roman"/>
                <w:sz w:val="22"/>
                <w:szCs w:val="22"/>
              </w:rPr>
              <w:t>, Spain</w:t>
            </w:r>
          </w:p>
        </w:tc>
        <w:tc>
          <w:tcPr>
            <w:tcW w:w="755" w:type="dxa"/>
            <w:shd w:val="clear" w:color="auto" w:fill="auto"/>
            <w:noWrap/>
            <w:vAlign w:val="center"/>
            <w:hideMark/>
          </w:tcPr>
          <w:p w14:paraId="52D254C8"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26</w:t>
            </w:r>
          </w:p>
        </w:tc>
        <w:tc>
          <w:tcPr>
            <w:tcW w:w="775" w:type="dxa"/>
            <w:shd w:val="clear" w:color="auto" w:fill="auto"/>
            <w:noWrap/>
            <w:vAlign w:val="center"/>
            <w:hideMark/>
          </w:tcPr>
          <w:p w14:paraId="6A0B6794"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78</w:t>
            </w:r>
          </w:p>
        </w:tc>
        <w:tc>
          <w:tcPr>
            <w:tcW w:w="1170" w:type="dxa"/>
            <w:shd w:val="clear" w:color="auto" w:fill="auto"/>
            <w:noWrap/>
            <w:vAlign w:val="center"/>
            <w:hideMark/>
          </w:tcPr>
          <w:p w14:paraId="52917A52"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500</w:t>
            </w:r>
          </w:p>
        </w:tc>
        <w:tc>
          <w:tcPr>
            <w:tcW w:w="1080" w:type="dxa"/>
            <w:shd w:val="clear" w:color="auto" w:fill="auto"/>
            <w:noWrap/>
            <w:vAlign w:val="center"/>
            <w:hideMark/>
          </w:tcPr>
          <w:p w14:paraId="320E88A9"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640</w:t>
            </w:r>
          </w:p>
        </w:tc>
        <w:tc>
          <w:tcPr>
            <w:tcW w:w="1080" w:type="dxa"/>
            <w:shd w:val="clear" w:color="auto" w:fill="auto"/>
            <w:noWrap/>
            <w:vAlign w:val="center"/>
            <w:hideMark/>
          </w:tcPr>
          <w:p w14:paraId="729D924F"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1</w:t>
            </w:r>
            <w:r w:rsidRPr="00C87A95">
              <w:rPr>
                <w:rFonts w:cs="Times New Roman"/>
                <w:sz w:val="22"/>
                <w:szCs w:val="22"/>
                <w:lang w:val="en-US"/>
              </w:rPr>
              <w:t>.</w:t>
            </w:r>
            <w:r w:rsidRPr="00C87A95">
              <w:rPr>
                <w:rFonts w:cs="Times New Roman"/>
                <w:sz w:val="22"/>
                <w:szCs w:val="22"/>
              </w:rPr>
              <w:t>5</w:t>
            </w:r>
          </w:p>
        </w:tc>
        <w:tc>
          <w:tcPr>
            <w:tcW w:w="990" w:type="dxa"/>
            <w:tcBorders>
              <w:right w:val="single" w:sz="4" w:space="0" w:color="auto"/>
            </w:tcBorders>
            <w:shd w:val="clear" w:color="auto" w:fill="auto"/>
            <w:noWrap/>
            <w:vAlign w:val="center"/>
            <w:hideMark/>
          </w:tcPr>
          <w:p w14:paraId="2202D584"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0</w:t>
            </w:r>
          </w:p>
        </w:tc>
      </w:tr>
      <w:tr w:rsidR="00FC73DE" w:rsidRPr="00D77C6B" w14:paraId="621EE547" w14:textId="77777777" w:rsidTr="00FC73DE">
        <w:trPr>
          <w:trHeight w:val="300"/>
          <w:jc w:val="center"/>
        </w:trPr>
        <w:tc>
          <w:tcPr>
            <w:tcW w:w="2441" w:type="dxa"/>
            <w:tcBorders>
              <w:left w:val="single" w:sz="4" w:space="0" w:color="auto"/>
              <w:bottom w:val="single" w:sz="4" w:space="0" w:color="auto"/>
            </w:tcBorders>
            <w:shd w:val="clear" w:color="auto" w:fill="auto"/>
            <w:noWrap/>
            <w:vAlign w:val="center"/>
            <w:hideMark/>
          </w:tcPr>
          <w:p w14:paraId="7FAEADBB"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Tokyo, Japan</w:t>
            </w:r>
          </w:p>
        </w:tc>
        <w:tc>
          <w:tcPr>
            <w:tcW w:w="755" w:type="dxa"/>
            <w:tcBorders>
              <w:bottom w:val="single" w:sz="4" w:space="0" w:color="auto"/>
            </w:tcBorders>
            <w:shd w:val="clear" w:color="auto" w:fill="auto"/>
            <w:noWrap/>
            <w:vAlign w:val="center"/>
            <w:hideMark/>
          </w:tcPr>
          <w:p w14:paraId="6B4BE32E"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22</w:t>
            </w:r>
          </w:p>
        </w:tc>
        <w:tc>
          <w:tcPr>
            <w:tcW w:w="775" w:type="dxa"/>
            <w:tcBorders>
              <w:bottom w:val="single" w:sz="4" w:space="0" w:color="auto"/>
            </w:tcBorders>
            <w:shd w:val="clear" w:color="auto" w:fill="auto"/>
            <w:noWrap/>
            <w:vAlign w:val="center"/>
            <w:hideMark/>
          </w:tcPr>
          <w:p w14:paraId="59574C7A"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73</w:t>
            </w:r>
          </w:p>
        </w:tc>
        <w:tc>
          <w:tcPr>
            <w:tcW w:w="1170" w:type="dxa"/>
            <w:tcBorders>
              <w:bottom w:val="single" w:sz="4" w:space="0" w:color="auto"/>
            </w:tcBorders>
            <w:shd w:val="clear" w:color="auto" w:fill="auto"/>
            <w:noWrap/>
            <w:vAlign w:val="center"/>
            <w:hideMark/>
          </w:tcPr>
          <w:p w14:paraId="051DCC66"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29</w:t>
            </w:r>
            <w:r w:rsidRPr="00C87A95">
              <w:rPr>
                <w:rFonts w:cs="Times New Roman"/>
                <w:sz w:val="22"/>
                <w:szCs w:val="22"/>
                <w:lang w:val="en-US"/>
              </w:rPr>
              <w:t>.</w:t>
            </w:r>
            <w:r w:rsidRPr="00C87A95">
              <w:rPr>
                <w:rFonts w:cs="Times New Roman"/>
                <w:sz w:val="22"/>
                <w:szCs w:val="22"/>
              </w:rPr>
              <w:t>1</w:t>
            </w:r>
          </w:p>
        </w:tc>
        <w:tc>
          <w:tcPr>
            <w:tcW w:w="1080" w:type="dxa"/>
            <w:tcBorders>
              <w:bottom w:val="single" w:sz="4" w:space="0" w:color="auto"/>
            </w:tcBorders>
            <w:shd w:val="clear" w:color="auto" w:fill="auto"/>
            <w:noWrap/>
            <w:vAlign w:val="center"/>
            <w:hideMark/>
          </w:tcPr>
          <w:p w14:paraId="633723FE"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1530</w:t>
            </w:r>
          </w:p>
        </w:tc>
        <w:tc>
          <w:tcPr>
            <w:tcW w:w="1080" w:type="dxa"/>
            <w:tcBorders>
              <w:bottom w:val="single" w:sz="4" w:space="0" w:color="auto"/>
            </w:tcBorders>
            <w:shd w:val="clear" w:color="auto" w:fill="auto"/>
            <w:noWrap/>
            <w:vAlign w:val="center"/>
            <w:hideMark/>
          </w:tcPr>
          <w:p w14:paraId="556CB74A"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12</w:t>
            </w:r>
            <w:r w:rsidRPr="00C87A95">
              <w:rPr>
                <w:rFonts w:cs="Times New Roman"/>
                <w:sz w:val="22"/>
                <w:szCs w:val="22"/>
                <w:lang w:val="en-US"/>
              </w:rPr>
              <w:t>.</w:t>
            </w:r>
            <w:r w:rsidRPr="00C87A95">
              <w:rPr>
                <w:rFonts w:cs="Times New Roman"/>
                <w:sz w:val="22"/>
                <w:szCs w:val="22"/>
              </w:rPr>
              <w:t>4</w:t>
            </w:r>
          </w:p>
        </w:tc>
        <w:tc>
          <w:tcPr>
            <w:tcW w:w="990" w:type="dxa"/>
            <w:tcBorders>
              <w:bottom w:val="single" w:sz="4" w:space="0" w:color="auto"/>
              <w:right w:val="single" w:sz="4" w:space="0" w:color="auto"/>
            </w:tcBorders>
            <w:shd w:val="clear" w:color="auto" w:fill="auto"/>
            <w:noWrap/>
            <w:vAlign w:val="center"/>
            <w:hideMark/>
          </w:tcPr>
          <w:p w14:paraId="46C080ED"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0</w:t>
            </w:r>
          </w:p>
        </w:tc>
      </w:tr>
    </w:tbl>
    <w:p w14:paraId="564EC52F" w14:textId="3A510548" w:rsidR="00FC73DE" w:rsidRDefault="00FC73DE" w:rsidP="009E64D0">
      <w:pPr>
        <w:tabs>
          <w:tab w:val="left" w:pos="270"/>
          <w:tab w:val="left" w:pos="450"/>
        </w:tabs>
        <w:spacing w:after="0" w:line="240" w:lineRule="auto"/>
        <w:jc w:val="both"/>
        <w:rPr>
          <w:rFonts w:eastAsia="Times New Roman" w:cs="Times New Roman"/>
          <w:lang w:val="en-US"/>
        </w:rPr>
      </w:pPr>
    </w:p>
    <w:p w14:paraId="51447645" w14:textId="122CB66A" w:rsidR="009E64D0" w:rsidRDefault="009E64D0" w:rsidP="009E64D0">
      <w:pPr>
        <w:tabs>
          <w:tab w:val="left" w:pos="270"/>
          <w:tab w:val="left" w:pos="450"/>
        </w:tabs>
        <w:spacing w:after="0" w:line="240" w:lineRule="auto"/>
        <w:jc w:val="both"/>
        <w:rPr>
          <w:rFonts w:eastAsia="Times New Roman" w:cs="Times New Roman"/>
          <w:lang w:val="en-US"/>
        </w:rPr>
      </w:pPr>
      <w:r>
        <w:rPr>
          <w:rFonts w:eastAsia="Times New Roman" w:cs="Times New Roman"/>
          <w:lang w:val="en-US"/>
        </w:rPr>
        <w:t>EDA was conducted on initial dataset, contains statical information and data quality (Table S4)</w:t>
      </w:r>
    </w:p>
    <w:tbl>
      <w:tblPr>
        <w:tblW w:w="0" w:type="auto"/>
        <w:jc w:val="center"/>
        <w:tblBorders>
          <w:top w:val="single" w:sz="18" w:space="0" w:color="auto"/>
          <w:bottom w:val="single" w:sz="18" w:space="0" w:color="auto"/>
        </w:tblBorders>
        <w:tblLook w:val="04A0" w:firstRow="1" w:lastRow="0" w:firstColumn="1" w:lastColumn="0" w:noHBand="0" w:noVBand="1"/>
      </w:tblPr>
      <w:tblGrid>
        <w:gridCol w:w="1224"/>
        <w:gridCol w:w="785"/>
        <w:gridCol w:w="711"/>
        <w:gridCol w:w="931"/>
        <w:gridCol w:w="931"/>
        <w:gridCol w:w="711"/>
        <w:gridCol w:w="614"/>
        <w:gridCol w:w="881"/>
      </w:tblGrid>
      <w:tr w:rsidR="009E64D0" w:rsidRPr="00CE343A" w14:paraId="32C622FD" w14:textId="77777777" w:rsidTr="00845D66">
        <w:trPr>
          <w:jc w:val="center"/>
        </w:trPr>
        <w:tc>
          <w:tcPr>
            <w:tcW w:w="6788" w:type="dxa"/>
            <w:gridSpan w:val="8"/>
            <w:tcBorders>
              <w:top w:val="single" w:sz="4" w:space="0" w:color="auto"/>
              <w:left w:val="single" w:sz="4" w:space="0" w:color="auto"/>
              <w:bottom w:val="single" w:sz="2" w:space="0" w:color="auto"/>
              <w:right w:val="single" w:sz="4" w:space="0" w:color="auto"/>
            </w:tcBorders>
            <w:shd w:val="clear" w:color="auto" w:fill="EEECE1" w:themeFill="background2"/>
            <w:vAlign w:val="center"/>
          </w:tcPr>
          <w:p w14:paraId="623F55A9" w14:textId="65B3B5C4" w:rsidR="009E64D0" w:rsidRPr="3133DD65" w:rsidRDefault="009E64D0" w:rsidP="00845D66">
            <w:pPr>
              <w:spacing w:before="240" w:line="240" w:lineRule="auto"/>
              <w:rPr>
                <w:rFonts w:eastAsia="Times New Roman" w:cs="Times New Roman"/>
                <w:b/>
                <w:bCs/>
                <w:color w:val="000000" w:themeColor="text1"/>
              </w:rPr>
            </w:pPr>
            <w:proofErr w:type="spellStart"/>
            <w:r>
              <w:lastRenderedPageBreak/>
              <w:t>Table</w:t>
            </w:r>
            <w:proofErr w:type="spellEnd"/>
            <w:r>
              <w:t xml:space="preserve"> </w:t>
            </w:r>
            <w:r>
              <w:rPr>
                <w:lang w:val="en-US"/>
              </w:rPr>
              <w:t xml:space="preserve">S4. </w:t>
            </w:r>
            <w:r w:rsidRPr="00390DCB">
              <w:rPr>
                <w:lang w:val="en-US"/>
              </w:rPr>
              <w:t>Information on research datasets used in machine learning</w:t>
            </w:r>
          </w:p>
        </w:tc>
      </w:tr>
      <w:tr w:rsidR="009E64D0" w:rsidRPr="00CE343A" w14:paraId="6B6E41EF" w14:textId="77777777" w:rsidTr="00845D66">
        <w:trPr>
          <w:trHeight w:val="440"/>
          <w:jc w:val="center"/>
        </w:trPr>
        <w:tc>
          <w:tcPr>
            <w:tcW w:w="1224" w:type="dxa"/>
            <w:tcBorders>
              <w:top w:val="single" w:sz="4" w:space="0" w:color="auto"/>
              <w:left w:val="single" w:sz="4" w:space="0" w:color="auto"/>
              <w:bottom w:val="single" w:sz="2" w:space="0" w:color="auto"/>
            </w:tcBorders>
            <w:vAlign w:val="center"/>
            <w:hideMark/>
          </w:tcPr>
          <w:p w14:paraId="763921A4" w14:textId="77777777" w:rsidR="009E64D0" w:rsidRPr="00C87A95" w:rsidRDefault="009E64D0" w:rsidP="00845D66">
            <w:pPr>
              <w:spacing w:before="240" w:line="240" w:lineRule="auto"/>
              <w:rPr>
                <w:rFonts w:eastAsia="Times New Roman" w:cs="Times New Roman"/>
                <w:b/>
                <w:bCs/>
                <w:color w:val="000000"/>
                <w:sz w:val="22"/>
                <w:szCs w:val="22"/>
              </w:rPr>
            </w:pPr>
          </w:p>
        </w:tc>
        <w:tc>
          <w:tcPr>
            <w:tcW w:w="0" w:type="auto"/>
            <w:tcBorders>
              <w:top w:val="single" w:sz="4" w:space="0" w:color="auto"/>
              <w:bottom w:val="single" w:sz="2" w:space="0" w:color="auto"/>
            </w:tcBorders>
            <w:vAlign w:val="center"/>
            <w:hideMark/>
          </w:tcPr>
          <w:p w14:paraId="08CC99B3" w14:textId="77777777" w:rsidR="009E64D0" w:rsidRPr="00C87A95" w:rsidRDefault="009E64D0" w:rsidP="00845D66">
            <w:pPr>
              <w:spacing w:before="24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T</w:t>
            </w:r>
          </w:p>
        </w:tc>
        <w:tc>
          <w:tcPr>
            <w:tcW w:w="0" w:type="auto"/>
            <w:tcBorders>
              <w:top w:val="single" w:sz="4" w:space="0" w:color="auto"/>
              <w:bottom w:val="single" w:sz="2" w:space="0" w:color="auto"/>
            </w:tcBorders>
            <w:vAlign w:val="center"/>
            <w:hideMark/>
          </w:tcPr>
          <w:p w14:paraId="2C312B17" w14:textId="77777777" w:rsidR="009E64D0" w:rsidRPr="00C87A95" w:rsidRDefault="009E64D0" w:rsidP="00845D66">
            <w:pPr>
              <w:spacing w:before="24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RH</w:t>
            </w:r>
          </w:p>
        </w:tc>
        <w:tc>
          <w:tcPr>
            <w:tcW w:w="0" w:type="auto"/>
            <w:tcBorders>
              <w:top w:val="single" w:sz="4" w:space="0" w:color="auto"/>
              <w:bottom w:val="single" w:sz="2" w:space="0" w:color="auto"/>
            </w:tcBorders>
            <w:vAlign w:val="center"/>
            <w:hideMark/>
          </w:tcPr>
          <w:p w14:paraId="754EDAA2" w14:textId="77777777" w:rsidR="009E64D0" w:rsidRPr="00C87A95" w:rsidRDefault="009E64D0" w:rsidP="00845D66">
            <w:pPr>
              <w:spacing w:before="24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TOW</w:t>
            </w:r>
          </w:p>
        </w:tc>
        <w:tc>
          <w:tcPr>
            <w:tcW w:w="0" w:type="auto"/>
            <w:tcBorders>
              <w:top w:val="single" w:sz="4" w:space="0" w:color="auto"/>
              <w:bottom w:val="single" w:sz="2" w:space="0" w:color="auto"/>
            </w:tcBorders>
            <w:vAlign w:val="center"/>
            <w:hideMark/>
          </w:tcPr>
          <w:p w14:paraId="6D266B6A" w14:textId="77777777" w:rsidR="009E64D0" w:rsidRPr="00C87A95" w:rsidRDefault="009E64D0" w:rsidP="00845D66">
            <w:pPr>
              <w:spacing w:before="240" w:line="240" w:lineRule="auto"/>
              <w:rPr>
                <w:rFonts w:eastAsia="Times New Roman" w:cs="Times New Roman"/>
                <w:b/>
                <w:bCs/>
                <w:color w:val="000000"/>
                <w:sz w:val="22"/>
                <w:szCs w:val="22"/>
              </w:rPr>
            </w:pPr>
            <w:proofErr w:type="spellStart"/>
            <w:r w:rsidRPr="00C87A95">
              <w:rPr>
                <w:rFonts w:eastAsia="Times New Roman" w:cs="Times New Roman"/>
                <w:b/>
                <w:bCs/>
                <w:color w:val="000000" w:themeColor="text1"/>
                <w:sz w:val="22"/>
                <w:szCs w:val="22"/>
              </w:rPr>
              <w:t>Prec</w:t>
            </w:r>
            <w:proofErr w:type="spellEnd"/>
          </w:p>
        </w:tc>
        <w:tc>
          <w:tcPr>
            <w:tcW w:w="0" w:type="auto"/>
            <w:tcBorders>
              <w:top w:val="single" w:sz="4" w:space="0" w:color="auto"/>
              <w:bottom w:val="single" w:sz="2" w:space="0" w:color="auto"/>
            </w:tcBorders>
            <w:vAlign w:val="center"/>
            <w:hideMark/>
          </w:tcPr>
          <w:p w14:paraId="75F3B75E" w14:textId="77777777" w:rsidR="009E64D0" w:rsidRPr="00C87A95" w:rsidRDefault="009E64D0" w:rsidP="00845D66">
            <w:pPr>
              <w:spacing w:before="24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SO</w:t>
            </w:r>
            <w:r w:rsidRPr="00C87A95">
              <w:rPr>
                <w:rFonts w:eastAsia="Times New Roman" w:cs="Times New Roman"/>
                <w:b/>
                <w:bCs/>
                <w:color w:val="000000" w:themeColor="text1"/>
                <w:sz w:val="22"/>
                <w:szCs w:val="22"/>
                <w:vertAlign w:val="subscript"/>
              </w:rPr>
              <w:t>2</w:t>
            </w:r>
          </w:p>
        </w:tc>
        <w:tc>
          <w:tcPr>
            <w:tcW w:w="0" w:type="auto"/>
            <w:tcBorders>
              <w:top w:val="single" w:sz="4" w:space="0" w:color="auto"/>
              <w:bottom w:val="single" w:sz="2" w:space="0" w:color="auto"/>
            </w:tcBorders>
            <w:vAlign w:val="center"/>
            <w:hideMark/>
          </w:tcPr>
          <w:p w14:paraId="21CE86B7" w14:textId="77777777" w:rsidR="009E64D0" w:rsidRPr="00C87A95" w:rsidRDefault="009E64D0" w:rsidP="00845D66">
            <w:pPr>
              <w:spacing w:before="240" w:line="240" w:lineRule="auto"/>
              <w:rPr>
                <w:rFonts w:eastAsia="Times New Roman" w:cs="Times New Roman"/>
                <w:b/>
                <w:bCs/>
                <w:color w:val="000000"/>
                <w:sz w:val="22"/>
                <w:szCs w:val="22"/>
                <w:lang w:val="en-US"/>
              </w:rPr>
            </w:pPr>
            <w:r w:rsidRPr="00C87A95">
              <w:rPr>
                <w:rFonts w:eastAsia="Times New Roman" w:cs="Times New Roman"/>
                <w:b/>
                <w:bCs/>
                <w:color w:val="000000" w:themeColor="text1"/>
                <w:sz w:val="22"/>
                <w:szCs w:val="22"/>
                <w:lang w:val="en-US"/>
              </w:rPr>
              <w:t>[</w:t>
            </w:r>
            <w:r w:rsidRPr="00C87A95">
              <w:rPr>
                <w:rFonts w:eastAsia="Times New Roman" w:cs="Times New Roman"/>
                <w:b/>
                <w:bCs/>
                <w:color w:val="000000" w:themeColor="text1"/>
                <w:sz w:val="22"/>
                <w:szCs w:val="22"/>
              </w:rPr>
              <w:t>H</w:t>
            </w:r>
            <w:r w:rsidRPr="00C87A95">
              <w:rPr>
                <w:rFonts w:eastAsia="Times New Roman" w:cs="Times New Roman"/>
                <w:b/>
                <w:bCs/>
                <w:color w:val="000000" w:themeColor="text1"/>
                <w:sz w:val="22"/>
                <w:szCs w:val="22"/>
                <w:vertAlign w:val="superscript"/>
              </w:rPr>
              <w:t>+</w:t>
            </w:r>
            <w:r w:rsidRPr="00C87A95">
              <w:rPr>
                <w:rFonts w:eastAsia="Times New Roman" w:cs="Times New Roman"/>
                <w:b/>
                <w:bCs/>
                <w:color w:val="000000" w:themeColor="text1"/>
                <w:sz w:val="22"/>
                <w:szCs w:val="22"/>
                <w:lang w:val="en-US"/>
              </w:rPr>
              <w:t>]</w:t>
            </w:r>
          </w:p>
        </w:tc>
        <w:tc>
          <w:tcPr>
            <w:tcW w:w="881" w:type="dxa"/>
            <w:tcBorders>
              <w:top w:val="single" w:sz="4" w:space="0" w:color="auto"/>
              <w:bottom w:val="single" w:sz="2" w:space="0" w:color="auto"/>
              <w:right w:val="single" w:sz="4" w:space="0" w:color="auto"/>
            </w:tcBorders>
            <w:vAlign w:val="center"/>
          </w:tcPr>
          <w:p w14:paraId="0B12CDCF" w14:textId="77777777" w:rsidR="009E64D0" w:rsidRPr="00C87A95" w:rsidRDefault="009E64D0" w:rsidP="00845D66">
            <w:pPr>
              <w:spacing w:before="24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CR</w:t>
            </w:r>
          </w:p>
        </w:tc>
      </w:tr>
      <w:tr w:rsidR="009E64D0" w:rsidRPr="00CE343A" w14:paraId="740DF1B3" w14:textId="77777777" w:rsidTr="00845D66">
        <w:trPr>
          <w:trHeight w:val="365"/>
          <w:jc w:val="center"/>
        </w:trPr>
        <w:tc>
          <w:tcPr>
            <w:tcW w:w="1224" w:type="dxa"/>
            <w:tcBorders>
              <w:top w:val="single" w:sz="2" w:space="0" w:color="auto"/>
              <w:left w:val="single" w:sz="4" w:space="0" w:color="auto"/>
            </w:tcBorders>
            <w:vAlign w:val="center"/>
            <w:hideMark/>
          </w:tcPr>
          <w:p w14:paraId="7FE44F74" w14:textId="77777777" w:rsidR="009E64D0" w:rsidRPr="00C87A95" w:rsidRDefault="009E64D0" w:rsidP="00845D66">
            <w:pPr>
              <w:spacing w:after="0" w:line="240" w:lineRule="auto"/>
              <w:rPr>
                <w:rFonts w:eastAsia="Times New Roman" w:cs="Times New Roman"/>
                <w:b/>
                <w:bCs/>
                <w:color w:val="000000"/>
                <w:sz w:val="22"/>
                <w:szCs w:val="22"/>
              </w:rPr>
            </w:pPr>
            <w:proofErr w:type="spellStart"/>
            <w:r w:rsidRPr="00C87A95">
              <w:rPr>
                <w:rFonts w:eastAsia="Times New Roman" w:cs="Times New Roman"/>
                <w:b/>
                <w:bCs/>
                <w:color w:val="000000" w:themeColor="text1"/>
                <w:sz w:val="22"/>
                <w:szCs w:val="22"/>
              </w:rPr>
              <w:t>count</w:t>
            </w:r>
            <w:proofErr w:type="spellEnd"/>
          </w:p>
        </w:tc>
        <w:tc>
          <w:tcPr>
            <w:tcW w:w="0" w:type="auto"/>
            <w:tcBorders>
              <w:top w:val="single" w:sz="2" w:space="0" w:color="auto"/>
            </w:tcBorders>
            <w:vAlign w:val="center"/>
            <w:hideMark/>
          </w:tcPr>
          <w:p w14:paraId="74C9090D"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171</w:t>
            </w:r>
          </w:p>
        </w:tc>
        <w:tc>
          <w:tcPr>
            <w:tcW w:w="0" w:type="auto"/>
            <w:tcBorders>
              <w:top w:val="single" w:sz="2" w:space="0" w:color="auto"/>
            </w:tcBorders>
            <w:vAlign w:val="center"/>
            <w:hideMark/>
          </w:tcPr>
          <w:p w14:paraId="5F6D37EC"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171</w:t>
            </w:r>
          </w:p>
        </w:tc>
        <w:tc>
          <w:tcPr>
            <w:tcW w:w="0" w:type="auto"/>
            <w:tcBorders>
              <w:top w:val="single" w:sz="2" w:space="0" w:color="auto"/>
            </w:tcBorders>
            <w:vAlign w:val="center"/>
            <w:hideMark/>
          </w:tcPr>
          <w:p w14:paraId="7C0750D7"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171</w:t>
            </w:r>
          </w:p>
        </w:tc>
        <w:tc>
          <w:tcPr>
            <w:tcW w:w="0" w:type="auto"/>
            <w:tcBorders>
              <w:top w:val="single" w:sz="2" w:space="0" w:color="auto"/>
            </w:tcBorders>
            <w:vAlign w:val="center"/>
            <w:hideMark/>
          </w:tcPr>
          <w:p w14:paraId="3FB54ED4"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171</w:t>
            </w:r>
          </w:p>
        </w:tc>
        <w:tc>
          <w:tcPr>
            <w:tcW w:w="0" w:type="auto"/>
            <w:tcBorders>
              <w:top w:val="single" w:sz="2" w:space="0" w:color="auto"/>
            </w:tcBorders>
            <w:vAlign w:val="center"/>
            <w:hideMark/>
          </w:tcPr>
          <w:p w14:paraId="299DE545"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171</w:t>
            </w:r>
          </w:p>
        </w:tc>
        <w:tc>
          <w:tcPr>
            <w:tcW w:w="0" w:type="auto"/>
            <w:tcBorders>
              <w:top w:val="single" w:sz="2" w:space="0" w:color="auto"/>
            </w:tcBorders>
            <w:vAlign w:val="center"/>
            <w:hideMark/>
          </w:tcPr>
          <w:p w14:paraId="29716222"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171</w:t>
            </w:r>
          </w:p>
        </w:tc>
        <w:tc>
          <w:tcPr>
            <w:tcW w:w="881" w:type="dxa"/>
            <w:tcBorders>
              <w:top w:val="single" w:sz="2" w:space="0" w:color="auto"/>
              <w:right w:val="single" w:sz="4" w:space="0" w:color="auto"/>
            </w:tcBorders>
            <w:vAlign w:val="center"/>
            <w:hideMark/>
          </w:tcPr>
          <w:p w14:paraId="7DCE7290"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171</w:t>
            </w:r>
          </w:p>
        </w:tc>
      </w:tr>
      <w:tr w:rsidR="009E64D0" w:rsidRPr="00CE343A" w14:paraId="35FC12C2" w14:textId="77777777" w:rsidTr="00845D66">
        <w:trPr>
          <w:jc w:val="center"/>
        </w:trPr>
        <w:tc>
          <w:tcPr>
            <w:tcW w:w="1224" w:type="dxa"/>
            <w:tcBorders>
              <w:left w:val="single" w:sz="4" w:space="0" w:color="auto"/>
            </w:tcBorders>
            <w:vAlign w:val="center"/>
            <w:hideMark/>
          </w:tcPr>
          <w:p w14:paraId="55FE55BD" w14:textId="77777777" w:rsidR="009E64D0" w:rsidRPr="00C87A95" w:rsidRDefault="009E64D0" w:rsidP="00845D66">
            <w:pPr>
              <w:spacing w:after="0" w:line="240" w:lineRule="auto"/>
              <w:rPr>
                <w:rFonts w:eastAsia="Times New Roman" w:cs="Times New Roman"/>
                <w:b/>
                <w:bCs/>
                <w:color w:val="000000"/>
                <w:sz w:val="22"/>
                <w:szCs w:val="22"/>
              </w:rPr>
            </w:pPr>
            <w:proofErr w:type="spellStart"/>
            <w:r w:rsidRPr="00C87A95">
              <w:rPr>
                <w:rFonts w:eastAsia="Times New Roman" w:cs="Times New Roman"/>
                <w:b/>
                <w:bCs/>
                <w:color w:val="000000" w:themeColor="text1"/>
                <w:sz w:val="22"/>
                <w:szCs w:val="22"/>
              </w:rPr>
              <w:t>mean</w:t>
            </w:r>
            <w:proofErr w:type="spellEnd"/>
          </w:p>
        </w:tc>
        <w:tc>
          <w:tcPr>
            <w:tcW w:w="0" w:type="auto"/>
            <w:vAlign w:val="center"/>
            <w:hideMark/>
          </w:tcPr>
          <w:p w14:paraId="192C1B4A"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11</w:t>
            </w:r>
            <w:r w:rsidRPr="00C87A95">
              <w:rPr>
                <w:rFonts w:eastAsia="Times New Roman" w:cs="Times New Roman"/>
                <w:color w:val="000000" w:themeColor="text1"/>
                <w:sz w:val="22"/>
                <w:szCs w:val="22"/>
                <w:lang w:val="en-US"/>
              </w:rPr>
              <w:t>.</w:t>
            </w:r>
            <w:r w:rsidRPr="00C87A95">
              <w:rPr>
                <w:rFonts w:eastAsia="Times New Roman" w:cs="Times New Roman"/>
                <w:color w:val="000000" w:themeColor="text1"/>
                <w:sz w:val="22"/>
                <w:szCs w:val="22"/>
              </w:rPr>
              <w:t>04</w:t>
            </w:r>
          </w:p>
        </w:tc>
        <w:tc>
          <w:tcPr>
            <w:tcW w:w="0" w:type="auto"/>
            <w:vAlign w:val="center"/>
            <w:hideMark/>
          </w:tcPr>
          <w:p w14:paraId="4C1FA160"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72.39</w:t>
            </w:r>
          </w:p>
        </w:tc>
        <w:tc>
          <w:tcPr>
            <w:tcW w:w="0" w:type="auto"/>
            <w:vAlign w:val="center"/>
            <w:hideMark/>
          </w:tcPr>
          <w:p w14:paraId="747EC241"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3121.36</w:t>
            </w:r>
          </w:p>
        </w:tc>
        <w:tc>
          <w:tcPr>
            <w:tcW w:w="0" w:type="auto"/>
            <w:vAlign w:val="center"/>
            <w:hideMark/>
          </w:tcPr>
          <w:p w14:paraId="3DEF2469"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797.73</w:t>
            </w:r>
          </w:p>
        </w:tc>
        <w:tc>
          <w:tcPr>
            <w:tcW w:w="0" w:type="auto"/>
            <w:vAlign w:val="center"/>
            <w:hideMark/>
          </w:tcPr>
          <w:p w14:paraId="1A54A018"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12.31</w:t>
            </w:r>
          </w:p>
        </w:tc>
        <w:tc>
          <w:tcPr>
            <w:tcW w:w="0" w:type="auto"/>
            <w:vAlign w:val="center"/>
            <w:hideMark/>
          </w:tcPr>
          <w:p w14:paraId="3B8E8B4A"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0.01</w:t>
            </w:r>
          </w:p>
        </w:tc>
        <w:tc>
          <w:tcPr>
            <w:tcW w:w="881" w:type="dxa"/>
            <w:tcBorders>
              <w:right w:val="single" w:sz="4" w:space="0" w:color="auto"/>
            </w:tcBorders>
            <w:vAlign w:val="center"/>
            <w:hideMark/>
          </w:tcPr>
          <w:p w14:paraId="6682762A"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7.25</w:t>
            </w:r>
          </w:p>
        </w:tc>
      </w:tr>
      <w:tr w:rsidR="009E64D0" w:rsidRPr="00CE343A" w14:paraId="54D47306" w14:textId="77777777" w:rsidTr="00845D66">
        <w:trPr>
          <w:jc w:val="center"/>
        </w:trPr>
        <w:tc>
          <w:tcPr>
            <w:tcW w:w="1224" w:type="dxa"/>
            <w:tcBorders>
              <w:left w:val="single" w:sz="4" w:space="0" w:color="auto"/>
            </w:tcBorders>
            <w:vAlign w:val="center"/>
            <w:hideMark/>
          </w:tcPr>
          <w:p w14:paraId="22686CBA" w14:textId="77777777" w:rsidR="009E64D0" w:rsidRPr="00C87A95" w:rsidRDefault="009E64D0" w:rsidP="00845D66">
            <w:pPr>
              <w:spacing w:after="0" w:line="240" w:lineRule="auto"/>
              <w:rPr>
                <w:rFonts w:eastAsia="Times New Roman" w:cs="Times New Roman"/>
                <w:b/>
                <w:bCs/>
                <w:color w:val="000000"/>
                <w:sz w:val="22"/>
                <w:szCs w:val="22"/>
              </w:rPr>
            </w:pPr>
            <w:proofErr w:type="spellStart"/>
            <w:r w:rsidRPr="00C87A95">
              <w:rPr>
                <w:rFonts w:eastAsia="Times New Roman" w:cs="Times New Roman"/>
                <w:b/>
                <w:bCs/>
                <w:color w:val="000000" w:themeColor="text1"/>
                <w:sz w:val="22"/>
                <w:szCs w:val="22"/>
              </w:rPr>
              <w:t>std</w:t>
            </w:r>
            <w:proofErr w:type="spellEnd"/>
          </w:p>
        </w:tc>
        <w:tc>
          <w:tcPr>
            <w:tcW w:w="0" w:type="auto"/>
            <w:vAlign w:val="center"/>
            <w:hideMark/>
          </w:tcPr>
          <w:p w14:paraId="1B1FE3A7"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7</w:t>
            </w:r>
            <w:r w:rsidRPr="00C87A95">
              <w:rPr>
                <w:rFonts w:eastAsia="Times New Roman" w:cs="Times New Roman"/>
                <w:color w:val="000000" w:themeColor="text1"/>
                <w:sz w:val="22"/>
                <w:szCs w:val="22"/>
                <w:lang w:val="en-US"/>
              </w:rPr>
              <w:t>.</w:t>
            </w:r>
            <w:r w:rsidRPr="00C87A95">
              <w:rPr>
                <w:rFonts w:eastAsia="Times New Roman" w:cs="Times New Roman"/>
                <w:color w:val="000000" w:themeColor="text1"/>
                <w:sz w:val="22"/>
                <w:szCs w:val="22"/>
              </w:rPr>
              <w:t>96</w:t>
            </w:r>
          </w:p>
        </w:tc>
        <w:tc>
          <w:tcPr>
            <w:tcW w:w="0" w:type="auto"/>
            <w:vAlign w:val="center"/>
            <w:hideMark/>
          </w:tcPr>
          <w:p w14:paraId="316D4D78"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9.54</w:t>
            </w:r>
          </w:p>
        </w:tc>
        <w:tc>
          <w:tcPr>
            <w:tcW w:w="0" w:type="auto"/>
            <w:vAlign w:val="center"/>
            <w:hideMark/>
          </w:tcPr>
          <w:p w14:paraId="4941B93A"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1807.60</w:t>
            </w:r>
          </w:p>
        </w:tc>
        <w:tc>
          <w:tcPr>
            <w:tcW w:w="0" w:type="auto"/>
            <w:vAlign w:val="center"/>
            <w:hideMark/>
          </w:tcPr>
          <w:p w14:paraId="796BCE98"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461.34</w:t>
            </w:r>
          </w:p>
        </w:tc>
        <w:tc>
          <w:tcPr>
            <w:tcW w:w="0" w:type="auto"/>
            <w:vAlign w:val="center"/>
            <w:hideMark/>
          </w:tcPr>
          <w:p w14:paraId="37E185F8"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16.29</w:t>
            </w:r>
          </w:p>
        </w:tc>
        <w:tc>
          <w:tcPr>
            <w:tcW w:w="0" w:type="auto"/>
            <w:vAlign w:val="center"/>
            <w:hideMark/>
          </w:tcPr>
          <w:p w14:paraId="61DD5289"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0.02</w:t>
            </w:r>
          </w:p>
        </w:tc>
        <w:tc>
          <w:tcPr>
            <w:tcW w:w="881" w:type="dxa"/>
            <w:tcBorders>
              <w:right w:val="single" w:sz="4" w:space="0" w:color="auto"/>
            </w:tcBorders>
            <w:vAlign w:val="center"/>
            <w:hideMark/>
          </w:tcPr>
          <w:p w14:paraId="02B42AA3"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4.95</w:t>
            </w:r>
          </w:p>
        </w:tc>
      </w:tr>
      <w:tr w:rsidR="009E64D0" w:rsidRPr="00CE343A" w14:paraId="6634ECA5" w14:textId="77777777" w:rsidTr="00845D66">
        <w:trPr>
          <w:jc w:val="center"/>
        </w:trPr>
        <w:tc>
          <w:tcPr>
            <w:tcW w:w="1224" w:type="dxa"/>
            <w:tcBorders>
              <w:left w:val="single" w:sz="4" w:space="0" w:color="auto"/>
            </w:tcBorders>
            <w:vAlign w:val="center"/>
            <w:hideMark/>
          </w:tcPr>
          <w:p w14:paraId="754D95C7" w14:textId="77777777" w:rsidR="009E64D0" w:rsidRPr="00C87A95" w:rsidRDefault="009E64D0" w:rsidP="00845D66">
            <w:pPr>
              <w:spacing w:after="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min</w:t>
            </w:r>
          </w:p>
        </w:tc>
        <w:tc>
          <w:tcPr>
            <w:tcW w:w="0" w:type="auto"/>
            <w:vAlign w:val="center"/>
            <w:hideMark/>
          </w:tcPr>
          <w:p w14:paraId="3C77FA04"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-16</w:t>
            </w:r>
            <w:r w:rsidRPr="00C87A95">
              <w:rPr>
                <w:rFonts w:eastAsia="Times New Roman" w:cs="Times New Roman"/>
                <w:color w:val="000000" w:themeColor="text1"/>
                <w:sz w:val="22"/>
                <w:szCs w:val="22"/>
                <w:lang w:val="en-US"/>
              </w:rPr>
              <w:t>.</w:t>
            </w:r>
            <w:r w:rsidRPr="00C87A95">
              <w:rPr>
                <w:rFonts w:eastAsia="Times New Roman" w:cs="Times New Roman"/>
                <w:color w:val="000000" w:themeColor="text1"/>
                <w:sz w:val="22"/>
                <w:szCs w:val="22"/>
              </w:rPr>
              <w:t>60</w:t>
            </w:r>
          </w:p>
        </w:tc>
        <w:tc>
          <w:tcPr>
            <w:tcW w:w="0" w:type="auto"/>
            <w:vAlign w:val="center"/>
            <w:hideMark/>
          </w:tcPr>
          <w:p w14:paraId="61BF35B5" w14:textId="77777777" w:rsidR="009E64D0" w:rsidRPr="00C87A95" w:rsidRDefault="009E64D0" w:rsidP="00845D66">
            <w:pPr>
              <w:spacing w:after="0" w:line="240" w:lineRule="auto"/>
              <w:rPr>
                <w:rFonts w:eastAsia="Times New Roman" w:cs="Times New Roman"/>
                <w:color w:val="000000"/>
                <w:sz w:val="22"/>
                <w:szCs w:val="22"/>
                <w:lang w:val="en-US"/>
              </w:rPr>
            </w:pPr>
            <w:r w:rsidRPr="00C87A95">
              <w:rPr>
                <w:rFonts w:eastAsia="Times New Roman" w:cs="Times New Roman"/>
                <w:color w:val="000000" w:themeColor="text1"/>
                <w:sz w:val="22"/>
                <w:szCs w:val="22"/>
              </w:rPr>
              <w:t>33</w:t>
            </w:r>
          </w:p>
        </w:tc>
        <w:tc>
          <w:tcPr>
            <w:tcW w:w="0" w:type="auto"/>
            <w:vAlign w:val="center"/>
            <w:hideMark/>
          </w:tcPr>
          <w:p w14:paraId="7F7C3AD0"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0.00</w:t>
            </w:r>
          </w:p>
        </w:tc>
        <w:tc>
          <w:tcPr>
            <w:tcW w:w="0" w:type="auto"/>
            <w:vAlign w:val="center"/>
            <w:hideMark/>
          </w:tcPr>
          <w:p w14:paraId="5BE94A80"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17.00</w:t>
            </w:r>
          </w:p>
        </w:tc>
        <w:tc>
          <w:tcPr>
            <w:tcW w:w="0" w:type="auto"/>
            <w:vAlign w:val="center"/>
            <w:hideMark/>
          </w:tcPr>
          <w:p w14:paraId="1FDC03F7"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0.00</w:t>
            </w:r>
          </w:p>
        </w:tc>
        <w:tc>
          <w:tcPr>
            <w:tcW w:w="0" w:type="auto"/>
            <w:vAlign w:val="center"/>
            <w:hideMark/>
          </w:tcPr>
          <w:p w14:paraId="5690F10C"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0.00</w:t>
            </w:r>
          </w:p>
        </w:tc>
        <w:tc>
          <w:tcPr>
            <w:tcW w:w="881" w:type="dxa"/>
            <w:tcBorders>
              <w:right w:val="single" w:sz="4" w:space="0" w:color="auto"/>
            </w:tcBorders>
            <w:vAlign w:val="center"/>
            <w:hideMark/>
          </w:tcPr>
          <w:p w14:paraId="117C3CCB"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0.65</w:t>
            </w:r>
          </w:p>
        </w:tc>
      </w:tr>
      <w:tr w:rsidR="009E64D0" w:rsidRPr="00CE343A" w14:paraId="31294ED1" w14:textId="77777777" w:rsidTr="00845D66">
        <w:trPr>
          <w:jc w:val="center"/>
        </w:trPr>
        <w:tc>
          <w:tcPr>
            <w:tcW w:w="1224" w:type="dxa"/>
            <w:tcBorders>
              <w:left w:val="single" w:sz="4" w:space="0" w:color="auto"/>
            </w:tcBorders>
            <w:vAlign w:val="center"/>
            <w:hideMark/>
          </w:tcPr>
          <w:p w14:paraId="176758ED" w14:textId="77777777" w:rsidR="009E64D0" w:rsidRPr="00C87A95" w:rsidRDefault="009E64D0" w:rsidP="00845D66">
            <w:pPr>
              <w:spacing w:after="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25%</w:t>
            </w:r>
          </w:p>
        </w:tc>
        <w:tc>
          <w:tcPr>
            <w:tcW w:w="0" w:type="auto"/>
            <w:vAlign w:val="center"/>
            <w:hideMark/>
          </w:tcPr>
          <w:p w14:paraId="72CB2D8C"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7.00</w:t>
            </w:r>
          </w:p>
        </w:tc>
        <w:tc>
          <w:tcPr>
            <w:tcW w:w="0" w:type="auto"/>
            <w:vAlign w:val="center"/>
            <w:hideMark/>
          </w:tcPr>
          <w:p w14:paraId="779F4F90"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67.50</w:t>
            </w:r>
          </w:p>
        </w:tc>
        <w:tc>
          <w:tcPr>
            <w:tcW w:w="0" w:type="auto"/>
            <w:vAlign w:val="center"/>
            <w:hideMark/>
          </w:tcPr>
          <w:p w14:paraId="35BC4352"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2111</w:t>
            </w:r>
          </w:p>
        </w:tc>
        <w:tc>
          <w:tcPr>
            <w:tcW w:w="0" w:type="auto"/>
            <w:vAlign w:val="center"/>
            <w:hideMark/>
          </w:tcPr>
          <w:p w14:paraId="126F6BF2"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525.10</w:t>
            </w:r>
          </w:p>
        </w:tc>
        <w:tc>
          <w:tcPr>
            <w:tcW w:w="0" w:type="auto"/>
            <w:vAlign w:val="center"/>
            <w:hideMark/>
          </w:tcPr>
          <w:p w14:paraId="578CDD82"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3.00</w:t>
            </w:r>
          </w:p>
        </w:tc>
        <w:tc>
          <w:tcPr>
            <w:tcW w:w="0" w:type="auto"/>
            <w:vAlign w:val="center"/>
            <w:hideMark/>
          </w:tcPr>
          <w:p w14:paraId="521A9FB7"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0.00</w:t>
            </w:r>
          </w:p>
        </w:tc>
        <w:tc>
          <w:tcPr>
            <w:tcW w:w="881" w:type="dxa"/>
            <w:tcBorders>
              <w:right w:val="single" w:sz="4" w:space="0" w:color="auto"/>
            </w:tcBorders>
            <w:vAlign w:val="center"/>
            <w:hideMark/>
          </w:tcPr>
          <w:p w14:paraId="626E0100"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4.07</w:t>
            </w:r>
          </w:p>
        </w:tc>
      </w:tr>
      <w:tr w:rsidR="009E64D0" w:rsidRPr="00CE343A" w14:paraId="597CD415" w14:textId="77777777" w:rsidTr="00845D66">
        <w:trPr>
          <w:jc w:val="center"/>
        </w:trPr>
        <w:tc>
          <w:tcPr>
            <w:tcW w:w="1224" w:type="dxa"/>
            <w:tcBorders>
              <w:left w:val="single" w:sz="4" w:space="0" w:color="auto"/>
            </w:tcBorders>
            <w:vAlign w:val="center"/>
            <w:hideMark/>
          </w:tcPr>
          <w:p w14:paraId="18C17E65" w14:textId="77777777" w:rsidR="009E64D0" w:rsidRPr="00C87A95" w:rsidRDefault="009E64D0" w:rsidP="00845D66">
            <w:pPr>
              <w:spacing w:after="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50%</w:t>
            </w:r>
          </w:p>
        </w:tc>
        <w:tc>
          <w:tcPr>
            <w:tcW w:w="0" w:type="auto"/>
            <w:vAlign w:val="center"/>
            <w:hideMark/>
          </w:tcPr>
          <w:p w14:paraId="521AB3B2"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10.70</w:t>
            </w:r>
          </w:p>
        </w:tc>
        <w:tc>
          <w:tcPr>
            <w:tcW w:w="0" w:type="auto"/>
            <w:vAlign w:val="center"/>
            <w:hideMark/>
          </w:tcPr>
          <w:p w14:paraId="656C86AF"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75</w:t>
            </w:r>
          </w:p>
        </w:tc>
        <w:tc>
          <w:tcPr>
            <w:tcW w:w="0" w:type="auto"/>
            <w:vAlign w:val="center"/>
            <w:hideMark/>
          </w:tcPr>
          <w:p w14:paraId="0F77CB4F"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3074</w:t>
            </w:r>
          </w:p>
        </w:tc>
        <w:tc>
          <w:tcPr>
            <w:tcW w:w="0" w:type="auto"/>
            <w:vAlign w:val="center"/>
            <w:hideMark/>
          </w:tcPr>
          <w:p w14:paraId="01BF401D"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679.60</w:t>
            </w:r>
          </w:p>
        </w:tc>
        <w:tc>
          <w:tcPr>
            <w:tcW w:w="0" w:type="auto"/>
            <w:vAlign w:val="center"/>
            <w:hideMark/>
          </w:tcPr>
          <w:p w14:paraId="210B44AC"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6.20</w:t>
            </w:r>
          </w:p>
        </w:tc>
        <w:tc>
          <w:tcPr>
            <w:tcW w:w="0" w:type="auto"/>
            <w:vAlign w:val="center"/>
            <w:hideMark/>
          </w:tcPr>
          <w:p w14:paraId="48562D70"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0.00</w:t>
            </w:r>
          </w:p>
        </w:tc>
        <w:tc>
          <w:tcPr>
            <w:tcW w:w="881" w:type="dxa"/>
            <w:tcBorders>
              <w:right w:val="single" w:sz="4" w:space="0" w:color="auto"/>
            </w:tcBorders>
            <w:vAlign w:val="center"/>
            <w:hideMark/>
          </w:tcPr>
          <w:p w14:paraId="2D19FFF3"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6.62</w:t>
            </w:r>
          </w:p>
        </w:tc>
      </w:tr>
      <w:tr w:rsidR="009E64D0" w:rsidRPr="00CE343A" w14:paraId="78D6A361" w14:textId="77777777" w:rsidTr="00845D66">
        <w:trPr>
          <w:jc w:val="center"/>
        </w:trPr>
        <w:tc>
          <w:tcPr>
            <w:tcW w:w="1224" w:type="dxa"/>
            <w:tcBorders>
              <w:left w:val="single" w:sz="4" w:space="0" w:color="auto"/>
            </w:tcBorders>
            <w:vAlign w:val="center"/>
            <w:hideMark/>
          </w:tcPr>
          <w:p w14:paraId="24E11C6C" w14:textId="77777777" w:rsidR="009E64D0" w:rsidRPr="00C87A95" w:rsidRDefault="009E64D0" w:rsidP="00845D66">
            <w:pPr>
              <w:spacing w:after="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75%</w:t>
            </w:r>
          </w:p>
        </w:tc>
        <w:tc>
          <w:tcPr>
            <w:tcW w:w="0" w:type="auto"/>
            <w:vAlign w:val="center"/>
            <w:hideMark/>
          </w:tcPr>
          <w:p w14:paraId="6B0C1933"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16.35</w:t>
            </w:r>
          </w:p>
        </w:tc>
        <w:tc>
          <w:tcPr>
            <w:tcW w:w="0" w:type="auto"/>
            <w:vAlign w:val="center"/>
            <w:hideMark/>
          </w:tcPr>
          <w:p w14:paraId="4A2F9BAF"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79</w:t>
            </w:r>
          </w:p>
        </w:tc>
        <w:tc>
          <w:tcPr>
            <w:tcW w:w="0" w:type="auto"/>
            <w:vAlign w:val="center"/>
            <w:hideMark/>
          </w:tcPr>
          <w:p w14:paraId="1F74609E"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4378.50</w:t>
            </w:r>
          </w:p>
        </w:tc>
        <w:tc>
          <w:tcPr>
            <w:tcW w:w="0" w:type="auto"/>
            <w:vAlign w:val="center"/>
            <w:hideMark/>
          </w:tcPr>
          <w:p w14:paraId="4EAB5148"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974.85</w:t>
            </w:r>
          </w:p>
        </w:tc>
        <w:tc>
          <w:tcPr>
            <w:tcW w:w="0" w:type="auto"/>
            <w:vAlign w:val="center"/>
            <w:hideMark/>
          </w:tcPr>
          <w:p w14:paraId="1D5A26BA"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13.70</w:t>
            </w:r>
          </w:p>
        </w:tc>
        <w:tc>
          <w:tcPr>
            <w:tcW w:w="0" w:type="auto"/>
            <w:vAlign w:val="center"/>
            <w:hideMark/>
          </w:tcPr>
          <w:p w14:paraId="268C72CE"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0.03</w:t>
            </w:r>
          </w:p>
        </w:tc>
        <w:tc>
          <w:tcPr>
            <w:tcW w:w="881" w:type="dxa"/>
            <w:tcBorders>
              <w:right w:val="single" w:sz="4" w:space="0" w:color="auto"/>
            </w:tcBorders>
            <w:vAlign w:val="center"/>
            <w:hideMark/>
          </w:tcPr>
          <w:p w14:paraId="751D1C61"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9.07</w:t>
            </w:r>
          </w:p>
        </w:tc>
      </w:tr>
      <w:tr w:rsidR="009E64D0" w:rsidRPr="00CE343A" w14:paraId="7EF584AE" w14:textId="77777777" w:rsidTr="00845D66">
        <w:trPr>
          <w:jc w:val="center"/>
        </w:trPr>
        <w:tc>
          <w:tcPr>
            <w:tcW w:w="1224" w:type="dxa"/>
            <w:tcBorders>
              <w:left w:val="single" w:sz="4" w:space="0" w:color="auto"/>
              <w:bottom w:val="single" w:sz="4" w:space="0" w:color="auto"/>
            </w:tcBorders>
            <w:vAlign w:val="center"/>
            <w:hideMark/>
          </w:tcPr>
          <w:p w14:paraId="5D46C10A" w14:textId="77777777" w:rsidR="009E64D0" w:rsidRPr="00C87A95" w:rsidRDefault="009E64D0" w:rsidP="00845D66">
            <w:pPr>
              <w:spacing w:after="0" w:line="240" w:lineRule="auto"/>
              <w:rPr>
                <w:rFonts w:eastAsia="Times New Roman" w:cs="Times New Roman"/>
                <w:b/>
                <w:bCs/>
                <w:color w:val="000000"/>
                <w:sz w:val="22"/>
                <w:szCs w:val="22"/>
              </w:rPr>
            </w:pPr>
            <w:proofErr w:type="spellStart"/>
            <w:r w:rsidRPr="00C87A95">
              <w:rPr>
                <w:rFonts w:eastAsia="Times New Roman" w:cs="Times New Roman"/>
                <w:b/>
                <w:bCs/>
                <w:color w:val="000000" w:themeColor="text1"/>
                <w:sz w:val="22"/>
                <w:szCs w:val="22"/>
              </w:rPr>
              <w:t>max</w:t>
            </w:r>
            <w:proofErr w:type="spellEnd"/>
          </w:p>
        </w:tc>
        <w:tc>
          <w:tcPr>
            <w:tcW w:w="0" w:type="auto"/>
            <w:tcBorders>
              <w:bottom w:val="single" w:sz="4" w:space="0" w:color="auto"/>
            </w:tcBorders>
            <w:vAlign w:val="center"/>
            <w:hideMark/>
          </w:tcPr>
          <w:p w14:paraId="7E687FC2"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27.00</w:t>
            </w:r>
          </w:p>
        </w:tc>
        <w:tc>
          <w:tcPr>
            <w:tcW w:w="0" w:type="auto"/>
            <w:tcBorders>
              <w:bottom w:val="single" w:sz="4" w:space="0" w:color="auto"/>
            </w:tcBorders>
            <w:vAlign w:val="center"/>
            <w:hideMark/>
          </w:tcPr>
          <w:p w14:paraId="09FA4199"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98</w:t>
            </w:r>
          </w:p>
        </w:tc>
        <w:tc>
          <w:tcPr>
            <w:tcW w:w="0" w:type="auto"/>
            <w:tcBorders>
              <w:bottom w:val="single" w:sz="4" w:space="0" w:color="auto"/>
            </w:tcBorders>
            <w:vAlign w:val="center"/>
            <w:hideMark/>
          </w:tcPr>
          <w:p w14:paraId="60B33178"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8760</w:t>
            </w:r>
          </w:p>
        </w:tc>
        <w:tc>
          <w:tcPr>
            <w:tcW w:w="0" w:type="auto"/>
            <w:tcBorders>
              <w:bottom w:val="single" w:sz="4" w:space="0" w:color="auto"/>
            </w:tcBorders>
            <w:vAlign w:val="center"/>
            <w:hideMark/>
          </w:tcPr>
          <w:p w14:paraId="557DACD9"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2624.00</w:t>
            </w:r>
          </w:p>
        </w:tc>
        <w:tc>
          <w:tcPr>
            <w:tcW w:w="0" w:type="auto"/>
            <w:tcBorders>
              <w:bottom w:val="single" w:sz="4" w:space="0" w:color="auto"/>
            </w:tcBorders>
            <w:vAlign w:val="center"/>
            <w:hideMark/>
          </w:tcPr>
          <w:p w14:paraId="515CDC05"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83.30</w:t>
            </w:r>
          </w:p>
        </w:tc>
        <w:tc>
          <w:tcPr>
            <w:tcW w:w="0" w:type="auto"/>
            <w:tcBorders>
              <w:bottom w:val="single" w:sz="4" w:space="0" w:color="auto"/>
            </w:tcBorders>
            <w:vAlign w:val="center"/>
            <w:hideMark/>
          </w:tcPr>
          <w:p w14:paraId="727187D3"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0.19</w:t>
            </w:r>
          </w:p>
        </w:tc>
        <w:tc>
          <w:tcPr>
            <w:tcW w:w="881" w:type="dxa"/>
            <w:tcBorders>
              <w:bottom w:val="single" w:sz="4" w:space="0" w:color="auto"/>
              <w:right w:val="single" w:sz="4" w:space="0" w:color="auto"/>
            </w:tcBorders>
            <w:vAlign w:val="center"/>
            <w:hideMark/>
          </w:tcPr>
          <w:p w14:paraId="0874ABF5"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27.00</w:t>
            </w:r>
          </w:p>
        </w:tc>
      </w:tr>
    </w:tbl>
    <w:p w14:paraId="05DD4D67" w14:textId="77777777" w:rsidR="009E64D0" w:rsidRDefault="009E64D0" w:rsidP="009E64D0">
      <w:pPr>
        <w:spacing w:line="240" w:lineRule="auto"/>
        <w:jc w:val="both"/>
        <w:rPr>
          <w:iCs/>
          <w:lang w:val="en-US"/>
        </w:rPr>
      </w:pPr>
    </w:p>
    <w:p w14:paraId="55F59312" w14:textId="701BC8AA" w:rsidR="009E64D0" w:rsidRDefault="009E64D0" w:rsidP="009E64D0">
      <w:pPr>
        <w:spacing w:line="240" w:lineRule="auto"/>
        <w:jc w:val="both"/>
        <w:rPr>
          <w:lang w:val="en-US"/>
        </w:rPr>
      </w:pPr>
      <w:r>
        <w:rPr>
          <w:iCs/>
          <w:lang w:val="en-US"/>
        </w:rPr>
        <w:t>T</w:t>
      </w:r>
      <w:r w:rsidRPr="3133DD65">
        <w:rPr>
          <w:lang w:val="en-US"/>
        </w:rPr>
        <w:t xml:space="preserve">he MAE values ​​from Gradient Boosting Regressor, Bagging Regressor, and </w:t>
      </w:r>
      <w:proofErr w:type="spellStart"/>
      <w:r w:rsidRPr="3133DD65">
        <w:rPr>
          <w:lang w:val="en-US"/>
        </w:rPr>
        <w:t>XGBoost</w:t>
      </w:r>
      <w:proofErr w:type="spellEnd"/>
      <w:r w:rsidRPr="3133DD65">
        <w:rPr>
          <w:lang w:val="en-US"/>
        </w:rPr>
        <w:t xml:space="preserve"> Regressor.</w:t>
      </w:r>
      <w:r>
        <w:rPr>
          <w:lang w:val="en-US"/>
        </w:rPr>
        <w:t xml:space="preserve"> (Table S5)</w:t>
      </w:r>
    </w:p>
    <w:tbl>
      <w:tblPr>
        <w:tblW w:w="7932" w:type="dxa"/>
        <w:jc w:val="center"/>
        <w:tblBorders>
          <w:top w:val="single" w:sz="18" w:space="0" w:color="auto"/>
          <w:bottom w:val="single" w:sz="18" w:space="0" w:color="auto"/>
        </w:tblBorders>
        <w:tblLook w:val="04A0" w:firstRow="1" w:lastRow="0" w:firstColumn="1" w:lastColumn="0" w:noHBand="0" w:noVBand="1"/>
      </w:tblPr>
      <w:tblGrid>
        <w:gridCol w:w="1373"/>
        <w:gridCol w:w="1103"/>
        <w:gridCol w:w="821"/>
        <w:gridCol w:w="849"/>
        <w:gridCol w:w="821"/>
        <w:gridCol w:w="1075"/>
        <w:gridCol w:w="1080"/>
        <w:gridCol w:w="810"/>
      </w:tblGrid>
      <w:tr w:rsidR="009E64D0" w:rsidRPr="0093634F" w14:paraId="38A6CD7A" w14:textId="77777777" w:rsidTr="00845D66">
        <w:trPr>
          <w:trHeight w:val="300"/>
          <w:jc w:val="center"/>
        </w:trPr>
        <w:tc>
          <w:tcPr>
            <w:tcW w:w="7932" w:type="dxa"/>
            <w:gridSpan w:val="8"/>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4917FF37" w14:textId="11C309B8" w:rsidR="009E64D0" w:rsidRPr="0093634F" w:rsidRDefault="009E64D0" w:rsidP="00845D66">
            <w:pPr>
              <w:pStyle w:val="CaptionofTables"/>
            </w:pPr>
            <w:bookmarkStart w:id="0" w:name="_Hlk99014757"/>
            <w:proofErr w:type="spellStart"/>
            <w:r w:rsidRPr="0093634F">
              <w:t>Table</w:t>
            </w:r>
            <w:proofErr w:type="spellEnd"/>
            <w:r w:rsidRPr="0093634F">
              <w:t xml:space="preserve"> </w:t>
            </w:r>
            <w:r>
              <w:rPr>
                <w:lang w:val="en-US"/>
              </w:rPr>
              <w:t>S5</w:t>
            </w:r>
            <w:r w:rsidRPr="0093634F">
              <w:rPr>
                <w:lang w:val="en-US"/>
              </w:rPr>
              <w:t xml:space="preserve">. The results of the comparison of </w:t>
            </w:r>
            <w:r>
              <w:rPr>
                <w:lang w:val="en-US"/>
              </w:rPr>
              <w:t xml:space="preserve">predictive </w:t>
            </w:r>
            <w:r w:rsidRPr="0093634F">
              <w:rPr>
                <w:lang w:val="en-US"/>
              </w:rPr>
              <w:t xml:space="preserve">atmospheric corrosion rate values </w:t>
            </w:r>
            <w:r>
              <w:rPr>
                <w:lang w:val="en-US"/>
              </w:rPr>
              <w:t xml:space="preserve">with </w:t>
            </w:r>
            <w:r w:rsidRPr="0093634F">
              <w:rPr>
                <w:lang w:val="en-US"/>
              </w:rPr>
              <w:t xml:space="preserve">the </w:t>
            </w:r>
            <w:r>
              <w:rPr>
                <w:lang w:val="en-US"/>
              </w:rPr>
              <w:t>experimental</w:t>
            </w:r>
            <w:r w:rsidRPr="0093634F">
              <w:rPr>
                <w:lang w:val="en-US"/>
              </w:rPr>
              <w:t xml:space="preserve"> value </w:t>
            </w:r>
          </w:p>
        </w:tc>
      </w:tr>
      <w:tr w:rsidR="009E64D0" w:rsidRPr="0093634F" w14:paraId="55A908E7" w14:textId="77777777" w:rsidTr="00845D66">
        <w:trPr>
          <w:trHeight w:val="300"/>
          <w:jc w:val="center"/>
        </w:trPr>
        <w:tc>
          <w:tcPr>
            <w:tcW w:w="1373" w:type="dxa"/>
            <w:vMerge w:val="restart"/>
            <w:tcBorders>
              <w:top w:val="single" w:sz="4" w:space="0" w:color="auto"/>
              <w:left w:val="single" w:sz="4" w:space="0" w:color="auto"/>
              <w:bottom w:val="nil"/>
            </w:tcBorders>
            <w:shd w:val="clear" w:color="auto" w:fill="auto"/>
            <w:noWrap/>
            <w:vAlign w:val="center"/>
            <w:hideMark/>
          </w:tcPr>
          <w:p w14:paraId="72259BC2"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Lo</w:t>
            </w:r>
            <w:r>
              <w:rPr>
                <w:rFonts w:eastAsia="Times New Roman" w:cs="Times New Roman"/>
                <w:iCs/>
                <w:color w:val="000000" w:themeColor="text1"/>
                <w:sz w:val="22"/>
                <w:szCs w:val="22"/>
                <w:lang w:val="en-US"/>
              </w:rPr>
              <w:t>cation</w:t>
            </w:r>
          </w:p>
        </w:tc>
        <w:tc>
          <w:tcPr>
            <w:tcW w:w="1103" w:type="dxa"/>
            <w:vMerge w:val="restart"/>
            <w:tcBorders>
              <w:top w:val="single" w:sz="4" w:space="0" w:color="auto"/>
              <w:bottom w:val="nil"/>
            </w:tcBorders>
            <w:shd w:val="clear" w:color="auto" w:fill="auto"/>
            <w:vAlign w:val="center"/>
            <w:hideMark/>
          </w:tcPr>
          <w:p w14:paraId="27D54489"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sz w:val="22"/>
                <w:szCs w:val="22"/>
                <w:lang w:val="en-US"/>
              </w:rPr>
              <w:t xml:space="preserve">CR actual </w:t>
            </w:r>
            <m:oMath>
              <m:r>
                <m:rPr>
                  <m:sty m:val="p"/>
                </m:rPr>
                <w:rPr>
                  <w:rFonts w:ascii="Cambria Math" w:eastAsia="Times New Roman" w:hAnsi="Cambria Math" w:cs="Times New Roman"/>
                  <w:sz w:val="22"/>
                  <w:szCs w:val="22"/>
                  <w:lang w:val="en-US"/>
                </w:rPr>
                <m:t>(</m:t>
              </m:r>
              <m:r>
                <m:rPr>
                  <m:sty m:val="p"/>
                </m:rPr>
                <w:rPr>
                  <w:rFonts w:ascii="Cambria Math" w:hAnsi="Cambria Math" w:cs="Times New Roman"/>
                  <w:sz w:val="22"/>
                  <w:szCs w:val="22"/>
                  <w:lang w:val="en-US"/>
                </w:rPr>
                <m:t>g/</m:t>
              </m:r>
              <m:sSup>
                <m:sSupPr>
                  <m:ctrlPr>
                    <w:rPr>
                      <w:rFonts w:ascii="Cambria Math" w:hAnsi="Cambria Math" w:cs="Times New Roman"/>
                      <w:iCs/>
                      <w:sz w:val="22"/>
                      <w:szCs w:val="22"/>
                      <w:lang w:val="en-US"/>
                    </w:rPr>
                  </m:ctrlPr>
                </m:sSupPr>
                <m:e>
                  <m:r>
                    <m:rPr>
                      <m:sty m:val="p"/>
                    </m:rPr>
                    <w:rPr>
                      <w:rFonts w:ascii="Cambria Math" w:hAnsi="Cambria Math" w:cs="Times New Roman"/>
                      <w:sz w:val="22"/>
                      <w:szCs w:val="22"/>
                      <w:lang w:val="en-US"/>
                    </w:rPr>
                    <m:t>m</m:t>
                  </m:r>
                </m:e>
                <m:sup>
                  <m:r>
                    <m:rPr>
                      <m:sty m:val="p"/>
                    </m:rPr>
                    <w:rPr>
                      <w:rFonts w:ascii="Cambria Math" w:hAnsi="Cambria Math" w:cs="Times New Roman"/>
                      <w:sz w:val="22"/>
                      <w:szCs w:val="22"/>
                      <w:lang w:val="en-US"/>
                    </w:rPr>
                    <m:t>2</m:t>
                  </m:r>
                </m:sup>
              </m:sSup>
              <m:r>
                <m:rPr>
                  <m:sty m:val="p"/>
                </m:rPr>
                <w:rPr>
                  <w:rFonts w:ascii="Cambria Math" w:hAnsi="Cambria Math" w:cs="Times New Roman"/>
                  <w:sz w:val="22"/>
                  <w:szCs w:val="22"/>
                  <w:lang w:val="en-US"/>
                </w:rPr>
                <m:t>)</m:t>
              </m:r>
            </m:oMath>
          </w:p>
        </w:tc>
        <w:tc>
          <w:tcPr>
            <w:tcW w:w="2491" w:type="dxa"/>
            <w:gridSpan w:val="3"/>
            <w:tcBorders>
              <w:top w:val="single" w:sz="4" w:space="0" w:color="auto"/>
              <w:bottom w:val="nil"/>
            </w:tcBorders>
            <w:shd w:val="clear" w:color="auto" w:fill="auto"/>
            <w:noWrap/>
            <w:vAlign w:val="center"/>
            <w:hideMark/>
          </w:tcPr>
          <w:p w14:paraId="3BB2F457"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 xml:space="preserve">CR Validation </w:t>
            </w:r>
            <w:r w:rsidRPr="0093634F">
              <w:rPr>
                <w:rFonts w:eastAsiaTheme="minorEastAsia" w:cs="Times New Roman"/>
                <w:iCs/>
                <w:sz w:val="22"/>
                <w:szCs w:val="22"/>
                <w:lang w:val="en-US"/>
              </w:rPr>
              <w:t>(g/m</w:t>
            </w:r>
            <w:r w:rsidRPr="0093634F">
              <w:rPr>
                <w:rFonts w:eastAsiaTheme="minorEastAsia" w:cs="Times New Roman"/>
                <w:iCs/>
                <w:sz w:val="22"/>
                <w:szCs w:val="22"/>
                <w:vertAlign w:val="superscript"/>
                <w:lang w:val="en-US"/>
              </w:rPr>
              <w:t>2</w:t>
            </w:r>
            <w:r w:rsidRPr="0093634F">
              <w:rPr>
                <w:rFonts w:eastAsiaTheme="minorEastAsia" w:cs="Times New Roman"/>
                <w:iCs/>
                <w:sz w:val="22"/>
                <w:szCs w:val="22"/>
                <w:lang w:val="en-US"/>
              </w:rPr>
              <w:t>)</w:t>
            </w:r>
          </w:p>
        </w:tc>
        <w:tc>
          <w:tcPr>
            <w:tcW w:w="2965" w:type="dxa"/>
            <w:gridSpan w:val="3"/>
            <w:tcBorders>
              <w:top w:val="single" w:sz="4" w:space="0" w:color="auto"/>
              <w:bottom w:val="nil"/>
              <w:right w:val="single" w:sz="4" w:space="0" w:color="auto"/>
            </w:tcBorders>
            <w:shd w:val="clear" w:color="auto" w:fill="auto"/>
            <w:noWrap/>
            <w:vAlign w:val="center"/>
            <w:hideMark/>
          </w:tcPr>
          <w:p w14:paraId="5B548CC3" w14:textId="77777777" w:rsidR="009E64D0" w:rsidRPr="0093634F" w:rsidRDefault="00000000" w:rsidP="009E64D0">
            <w:pPr>
              <w:spacing w:after="0" w:line="240" w:lineRule="auto"/>
              <w:jc w:val="center"/>
              <w:rPr>
                <w:rFonts w:eastAsia="Times New Roman" w:cs="Times New Roman"/>
                <w:iCs/>
                <w:color w:val="000000"/>
                <w:lang w:val="en-US"/>
              </w:rPr>
            </w:pPr>
            <m:oMathPara>
              <m:oMath>
                <m:nary>
                  <m:naryPr>
                    <m:chr m:val="∑"/>
                    <m:limLoc m:val="undOvr"/>
                    <m:subHide m:val="1"/>
                    <m:supHide m:val="1"/>
                    <m:ctrlPr>
                      <w:rPr>
                        <w:rFonts w:ascii="Cambria Math" w:eastAsia="Times New Roman" w:hAnsi="Cambria Math" w:cs="Times New Roman"/>
                        <w:iCs/>
                        <w:color w:val="000000"/>
                        <w:sz w:val="22"/>
                        <w:szCs w:val="22"/>
                        <w:lang w:val="en-US"/>
                      </w:rPr>
                    </m:ctrlPr>
                  </m:naryPr>
                  <m:sub/>
                  <m:sup/>
                  <m:e>
                    <m:d>
                      <m:dPr>
                        <m:begChr m:val="|"/>
                        <m:endChr m:val="|"/>
                        <m:ctrlPr>
                          <w:rPr>
                            <w:rFonts w:ascii="Cambria Math" w:eastAsia="Times New Roman" w:hAnsi="Cambria Math" w:cs="Times New Roman"/>
                            <w:iCs/>
                            <w:color w:val="000000"/>
                            <w:sz w:val="22"/>
                            <w:szCs w:val="22"/>
                            <w:lang w:val="en-US"/>
                          </w:rPr>
                        </m:ctrlPr>
                      </m:dPr>
                      <m:e>
                        <m:acc>
                          <m:accPr>
                            <m:chr m:val="̅"/>
                            <m:ctrlPr>
                              <w:rPr>
                                <w:rFonts w:ascii="Cambria Math" w:eastAsia="Times New Roman" w:hAnsi="Cambria Math" w:cs="Times New Roman"/>
                                <w:iCs/>
                                <w:color w:val="000000"/>
                                <w:sz w:val="22"/>
                                <w:szCs w:val="22"/>
                                <w:lang w:val="en-US"/>
                              </w:rPr>
                            </m:ctrlPr>
                          </m:accPr>
                          <m:e>
                            <m:r>
                              <m:rPr>
                                <m:sty m:val="p"/>
                              </m:rPr>
                              <w:rPr>
                                <w:rFonts w:ascii="Cambria Math" w:eastAsia="Times New Roman" w:hAnsi="Cambria Math" w:cs="Times New Roman"/>
                                <w:color w:val="000000"/>
                                <w:sz w:val="22"/>
                                <w:szCs w:val="22"/>
                                <w:lang w:val="en-US"/>
                              </w:rPr>
                              <m:t>y</m:t>
                            </m:r>
                          </m:e>
                        </m:acc>
                        <m:r>
                          <m:rPr>
                            <m:sty m:val="p"/>
                          </m:rPr>
                          <w:rPr>
                            <w:rFonts w:ascii="Cambria Math" w:eastAsia="Times New Roman" w:hAnsi="Cambria Math" w:cs="Times New Roman"/>
                            <w:color w:val="000000"/>
                            <w:sz w:val="22"/>
                            <w:szCs w:val="22"/>
                            <w:lang w:val="en-US"/>
                          </w:rPr>
                          <m:t>-y</m:t>
                        </m:r>
                      </m:e>
                    </m:d>
                  </m:e>
                </m:nary>
              </m:oMath>
            </m:oMathPara>
          </w:p>
        </w:tc>
      </w:tr>
      <w:tr w:rsidR="009E64D0" w:rsidRPr="0093634F" w14:paraId="57CDBE07" w14:textId="77777777" w:rsidTr="00845D66">
        <w:trPr>
          <w:trHeight w:val="300"/>
          <w:jc w:val="center"/>
        </w:trPr>
        <w:tc>
          <w:tcPr>
            <w:tcW w:w="1373" w:type="dxa"/>
            <w:vMerge/>
            <w:tcBorders>
              <w:left w:val="single" w:sz="4" w:space="0" w:color="auto"/>
            </w:tcBorders>
            <w:vAlign w:val="center"/>
            <w:hideMark/>
          </w:tcPr>
          <w:p w14:paraId="50C76D9E" w14:textId="77777777" w:rsidR="009E64D0" w:rsidRPr="0093634F" w:rsidRDefault="009E64D0" w:rsidP="009E64D0">
            <w:pPr>
              <w:spacing w:after="0" w:line="240" w:lineRule="auto"/>
              <w:jc w:val="center"/>
              <w:rPr>
                <w:rFonts w:eastAsia="Times New Roman" w:cs="Times New Roman"/>
                <w:iCs/>
                <w:color w:val="000000"/>
                <w:lang w:val="en-US"/>
              </w:rPr>
            </w:pPr>
          </w:p>
        </w:tc>
        <w:tc>
          <w:tcPr>
            <w:tcW w:w="1103" w:type="dxa"/>
            <w:vMerge/>
            <w:vAlign w:val="center"/>
            <w:hideMark/>
          </w:tcPr>
          <w:p w14:paraId="0DC52F3A" w14:textId="77777777" w:rsidR="009E64D0" w:rsidRPr="0093634F" w:rsidRDefault="009E64D0" w:rsidP="009E64D0">
            <w:pPr>
              <w:spacing w:after="0" w:line="240" w:lineRule="auto"/>
              <w:jc w:val="center"/>
              <w:rPr>
                <w:rFonts w:eastAsia="Times New Roman" w:cs="Times New Roman"/>
                <w:iCs/>
                <w:color w:val="000000"/>
                <w:lang w:val="en-US"/>
              </w:rPr>
            </w:pPr>
          </w:p>
        </w:tc>
        <w:tc>
          <w:tcPr>
            <w:tcW w:w="821" w:type="dxa"/>
            <w:tcBorders>
              <w:top w:val="nil"/>
              <w:bottom w:val="single" w:sz="2" w:space="0" w:color="auto"/>
            </w:tcBorders>
            <w:shd w:val="clear" w:color="auto" w:fill="auto"/>
            <w:noWrap/>
            <w:vAlign w:val="center"/>
            <w:hideMark/>
          </w:tcPr>
          <w:p w14:paraId="60B17BF7"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BR</w:t>
            </w:r>
          </w:p>
        </w:tc>
        <w:tc>
          <w:tcPr>
            <w:tcW w:w="849" w:type="dxa"/>
            <w:tcBorders>
              <w:top w:val="nil"/>
              <w:bottom w:val="single" w:sz="2" w:space="0" w:color="auto"/>
            </w:tcBorders>
            <w:shd w:val="clear" w:color="auto" w:fill="auto"/>
            <w:noWrap/>
            <w:vAlign w:val="center"/>
            <w:hideMark/>
          </w:tcPr>
          <w:p w14:paraId="13ED9FE7"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GB</w:t>
            </w:r>
          </w:p>
        </w:tc>
        <w:tc>
          <w:tcPr>
            <w:tcW w:w="821" w:type="dxa"/>
            <w:tcBorders>
              <w:top w:val="nil"/>
              <w:bottom w:val="single" w:sz="2" w:space="0" w:color="auto"/>
            </w:tcBorders>
            <w:shd w:val="clear" w:color="auto" w:fill="auto"/>
            <w:noWrap/>
            <w:vAlign w:val="center"/>
            <w:hideMark/>
          </w:tcPr>
          <w:p w14:paraId="1E1C2D59"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XGB</w:t>
            </w:r>
          </w:p>
        </w:tc>
        <w:tc>
          <w:tcPr>
            <w:tcW w:w="1075" w:type="dxa"/>
            <w:tcBorders>
              <w:top w:val="nil"/>
              <w:bottom w:val="single" w:sz="2" w:space="0" w:color="auto"/>
            </w:tcBorders>
            <w:shd w:val="clear" w:color="auto" w:fill="auto"/>
            <w:noWrap/>
            <w:vAlign w:val="center"/>
            <w:hideMark/>
          </w:tcPr>
          <w:p w14:paraId="3A046D4C"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BR</w:t>
            </w:r>
          </w:p>
        </w:tc>
        <w:tc>
          <w:tcPr>
            <w:tcW w:w="1080" w:type="dxa"/>
            <w:tcBorders>
              <w:top w:val="nil"/>
              <w:bottom w:val="single" w:sz="2" w:space="0" w:color="auto"/>
            </w:tcBorders>
            <w:shd w:val="clear" w:color="auto" w:fill="auto"/>
            <w:noWrap/>
            <w:vAlign w:val="center"/>
            <w:hideMark/>
          </w:tcPr>
          <w:p w14:paraId="56E1DEC4"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GB</w:t>
            </w:r>
          </w:p>
        </w:tc>
        <w:tc>
          <w:tcPr>
            <w:tcW w:w="810" w:type="dxa"/>
            <w:tcBorders>
              <w:top w:val="nil"/>
              <w:bottom w:val="single" w:sz="2" w:space="0" w:color="auto"/>
              <w:right w:val="single" w:sz="4" w:space="0" w:color="auto"/>
            </w:tcBorders>
            <w:shd w:val="clear" w:color="auto" w:fill="auto"/>
            <w:noWrap/>
            <w:vAlign w:val="center"/>
            <w:hideMark/>
          </w:tcPr>
          <w:p w14:paraId="322BDD18"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XGB</w:t>
            </w:r>
          </w:p>
        </w:tc>
      </w:tr>
      <w:tr w:rsidR="00B6292D" w:rsidRPr="0093634F" w14:paraId="65AA2D30" w14:textId="77777777" w:rsidTr="001C22C8">
        <w:trPr>
          <w:trHeight w:val="300"/>
          <w:jc w:val="center"/>
        </w:trPr>
        <w:tc>
          <w:tcPr>
            <w:tcW w:w="1373" w:type="dxa"/>
            <w:tcBorders>
              <w:top w:val="single" w:sz="2" w:space="0" w:color="auto"/>
              <w:left w:val="single" w:sz="4" w:space="0" w:color="auto"/>
            </w:tcBorders>
            <w:shd w:val="clear" w:color="auto" w:fill="auto"/>
            <w:noWrap/>
            <w:vAlign w:val="center"/>
            <w:hideMark/>
          </w:tcPr>
          <w:p w14:paraId="0B000A5B" w14:textId="77777777" w:rsidR="00B6292D" w:rsidRPr="0093634F" w:rsidRDefault="00B6292D" w:rsidP="00B6292D">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Panama</w:t>
            </w:r>
          </w:p>
        </w:tc>
        <w:tc>
          <w:tcPr>
            <w:tcW w:w="1103" w:type="dxa"/>
            <w:tcBorders>
              <w:top w:val="single" w:sz="2" w:space="0" w:color="auto"/>
            </w:tcBorders>
            <w:shd w:val="clear" w:color="auto" w:fill="auto"/>
            <w:noWrap/>
            <w:vAlign w:val="center"/>
            <w:hideMark/>
          </w:tcPr>
          <w:p w14:paraId="1B9A098C" w14:textId="77777777" w:rsidR="00B6292D" w:rsidRPr="0093634F" w:rsidRDefault="00B6292D" w:rsidP="00B6292D">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7.568</w:t>
            </w:r>
          </w:p>
        </w:tc>
        <w:tc>
          <w:tcPr>
            <w:tcW w:w="821" w:type="dxa"/>
            <w:tcBorders>
              <w:top w:val="single" w:sz="2" w:space="0" w:color="auto"/>
            </w:tcBorders>
            <w:shd w:val="clear" w:color="auto" w:fill="auto"/>
            <w:noWrap/>
            <w:vAlign w:val="center"/>
            <w:hideMark/>
          </w:tcPr>
          <w:p w14:paraId="7F6CF415" w14:textId="01D653AA" w:rsidR="00B6292D" w:rsidRPr="0093634F" w:rsidRDefault="00B6292D" w:rsidP="00B6292D">
            <w:pPr>
              <w:spacing w:after="0" w:line="240" w:lineRule="auto"/>
              <w:jc w:val="center"/>
              <w:rPr>
                <w:rFonts w:eastAsia="Times New Roman" w:cs="Times New Roman"/>
                <w:iCs/>
                <w:color w:val="000000"/>
                <w:lang w:val="en-US"/>
              </w:rPr>
            </w:pPr>
            <w:r>
              <w:rPr>
                <w:rFonts w:eastAsia="Times New Roman" w:cs="Times New Roman"/>
                <w:iCs/>
                <w:color w:val="000000" w:themeColor="text1"/>
                <w:sz w:val="22"/>
                <w:szCs w:val="22"/>
                <w:lang w:val="en-US"/>
              </w:rPr>
              <w:t>10</w:t>
            </w:r>
            <w:r w:rsidRPr="0093634F">
              <w:rPr>
                <w:rFonts w:eastAsia="Times New Roman" w:cs="Times New Roman"/>
                <w:iCs/>
                <w:color w:val="000000" w:themeColor="text1"/>
                <w:sz w:val="22"/>
                <w:szCs w:val="22"/>
                <w:lang w:val="en-US"/>
              </w:rPr>
              <w:t>.</w:t>
            </w:r>
            <w:r>
              <w:rPr>
                <w:rFonts w:eastAsia="Times New Roman" w:cs="Times New Roman"/>
                <w:iCs/>
                <w:color w:val="000000" w:themeColor="text1"/>
                <w:sz w:val="22"/>
                <w:szCs w:val="22"/>
                <w:lang w:val="en-US"/>
              </w:rPr>
              <w:t>613</w:t>
            </w:r>
          </w:p>
        </w:tc>
        <w:tc>
          <w:tcPr>
            <w:tcW w:w="849" w:type="dxa"/>
            <w:tcBorders>
              <w:top w:val="single" w:sz="2" w:space="0" w:color="auto"/>
            </w:tcBorders>
            <w:shd w:val="clear" w:color="auto" w:fill="auto"/>
            <w:noWrap/>
            <w:vAlign w:val="center"/>
            <w:hideMark/>
          </w:tcPr>
          <w:p w14:paraId="11DCBAA0" w14:textId="0A538128" w:rsidR="00B6292D" w:rsidRPr="00E52537" w:rsidRDefault="00B6292D" w:rsidP="00B6292D">
            <w:pPr>
              <w:spacing w:after="0" w:line="240" w:lineRule="auto"/>
              <w:jc w:val="center"/>
              <w:rPr>
                <w:rFonts w:eastAsia="Times New Roman" w:cs="Times New Roman"/>
                <w:iCs/>
                <w:color w:val="000000"/>
                <w:sz w:val="22"/>
                <w:szCs w:val="22"/>
                <w:lang w:val="en-US"/>
              </w:rPr>
            </w:pPr>
            <w:r w:rsidRPr="00E52537">
              <w:rPr>
                <w:rFonts w:eastAsia="Times New Roman" w:cs="Times New Roman"/>
                <w:iCs/>
                <w:color w:val="000000"/>
                <w:sz w:val="22"/>
                <w:szCs w:val="22"/>
                <w:lang w:val="en-US"/>
              </w:rPr>
              <w:t>8.999</w:t>
            </w:r>
          </w:p>
        </w:tc>
        <w:tc>
          <w:tcPr>
            <w:tcW w:w="821" w:type="dxa"/>
            <w:tcBorders>
              <w:top w:val="single" w:sz="2" w:space="0" w:color="auto"/>
            </w:tcBorders>
            <w:shd w:val="clear" w:color="auto" w:fill="auto"/>
            <w:noWrap/>
            <w:vAlign w:val="center"/>
            <w:hideMark/>
          </w:tcPr>
          <w:p w14:paraId="5BF03C4D" w14:textId="40A3BE8B" w:rsidR="00B6292D" w:rsidRPr="00761076" w:rsidRDefault="00B6292D" w:rsidP="00B6292D">
            <w:pPr>
              <w:spacing w:after="0" w:line="240" w:lineRule="auto"/>
              <w:jc w:val="center"/>
              <w:rPr>
                <w:rFonts w:eastAsia="Times New Roman" w:cs="Times New Roman"/>
                <w:iCs/>
                <w:color w:val="000000"/>
                <w:sz w:val="22"/>
                <w:szCs w:val="22"/>
                <w:lang w:val="en-US"/>
              </w:rPr>
            </w:pPr>
            <w:r w:rsidRPr="00761076">
              <w:rPr>
                <w:rFonts w:eastAsia="Times New Roman" w:cs="Times New Roman"/>
                <w:iCs/>
                <w:color w:val="000000" w:themeColor="text1"/>
                <w:sz w:val="22"/>
                <w:szCs w:val="22"/>
                <w:lang w:val="en-US"/>
              </w:rPr>
              <w:t>7.</w:t>
            </w:r>
            <w:r>
              <w:rPr>
                <w:rFonts w:eastAsia="Times New Roman" w:cs="Times New Roman"/>
                <w:iCs/>
                <w:color w:val="000000" w:themeColor="text1"/>
                <w:sz w:val="22"/>
                <w:szCs w:val="22"/>
                <w:lang w:val="en-US"/>
              </w:rPr>
              <w:t>848</w:t>
            </w:r>
          </w:p>
        </w:tc>
        <w:tc>
          <w:tcPr>
            <w:tcW w:w="1075" w:type="dxa"/>
            <w:tcBorders>
              <w:top w:val="single" w:sz="2" w:space="0" w:color="auto"/>
            </w:tcBorders>
            <w:shd w:val="clear" w:color="auto" w:fill="auto"/>
            <w:noWrap/>
            <w:vAlign w:val="bottom"/>
            <w:hideMark/>
          </w:tcPr>
          <w:p w14:paraId="2A464E4F" w14:textId="7854570E" w:rsidR="00B6292D" w:rsidRPr="00B6292D" w:rsidRDefault="00B6292D" w:rsidP="00B6292D">
            <w:pPr>
              <w:spacing w:after="0" w:line="240" w:lineRule="auto"/>
              <w:jc w:val="center"/>
              <w:rPr>
                <w:rFonts w:eastAsia="Times New Roman" w:cs="Times New Roman"/>
                <w:iCs/>
                <w:color w:val="000000"/>
                <w:sz w:val="22"/>
                <w:szCs w:val="22"/>
                <w:lang w:val="en-US"/>
              </w:rPr>
            </w:pPr>
            <w:r w:rsidRPr="00B6292D">
              <w:rPr>
                <w:color w:val="000000"/>
                <w:sz w:val="22"/>
                <w:szCs w:val="22"/>
              </w:rPr>
              <w:t>3.045</w:t>
            </w:r>
          </w:p>
        </w:tc>
        <w:tc>
          <w:tcPr>
            <w:tcW w:w="1080" w:type="dxa"/>
            <w:tcBorders>
              <w:top w:val="single" w:sz="2" w:space="0" w:color="auto"/>
            </w:tcBorders>
            <w:shd w:val="clear" w:color="auto" w:fill="auto"/>
            <w:noWrap/>
            <w:vAlign w:val="bottom"/>
            <w:hideMark/>
          </w:tcPr>
          <w:p w14:paraId="6636FB99" w14:textId="539539E0" w:rsidR="00B6292D" w:rsidRPr="00B6292D" w:rsidRDefault="00B6292D" w:rsidP="00B6292D">
            <w:pPr>
              <w:spacing w:after="0" w:line="240" w:lineRule="auto"/>
              <w:jc w:val="center"/>
              <w:rPr>
                <w:rFonts w:eastAsia="Times New Roman" w:cs="Times New Roman"/>
                <w:iCs/>
                <w:color w:val="000000"/>
                <w:sz w:val="22"/>
                <w:szCs w:val="22"/>
                <w:lang w:val="en-US"/>
              </w:rPr>
            </w:pPr>
            <w:r w:rsidRPr="00B6292D">
              <w:rPr>
                <w:color w:val="000000"/>
                <w:sz w:val="22"/>
                <w:szCs w:val="22"/>
              </w:rPr>
              <w:t>1.431</w:t>
            </w:r>
          </w:p>
        </w:tc>
        <w:tc>
          <w:tcPr>
            <w:tcW w:w="810" w:type="dxa"/>
            <w:tcBorders>
              <w:top w:val="single" w:sz="2" w:space="0" w:color="auto"/>
              <w:right w:val="single" w:sz="4" w:space="0" w:color="auto"/>
            </w:tcBorders>
            <w:shd w:val="clear" w:color="auto" w:fill="auto"/>
            <w:noWrap/>
            <w:vAlign w:val="bottom"/>
            <w:hideMark/>
          </w:tcPr>
          <w:p w14:paraId="665F00AF" w14:textId="44C3DAB9" w:rsidR="00B6292D" w:rsidRPr="00B6292D" w:rsidRDefault="00B6292D" w:rsidP="00B6292D">
            <w:pPr>
              <w:spacing w:after="0" w:line="240" w:lineRule="auto"/>
              <w:jc w:val="center"/>
              <w:rPr>
                <w:rFonts w:eastAsia="Times New Roman" w:cs="Times New Roman"/>
                <w:iCs/>
                <w:color w:val="000000"/>
                <w:sz w:val="22"/>
                <w:szCs w:val="22"/>
                <w:lang w:val="en-US"/>
              </w:rPr>
            </w:pPr>
            <w:r w:rsidRPr="00B6292D">
              <w:rPr>
                <w:color w:val="000000"/>
                <w:sz w:val="22"/>
                <w:szCs w:val="22"/>
              </w:rPr>
              <w:t>0.28</w:t>
            </w:r>
            <w:r>
              <w:rPr>
                <w:color w:val="000000"/>
                <w:sz w:val="22"/>
                <w:szCs w:val="22"/>
                <w:lang w:val="en-US"/>
              </w:rPr>
              <w:t>0</w:t>
            </w:r>
          </w:p>
        </w:tc>
      </w:tr>
      <w:tr w:rsidR="00B6292D" w:rsidRPr="0093634F" w14:paraId="7C1982F9" w14:textId="77777777" w:rsidTr="001C22C8">
        <w:trPr>
          <w:trHeight w:val="300"/>
          <w:jc w:val="center"/>
        </w:trPr>
        <w:tc>
          <w:tcPr>
            <w:tcW w:w="1373" w:type="dxa"/>
            <w:tcBorders>
              <w:left w:val="single" w:sz="4" w:space="0" w:color="auto"/>
            </w:tcBorders>
            <w:shd w:val="clear" w:color="auto" w:fill="auto"/>
            <w:noWrap/>
            <w:vAlign w:val="center"/>
            <w:hideMark/>
          </w:tcPr>
          <w:p w14:paraId="4C946EB1" w14:textId="77777777" w:rsidR="00B6292D" w:rsidRPr="0093634F" w:rsidRDefault="00B6292D" w:rsidP="00B6292D">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Rio Janeiro</w:t>
            </w:r>
          </w:p>
        </w:tc>
        <w:tc>
          <w:tcPr>
            <w:tcW w:w="1103" w:type="dxa"/>
            <w:shd w:val="clear" w:color="auto" w:fill="auto"/>
            <w:noWrap/>
            <w:vAlign w:val="center"/>
            <w:hideMark/>
          </w:tcPr>
          <w:p w14:paraId="7567577C" w14:textId="77777777" w:rsidR="00B6292D" w:rsidRPr="0093634F" w:rsidRDefault="00B6292D" w:rsidP="00B6292D">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10.496</w:t>
            </w:r>
          </w:p>
        </w:tc>
        <w:tc>
          <w:tcPr>
            <w:tcW w:w="821" w:type="dxa"/>
            <w:shd w:val="clear" w:color="auto" w:fill="auto"/>
            <w:noWrap/>
            <w:vAlign w:val="center"/>
            <w:hideMark/>
          </w:tcPr>
          <w:p w14:paraId="1894326D" w14:textId="13684BB5" w:rsidR="00B6292D" w:rsidRPr="0093634F" w:rsidRDefault="00B6292D" w:rsidP="00B6292D">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10.3</w:t>
            </w:r>
            <w:r>
              <w:rPr>
                <w:rFonts w:eastAsia="Times New Roman" w:cs="Times New Roman"/>
                <w:iCs/>
                <w:color w:val="000000" w:themeColor="text1"/>
                <w:sz w:val="22"/>
                <w:szCs w:val="22"/>
                <w:lang w:val="en-US"/>
              </w:rPr>
              <w:t>42</w:t>
            </w:r>
          </w:p>
        </w:tc>
        <w:tc>
          <w:tcPr>
            <w:tcW w:w="849" w:type="dxa"/>
            <w:shd w:val="clear" w:color="auto" w:fill="auto"/>
            <w:noWrap/>
            <w:vAlign w:val="center"/>
            <w:hideMark/>
          </w:tcPr>
          <w:p w14:paraId="085F352D" w14:textId="04F7D7CE" w:rsidR="00B6292D" w:rsidRPr="00E52537" w:rsidRDefault="00B6292D" w:rsidP="00B6292D">
            <w:pPr>
              <w:spacing w:after="0" w:line="240" w:lineRule="auto"/>
              <w:jc w:val="center"/>
              <w:rPr>
                <w:rFonts w:eastAsia="Times New Roman" w:cs="Times New Roman"/>
                <w:iCs/>
                <w:color w:val="000000"/>
                <w:sz w:val="22"/>
                <w:szCs w:val="22"/>
                <w:lang w:val="en-US"/>
              </w:rPr>
            </w:pPr>
            <w:r w:rsidRPr="00E52537">
              <w:rPr>
                <w:rFonts w:eastAsia="Times New Roman" w:cs="Times New Roman"/>
                <w:iCs/>
                <w:color w:val="000000" w:themeColor="text1"/>
                <w:sz w:val="22"/>
                <w:szCs w:val="22"/>
                <w:lang w:val="en-US"/>
              </w:rPr>
              <w:t>10.672</w:t>
            </w:r>
          </w:p>
        </w:tc>
        <w:tc>
          <w:tcPr>
            <w:tcW w:w="821" w:type="dxa"/>
            <w:shd w:val="clear" w:color="auto" w:fill="auto"/>
            <w:noWrap/>
            <w:vAlign w:val="center"/>
            <w:hideMark/>
          </w:tcPr>
          <w:p w14:paraId="4787ADF4" w14:textId="00EADD6B" w:rsidR="00B6292D" w:rsidRPr="00761076" w:rsidRDefault="00B6292D" w:rsidP="00B6292D">
            <w:pPr>
              <w:spacing w:after="0" w:line="240" w:lineRule="auto"/>
              <w:jc w:val="center"/>
              <w:rPr>
                <w:rFonts w:eastAsia="Times New Roman" w:cs="Times New Roman"/>
                <w:iCs/>
                <w:color w:val="000000"/>
                <w:sz w:val="22"/>
                <w:szCs w:val="22"/>
                <w:lang w:val="en-US"/>
              </w:rPr>
            </w:pPr>
            <w:r>
              <w:rPr>
                <w:rFonts w:eastAsia="Times New Roman" w:cs="Times New Roman"/>
                <w:iCs/>
                <w:color w:val="000000" w:themeColor="text1"/>
                <w:sz w:val="22"/>
                <w:szCs w:val="22"/>
                <w:lang w:val="en-US"/>
              </w:rPr>
              <w:t>8</w:t>
            </w:r>
            <w:r w:rsidRPr="00761076">
              <w:rPr>
                <w:rFonts w:eastAsia="Times New Roman" w:cs="Times New Roman"/>
                <w:iCs/>
                <w:color w:val="000000" w:themeColor="text1"/>
                <w:sz w:val="22"/>
                <w:szCs w:val="22"/>
                <w:lang w:val="en-US"/>
              </w:rPr>
              <w:t>.</w:t>
            </w:r>
            <w:r>
              <w:rPr>
                <w:rFonts w:eastAsia="Times New Roman" w:cs="Times New Roman"/>
                <w:iCs/>
                <w:color w:val="000000" w:themeColor="text1"/>
                <w:sz w:val="22"/>
                <w:szCs w:val="22"/>
                <w:lang w:val="en-US"/>
              </w:rPr>
              <w:t>54</w:t>
            </w:r>
            <w:r w:rsidRPr="00761076">
              <w:rPr>
                <w:rFonts w:eastAsia="Times New Roman" w:cs="Times New Roman"/>
                <w:iCs/>
                <w:color w:val="000000" w:themeColor="text1"/>
                <w:sz w:val="22"/>
                <w:szCs w:val="22"/>
                <w:lang w:val="en-US"/>
              </w:rPr>
              <w:t>4</w:t>
            </w:r>
          </w:p>
        </w:tc>
        <w:tc>
          <w:tcPr>
            <w:tcW w:w="1075" w:type="dxa"/>
            <w:shd w:val="clear" w:color="auto" w:fill="auto"/>
            <w:noWrap/>
            <w:vAlign w:val="bottom"/>
            <w:hideMark/>
          </w:tcPr>
          <w:p w14:paraId="3B2942BB" w14:textId="53FC4A26" w:rsidR="00B6292D" w:rsidRPr="00B6292D" w:rsidRDefault="00B6292D" w:rsidP="00B6292D">
            <w:pPr>
              <w:spacing w:after="0" w:line="240" w:lineRule="auto"/>
              <w:jc w:val="center"/>
              <w:rPr>
                <w:rFonts w:eastAsia="Times New Roman" w:cs="Times New Roman"/>
                <w:iCs/>
                <w:color w:val="000000"/>
                <w:sz w:val="22"/>
                <w:szCs w:val="22"/>
                <w:lang w:val="en-US"/>
              </w:rPr>
            </w:pPr>
            <w:r w:rsidRPr="00B6292D">
              <w:rPr>
                <w:color w:val="000000"/>
                <w:sz w:val="22"/>
                <w:szCs w:val="22"/>
              </w:rPr>
              <w:t>0.154</w:t>
            </w:r>
          </w:p>
        </w:tc>
        <w:tc>
          <w:tcPr>
            <w:tcW w:w="1080" w:type="dxa"/>
            <w:shd w:val="clear" w:color="auto" w:fill="auto"/>
            <w:noWrap/>
            <w:vAlign w:val="bottom"/>
            <w:hideMark/>
          </w:tcPr>
          <w:p w14:paraId="38F1D8A6" w14:textId="1C1F3A66" w:rsidR="00B6292D" w:rsidRPr="00B6292D" w:rsidRDefault="00B6292D" w:rsidP="00B6292D">
            <w:pPr>
              <w:spacing w:after="0" w:line="240" w:lineRule="auto"/>
              <w:jc w:val="center"/>
              <w:rPr>
                <w:rFonts w:eastAsia="Times New Roman" w:cs="Times New Roman"/>
                <w:iCs/>
                <w:color w:val="000000"/>
                <w:sz w:val="22"/>
                <w:szCs w:val="22"/>
                <w:lang w:val="en-US"/>
              </w:rPr>
            </w:pPr>
            <w:r w:rsidRPr="00B6292D">
              <w:rPr>
                <w:color w:val="000000"/>
                <w:sz w:val="22"/>
                <w:szCs w:val="22"/>
              </w:rPr>
              <w:t>0.176</w:t>
            </w:r>
          </w:p>
        </w:tc>
        <w:tc>
          <w:tcPr>
            <w:tcW w:w="810" w:type="dxa"/>
            <w:tcBorders>
              <w:right w:val="single" w:sz="4" w:space="0" w:color="auto"/>
            </w:tcBorders>
            <w:shd w:val="clear" w:color="auto" w:fill="auto"/>
            <w:noWrap/>
            <w:vAlign w:val="bottom"/>
            <w:hideMark/>
          </w:tcPr>
          <w:p w14:paraId="3111348B" w14:textId="06ED07D8" w:rsidR="00B6292D" w:rsidRPr="00B6292D" w:rsidRDefault="00B6292D" w:rsidP="00B6292D">
            <w:pPr>
              <w:spacing w:after="0" w:line="240" w:lineRule="auto"/>
              <w:jc w:val="center"/>
              <w:rPr>
                <w:rFonts w:eastAsia="Times New Roman" w:cs="Times New Roman"/>
                <w:iCs/>
                <w:color w:val="000000"/>
                <w:sz w:val="22"/>
                <w:szCs w:val="22"/>
                <w:lang w:val="en-US"/>
              </w:rPr>
            </w:pPr>
            <w:r w:rsidRPr="00B6292D">
              <w:rPr>
                <w:color w:val="000000"/>
                <w:sz w:val="22"/>
                <w:szCs w:val="22"/>
              </w:rPr>
              <w:t>1.952</w:t>
            </w:r>
          </w:p>
        </w:tc>
      </w:tr>
      <w:tr w:rsidR="00B6292D" w:rsidRPr="0093634F" w14:paraId="34D1884A" w14:textId="77777777" w:rsidTr="001C22C8">
        <w:trPr>
          <w:trHeight w:val="300"/>
          <w:jc w:val="center"/>
        </w:trPr>
        <w:tc>
          <w:tcPr>
            <w:tcW w:w="1373" w:type="dxa"/>
            <w:tcBorders>
              <w:left w:val="single" w:sz="4" w:space="0" w:color="auto"/>
            </w:tcBorders>
            <w:shd w:val="clear" w:color="auto" w:fill="auto"/>
            <w:noWrap/>
            <w:vAlign w:val="center"/>
            <w:hideMark/>
          </w:tcPr>
          <w:p w14:paraId="79C2796C" w14:textId="77777777" w:rsidR="00B6292D" w:rsidRPr="0093634F" w:rsidRDefault="00B6292D" w:rsidP="00B6292D">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Iguazu</w:t>
            </w:r>
          </w:p>
        </w:tc>
        <w:tc>
          <w:tcPr>
            <w:tcW w:w="1103" w:type="dxa"/>
            <w:shd w:val="clear" w:color="auto" w:fill="auto"/>
            <w:noWrap/>
            <w:vAlign w:val="center"/>
            <w:hideMark/>
          </w:tcPr>
          <w:p w14:paraId="34B924E3" w14:textId="77777777" w:rsidR="00B6292D" w:rsidRPr="0093634F" w:rsidRDefault="00B6292D" w:rsidP="00B6292D">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9.710</w:t>
            </w:r>
          </w:p>
        </w:tc>
        <w:tc>
          <w:tcPr>
            <w:tcW w:w="821" w:type="dxa"/>
            <w:shd w:val="clear" w:color="auto" w:fill="auto"/>
            <w:noWrap/>
            <w:vAlign w:val="center"/>
            <w:hideMark/>
          </w:tcPr>
          <w:p w14:paraId="3DC8EDA9" w14:textId="35CBD37C" w:rsidR="00B6292D" w:rsidRPr="0093634F" w:rsidRDefault="00B6292D" w:rsidP="00B6292D">
            <w:pPr>
              <w:spacing w:after="0" w:line="240" w:lineRule="auto"/>
              <w:jc w:val="center"/>
              <w:rPr>
                <w:rFonts w:eastAsia="Times New Roman" w:cs="Times New Roman"/>
                <w:iCs/>
                <w:color w:val="000000"/>
                <w:lang w:val="en-US"/>
              </w:rPr>
            </w:pPr>
            <w:r w:rsidRPr="00E52537">
              <w:rPr>
                <w:rFonts w:eastAsia="Times New Roman" w:cs="Times New Roman"/>
                <w:iCs/>
                <w:color w:val="000000"/>
                <w:sz w:val="22"/>
                <w:szCs w:val="22"/>
                <w:lang w:val="en-US"/>
              </w:rPr>
              <w:t>9.903</w:t>
            </w:r>
          </w:p>
        </w:tc>
        <w:tc>
          <w:tcPr>
            <w:tcW w:w="849" w:type="dxa"/>
            <w:shd w:val="clear" w:color="auto" w:fill="auto"/>
            <w:noWrap/>
            <w:vAlign w:val="center"/>
            <w:hideMark/>
          </w:tcPr>
          <w:p w14:paraId="60523406" w14:textId="4AE8A6E2" w:rsidR="00B6292D" w:rsidRPr="00E52537" w:rsidRDefault="00B6292D" w:rsidP="00B6292D">
            <w:pPr>
              <w:spacing w:after="0" w:line="240" w:lineRule="auto"/>
              <w:jc w:val="center"/>
              <w:rPr>
                <w:rFonts w:eastAsia="Times New Roman" w:cs="Times New Roman"/>
                <w:iCs/>
                <w:color w:val="000000"/>
                <w:sz w:val="22"/>
                <w:szCs w:val="22"/>
                <w:lang w:val="en-US"/>
              </w:rPr>
            </w:pPr>
            <w:r>
              <w:rPr>
                <w:rFonts w:eastAsia="Times New Roman" w:cs="Times New Roman"/>
                <w:iCs/>
                <w:color w:val="000000"/>
                <w:sz w:val="22"/>
                <w:szCs w:val="22"/>
                <w:lang w:val="en-US"/>
              </w:rPr>
              <w:t>10.434</w:t>
            </w:r>
          </w:p>
        </w:tc>
        <w:tc>
          <w:tcPr>
            <w:tcW w:w="821" w:type="dxa"/>
            <w:shd w:val="clear" w:color="auto" w:fill="auto"/>
            <w:noWrap/>
            <w:vAlign w:val="center"/>
            <w:hideMark/>
          </w:tcPr>
          <w:p w14:paraId="4CA2BCE5" w14:textId="6912B7EB" w:rsidR="00B6292D" w:rsidRPr="00761076" w:rsidRDefault="00B6292D" w:rsidP="00B6292D">
            <w:pPr>
              <w:spacing w:after="0" w:line="240" w:lineRule="auto"/>
              <w:jc w:val="center"/>
              <w:rPr>
                <w:rFonts w:eastAsia="Times New Roman" w:cs="Times New Roman"/>
                <w:iCs/>
                <w:color w:val="000000"/>
                <w:sz w:val="22"/>
                <w:szCs w:val="22"/>
                <w:lang w:val="en-US"/>
              </w:rPr>
            </w:pPr>
            <w:r>
              <w:rPr>
                <w:rFonts w:eastAsia="Times New Roman" w:cs="Times New Roman"/>
                <w:iCs/>
                <w:color w:val="000000" w:themeColor="text1"/>
                <w:sz w:val="22"/>
                <w:szCs w:val="22"/>
                <w:lang w:val="en-US"/>
              </w:rPr>
              <w:t>7</w:t>
            </w:r>
            <w:r w:rsidRPr="00761076">
              <w:rPr>
                <w:rFonts w:eastAsia="Times New Roman" w:cs="Times New Roman"/>
                <w:iCs/>
                <w:color w:val="000000" w:themeColor="text1"/>
                <w:sz w:val="22"/>
                <w:szCs w:val="22"/>
                <w:lang w:val="en-US"/>
              </w:rPr>
              <w:t>.4</w:t>
            </w:r>
            <w:r>
              <w:rPr>
                <w:rFonts w:eastAsia="Times New Roman" w:cs="Times New Roman"/>
                <w:iCs/>
                <w:color w:val="000000" w:themeColor="text1"/>
                <w:sz w:val="22"/>
                <w:szCs w:val="22"/>
                <w:lang w:val="en-US"/>
              </w:rPr>
              <w:t>51</w:t>
            </w:r>
          </w:p>
        </w:tc>
        <w:tc>
          <w:tcPr>
            <w:tcW w:w="1075" w:type="dxa"/>
            <w:shd w:val="clear" w:color="auto" w:fill="auto"/>
            <w:noWrap/>
            <w:vAlign w:val="bottom"/>
            <w:hideMark/>
          </w:tcPr>
          <w:p w14:paraId="1A357A8E" w14:textId="548F283D" w:rsidR="00B6292D" w:rsidRPr="00B6292D" w:rsidRDefault="00B6292D" w:rsidP="00B6292D">
            <w:pPr>
              <w:spacing w:after="0" w:line="240" w:lineRule="auto"/>
              <w:jc w:val="center"/>
              <w:rPr>
                <w:rFonts w:eastAsia="Times New Roman" w:cs="Times New Roman"/>
                <w:iCs/>
                <w:color w:val="000000"/>
                <w:sz w:val="22"/>
                <w:szCs w:val="22"/>
                <w:lang w:val="en-US"/>
              </w:rPr>
            </w:pPr>
            <w:r w:rsidRPr="00B6292D">
              <w:rPr>
                <w:color w:val="000000"/>
                <w:sz w:val="22"/>
                <w:szCs w:val="22"/>
              </w:rPr>
              <w:t>0.193</w:t>
            </w:r>
          </w:p>
        </w:tc>
        <w:tc>
          <w:tcPr>
            <w:tcW w:w="1080" w:type="dxa"/>
            <w:shd w:val="clear" w:color="auto" w:fill="auto"/>
            <w:noWrap/>
            <w:vAlign w:val="bottom"/>
            <w:hideMark/>
          </w:tcPr>
          <w:p w14:paraId="10AB5981" w14:textId="224AC412" w:rsidR="00B6292D" w:rsidRPr="00B6292D" w:rsidRDefault="00B6292D" w:rsidP="00B6292D">
            <w:pPr>
              <w:spacing w:after="0" w:line="240" w:lineRule="auto"/>
              <w:jc w:val="center"/>
              <w:rPr>
                <w:rFonts w:eastAsia="Times New Roman" w:cs="Times New Roman"/>
                <w:iCs/>
                <w:color w:val="000000"/>
                <w:sz w:val="22"/>
                <w:szCs w:val="22"/>
                <w:lang w:val="en-US"/>
              </w:rPr>
            </w:pPr>
            <w:r w:rsidRPr="00B6292D">
              <w:rPr>
                <w:color w:val="000000"/>
                <w:sz w:val="22"/>
                <w:szCs w:val="22"/>
              </w:rPr>
              <w:t>0.724</w:t>
            </w:r>
          </w:p>
        </w:tc>
        <w:tc>
          <w:tcPr>
            <w:tcW w:w="810" w:type="dxa"/>
            <w:tcBorders>
              <w:right w:val="single" w:sz="4" w:space="0" w:color="auto"/>
            </w:tcBorders>
            <w:shd w:val="clear" w:color="auto" w:fill="auto"/>
            <w:noWrap/>
            <w:vAlign w:val="bottom"/>
            <w:hideMark/>
          </w:tcPr>
          <w:p w14:paraId="18955B05" w14:textId="17E032B5" w:rsidR="00B6292D" w:rsidRPr="00B6292D" w:rsidRDefault="00B6292D" w:rsidP="00B6292D">
            <w:pPr>
              <w:spacing w:after="0" w:line="240" w:lineRule="auto"/>
              <w:jc w:val="center"/>
              <w:rPr>
                <w:rFonts w:eastAsia="Times New Roman" w:cs="Times New Roman"/>
                <w:iCs/>
                <w:color w:val="000000"/>
                <w:sz w:val="22"/>
                <w:szCs w:val="22"/>
                <w:lang w:val="en-US"/>
              </w:rPr>
            </w:pPr>
            <w:r w:rsidRPr="00B6292D">
              <w:rPr>
                <w:color w:val="000000"/>
                <w:sz w:val="22"/>
                <w:szCs w:val="22"/>
              </w:rPr>
              <w:t>2.259</w:t>
            </w:r>
          </w:p>
        </w:tc>
      </w:tr>
      <w:tr w:rsidR="00B6292D" w:rsidRPr="0093634F" w14:paraId="1D941892" w14:textId="77777777" w:rsidTr="001C22C8">
        <w:trPr>
          <w:trHeight w:val="300"/>
          <w:jc w:val="center"/>
        </w:trPr>
        <w:tc>
          <w:tcPr>
            <w:tcW w:w="1373" w:type="dxa"/>
            <w:tcBorders>
              <w:left w:val="single" w:sz="4" w:space="0" w:color="auto"/>
            </w:tcBorders>
            <w:shd w:val="clear" w:color="auto" w:fill="auto"/>
            <w:noWrap/>
            <w:vAlign w:val="center"/>
            <w:hideMark/>
          </w:tcPr>
          <w:p w14:paraId="65663E92" w14:textId="77777777" w:rsidR="00B6292D" w:rsidRPr="0093634F" w:rsidRDefault="00B6292D" w:rsidP="00B6292D">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Sao Paulo</w:t>
            </w:r>
          </w:p>
        </w:tc>
        <w:tc>
          <w:tcPr>
            <w:tcW w:w="1103" w:type="dxa"/>
            <w:shd w:val="clear" w:color="auto" w:fill="auto"/>
            <w:noWrap/>
            <w:vAlign w:val="center"/>
            <w:hideMark/>
          </w:tcPr>
          <w:p w14:paraId="1E7B5004" w14:textId="77777777" w:rsidR="00B6292D" w:rsidRPr="0093634F" w:rsidRDefault="00B6292D" w:rsidP="00B6292D">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8.639</w:t>
            </w:r>
          </w:p>
        </w:tc>
        <w:tc>
          <w:tcPr>
            <w:tcW w:w="821" w:type="dxa"/>
            <w:shd w:val="clear" w:color="auto" w:fill="auto"/>
            <w:noWrap/>
            <w:vAlign w:val="center"/>
            <w:hideMark/>
          </w:tcPr>
          <w:p w14:paraId="7BB96F48" w14:textId="1D1DE654" w:rsidR="00B6292D" w:rsidRPr="0093634F" w:rsidRDefault="00B6292D" w:rsidP="00B6292D">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9.4</w:t>
            </w:r>
            <w:r>
              <w:rPr>
                <w:rFonts w:eastAsia="Times New Roman" w:cs="Times New Roman"/>
                <w:iCs/>
                <w:color w:val="000000" w:themeColor="text1"/>
                <w:sz w:val="22"/>
                <w:szCs w:val="22"/>
                <w:lang w:val="en-US"/>
              </w:rPr>
              <w:t>85</w:t>
            </w:r>
          </w:p>
        </w:tc>
        <w:tc>
          <w:tcPr>
            <w:tcW w:w="849" w:type="dxa"/>
            <w:shd w:val="clear" w:color="auto" w:fill="auto"/>
            <w:noWrap/>
            <w:vAlign w:val="center"/>
            <w:hideMark/>
          </w:tcPr>
          <w:p w14:paraId="13EF2873" w14:textId="65EA0B03" w:rsidR="00B6292D" w:rsidRPr="00E52537" w:rsidRDefault="00B6292D" w:rsidP="00B6292D">
            <w:pPr>
              <w:spacing w:after="0" w:line="240" w:lineRule="auto"/>
              <w:jc w:val="center"/>
              <w:rPr>
                <w:rFonts w:eastAsia="Times New Roman" w:cs="Times New Roman"/>
                <w:iCs/>
                <w:color w:val="000000"/>
                <w:sz w:val="22"/>
                <w:szCs w:val="22"/>
                <w:lang w:val="en-US"/>
              </w:rPr>
            </w:pPr>
            <w:r>
              <w:rPr>
                <w:rFonts w:eastAsia="Times New Roman" w:cs="Times New Roman"/>
                <w:iCs/>
                <w:color w:val="000000" w:themeColor="text1"/>
                <w:sz w:val="22"/>
                <w:szCs w:val="22"/>
                <w:lang w:val="en-US"/>
              </w:rPr>
              <w:t>9</w:t>
            </w:r>
            <w:r w:rsidRPr="00E52537">
              <w:rPr>
                <w:rFonts w:eastAsia="Times New Roman" w:cs="Times New Roman"/>
                <w:iCs/>
                <w:color w:val="000000" w:themeColor="text1"/>
                <w:sz w:val="22"/>
                <w:szCs w:val="22"/>
                <w:lang w:val="en-US"/>
              </w:rPr>
              <w:t>.7</w:t>
            </w:r>
            <w:r>
              <w:rPr>
                <w:rFonts w:eastAsia="Times New Roman" w:cs="Times New Roman"/>
                <w:iCs/>
                <w:color w:val="000000" w:themeColor="text1"/>
                <w:sz w:val="22"/>
                <w:szCs w:val="22"/>
                <w:lang w:val="en-US"/>
              </w:rPr>
              <w:t>9</w:t>
            </w:r>
            <w:r w:rsidRPr="00E52537">
              <w:rPr>
                <w:rFonts w:eastAsia="Times New Roman" w:cs="Times New Roman"/>
                <w:iCs/>
                <w:color w:val="000000" w:themeColor="text1"/>
                <w:sz w:val="22"/>
                <w:szCs w:val="22"/>
                <w:lang w:val="en-US"/>
              </w:rPr>
              <w:t>4</w:t>
            </w:r>
          </w:p>
        </w:tc>
        <w:tc>
          <w:tcPr>
            <w:tcW w:w="821" w:type="dxa"/>
            <w:shd w:val="clear" w:color="auto" w:fill="auto"/>
            <w:noWrap/>
            <w:vAlign w:val="center"/>
            <w:hideMark/>
          </w:tcPr>
          <w:p w14:paraId="58EF9107" w14:textId="09E7EA7F" w:rsidR="00B6292D" w:rsidRPr="00761076" w:rsidRDefault="00B6292D" w:rsidP="00B6292D">
            <w:pPr>
              <w:spacing w:after="0" w:line="240" w:lineRule="auto"/>
              <w:jc w:val="center"/>
              <w:rPr>
                <w:rFonts w:eastAsia="Times New Roman" w:cs="Times New Roman"/>
                <w:iCs/>
                <w:color w:val="000000"/>
                <w:sz w:val="22"/>
                <w:szCs w:val="22"/>
                <w:lang w:val="en-US"/>
              </w:rPr>
            </w:pPr>
            <w:r>
              <w:rPr>
                <w:rFonts w:eastAsia="Times New Roman" w:cs="Times New Roman"/>
                <w:iCs/>
                <w:color w:val="000000" w:themeColor="text1"/>
                <w:sz w:val="22"/>
                <w:szCs w:val="22"/>
                <w:lang w:val="en-US"/>
              </w:rPr>
              <w:t>8</w:t>
            </w:r>
            <w:r w:rsidRPr="00761076">
              <w:rPr>
                <w:rFonts w:eastAsia="Times New Roman" w:cs="Times New Roman"/>
                <w:iCs/>
                <w:color w:val="000000" w:themeColor="text1"/>
                <w:sz w:val="22"/>
                <w:szCs w:val="22"/>
                <w:lang w:val="en-US"/>
              </w:rPr>
              <w:t>.</w:t>
            </w:r>
            <w:r>
              <w:rPr>
                <w:rFonts w:eastAsia="Times New Roman" w:cs="Times New Roman"/>
                <w:iCs/>
                <w:color w:val="000000" w:themeColor="text1"/>
                <w:sz w:val="22"/>
                <w:szCs w:val="22"/>
                <w:lang w:val="en-US"/>
              </w:rPr>
              <w:t>25</w:t>
            </w:r>
            <w:r w:rsidRPr="00761076">
              <w:rPr>
                <w:rFonts w:eastAsia="Times New Roman" w:cs="Times New Roman"/>
                <w:iCs/>
                <w:color w:val="000000" w:themeColor="text1"/>
                <w:sz w:val="22"/>
                <w:szCs w:val="22"/>
                <w:lang w:val="en-US"/>
              </w:rPr>
              <w:t>5</w:t>
            </w:r>
          </w:p>
        </w:tc>
        <w:tc>
          <w:tcPr>
            <w:tcW w:w="1075" w:type="dxa"/>
            <w:shd w:val="clear" w:color="auto" w:fill="auto"/>
            <w:noWrap/>
            <w:vAlign w:val="bottom"/>
            <w:hideMark/>
          </w:tcPr>
          <w:p w14:paraId="799B9DCB" w14:textId="7826202F" w:rsidR="00B6292D" w:rsidRPr="00B6292D" w:rsidRDefault="00B6292D" w:rsidP="00B6292D">
            <w:pPr>
              <w:spacing w:after="0" w:line="240" w:lineRule="auto"/>
              <w:jc w:val="center"/>
              <w:rPr>
                <w:rFonts w:eastAsia="Times New Roman" w:cs="Times New Roman"/>
                <w:iCs/>
                <w:color w:val="000000"/>
                <w:sz w:val="22"/>
                <w:szCs w:val="22"/>
                <w:lang w:val="en-US"/>
              </w:rPr>
            </w:pPr>
            <w:r w:rsidRPr="00B6292D">
              <w:rPr>
                <w:color w:val="000000"/>
                <w:sz w:val="22"/>
                <w:szCs w:val="22"/>
              </w:rPr>
              <w:t>0.846</w:t>
            </w:r>
          </w:p>
        </w:tc>
        <w:tc>
          <w:tcPr>
            <w:tcW w:w="1080" w:type="dxa"/>
            <w:shd w:val="clear" w:color="auto" w:fill="auto"/>
            <w:noWrap/>
            <w:vAlign w:val="bottom"/>
            <w:hideMark/>
          </w:tcPr>
          <w:p w14:paraId="6201764C" w14:textId="43D33418" w:rsidR="00B6292D" w:rsidRPr="00B6292D" w:rsidRDefault="00B6292D" w:rsidP="00B6292D">
            <w:pPr>
              <w:spacing w:after="0" w:line="240" w:lineRule="auto"/>
              <w:jc w:val="center"/>
              <w:rPr>
                <w:rFonts w:eastAsia="Times New Roman" w:cs="Times New Roman"/>
                <w:iCs/>
                <w:color w:val="000000"/>
                <w:sz w:val="22"/>
                <w:szCs w:val="22"/>
                <w:lang w:val="en-US"/>
              </w:rPr>
            </w:pPr>
            <w:r w:rsidRPr="00B6292D">
              <w:rPr>
                <w:color w:val="000000"/>
                <w:sz w:val="22"/>
                <w:szCs w:val="22"/>
              </w:rPr>
              <w:t>1.155</w:t>
            </w:r>
          </w:p>
        </w:tc>
        <w:tc>
          <w:tcPr>
            <w:tcW w:w="810" w:type="dxa"/>
            <w:tcBorders>
              <w:right w:val="single" w:sz="4" w:space="0" w:color="auto"/>
            </w:tcBorders>
            <w:shd w:val="clear" w:color="auto" w:fill="auto"/>
            <w:noWrap/>
            <w:vAlign w:val="bottom"/>
            <w:hideMark/>
          </w:tcPr>
          <w:p w14:paraId="6D241DB2" w14:textId="5D700467" w:rsidR="00B6292D" w:rsidRPr="00B6292D" w:rsidRDefault="00B6292D" w:rsidP="00B6292D">
            <w:pPr>
              <w:spacing w:after="0" w:line="240" w:lineRule="auto"/>
              <w:jc w:val="center"/>
              <w:rPr>
                <w:rFonts w:eastAsia="Times New Roman" w:cs="Times New Roman"/>
                <w:iCs/>
                <w:color w:val="000000"/>
                <w:sz w:val="22"/>
                <w:szCs w:val="22"/>
                <w:lang w:val="en-US"/>
              </w:rPr>
            </w:pPr>
            <w:r w:rsidRPr="00B6292D">
              <w:rPr>
                <w:color w:val="000000"/>
                <w:sz w:val="22"/>
                <w:szCs w:val="22"/>
              </w:rPr>
              <w:t>0.384</w:t>
            </w:r>
          </w:p>
        </w:tc>
      </w:tr>
      <w:tr w:rsidR="00B6292D" w:rsidRPr="0093634F" w14:paraId="5C59F7F8" w14:textId="77777777" w:rsidTr="001C22C8">
        <w:trPr>
          <w:trHeight w:val="300"/>
          <w:jc w:val="center"/>
        </w:trPr>
        <w:tc>
          <w:tcPr>
            <w:tcW w:w="1373" w:type="dxa"/>
            <w:tcBorders>
              <w:left w:val="single" w:sz="4" w:space="0" w:color="auto"/>
            </w:tcBorders>
            <w:shd w:val="clear" w:color="auto" w:fill="auto"/>
            <w:noWrap/>
            <w:vAlign w:val="center"/>
            <w:hideMark/>
          </w:tcPr>
          <w:p w14:paraId="557F69E3" w14:textId="77777777" w:rsidR="00B6292D" w:rsidRPr="0093634F" w:rsidRDefault="00B6292D" w:rsidP="00B6292D">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Bauta</w:t>
            </w:r>
          </w:p>
        </w:tc>
        <w:tc>
          <w:tcPr>
            <w:tcW w:w="1103" w:type="dxa"/>
            <w:shd w:val="clear" w:color="auto" w:fill="auto"/>
            <w:noWrap/>
            <w:vAlign w:val="center"/>
            <w:hideMark/>
          </w:tcPr>
          <w:p w14:paraId="140E02EF" w14:textId="77777777" w:rsidR="00B6292D" w:rsidRPr="0093634F" w:rsidRDefault="00B6292D" w:rsidP="00B6292D">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8.711</w:t>
            </w:r>
          </w:p>
        </w:tc>
        <w:tc>
          <w:tcPr>
            <w:tcW w:w="821" w:type="dxa"/>
            <w:shd w:val="clear" w:color="auto" w:fill="auto"/>
            <w:noWrap/>
            <w:vAlign w:val="center"/>
            <w:hideMark/>
          </w:tcPr>
          <w:p w14:paraId="789339A7" w14:textId="741E1F91" w:rsidR="00B6292D" w:rsidRPr="0093634F" w:rsidRDefault="00B6292D" w:rsidP="00B6292D">
            <w:pPr>
              <w:spacing w:after="0" w:line="240" w:lineRule="auto"/>
              <w:jc w:val="center"/>
              <w:rPr>
                <w:rFonts w:eastAsia="Times New Roman" w:cs="Times New Roman"/>
                <w:iCs/>
                <w:color w:val="000000"/>
                <w:lang w:val="en-US"/>
              </w:rPr>
            </w:pPr>
            <w:r>
              <w:rPr>
                <w:rFonts w:eastAsia="Times New Roman" w:cs="Times New Roman"/>
                <w:iCs/>
                <w:color w:val="000000" w:themeColor="text1"/>
                <w:sz w:val="22"/>
                <w:szCs w:val="22"/>
                <w:lang w:val="en-US"/>
              </w:rPr>
              <w:t>10</w:t>
            </w:r>
            <w:r w:rsidRPr="0093634F">
              <w:rPr>
                <w:rFonts w:eastAsia="Times New Roman" w:cs="Times New Roman"/>
                <w:iCs/>
                <w:color w:val="000000" w:themeColor="text1"/>
                <w:sz w:val="22"/>
                <w:szCs w:val="22"/>
                <w:lang w:val="en-US"/>
              </w:rPr>
              <w:t>.</w:t>
            </w:r>
            <w:r>
              <w:rPr>
                <w:rFonts w:eastAsia="Times New Roman" w:cs="Times New Roman"/>
                <w:iCs/>
                <w:color w:val="000000" w:themeColor="text1"/>
                <w:sz w:val="22"/>
                <w:szCs w:val="22"/>
                <w:lang w:val="en-US"/>
              </w:rPr>
              <w:t>217</w:t>
            </w:r>
          </w:p>
        </w:tc>
        <w:tc>
          <w:tcPr>
            <w:tcW w:w="849" w:type="dxa"/>
            <w:shd w:val="clear" w:color="auto" w:fill="auto"/>
            <w:noWrap/>
            <w:vAlign w:val="center"/>
            <w:hideMark/>
          </w:tcPr>
          <w:p w14:paraId="4317A9AA" w14:textId="11F189CB" w:rsidR="00B6292D" w:rsidRPr="00E52537" w:rsidRDefault="00B6292D" w:rsidP="00B6292D">
            <w:pPr>
              <w:spacing w:after="0" w:line="240" w:lineRule="auto"/>
              <w:jc w:val="center"/>
              <w:rPr>
                <w:rFonts w:eastAsia="Times New Roman" w:cs="Times New Roman"/>
                <w:iCs/>
                <w:color w:val="000000"/>
                <w:sz w:val="22"/>
                <w:szCs w:val="22"/>
                <w:lang w:val="en-US"/>
              </w:rPr>
            </w:pPr>
            <w:r>
              <w:rPr>
                <w:rFonts w:eastAsia="Times New Roman" w:cs="Times New Roman"/>
                <w:iCs/>
                <w:color w:val="000000" w:themeColor="text1"/>
                <w:sz w:val="22"/>
                <w:szCs w:val="22"/>
                <w:lang w:val="en-US"/>
              </w:rPr>
              <w:t>8</w:t>
            </w:r>
            <w:r w:rsidRPr="00E52537">
              <w:rPr>
                <w:rFonts w:eastAsia="Times New Roman" w:cs="Times New Roman"/>
                <w:iCs/>
                <w:color w:val="000000" w:themeColor="text1"/>
                <w:sz w:val="22"/>
                <w:szCs w:val="22"/>
                <w:lang w:val="en-US"/>
              </w:rPr>
              <w:t>.</w:t>
            </w:r>
            <w:r>
              <w:rPr>
                <w:rFonts w:eastAsia="Times New Roman" w:cs="Times New Roman"/>
                <w:iCs/>
                <w:color w:val="000000" w:themeColor="text1"/>
                <w:sz w:val="22"/>
                <w:szCs w:val="22"/>
                <w:lang w:val="en-US"/>
              </w:rPr>
              <w:t>483</w:t>
            </w:r>
          </w:p>
        </w:tc>
        <w:tc>
          <w:tcPr>
            <w:tcW w:w="821" w:type="dxa"/>
            <w:shd w:val="clear" w:color="auto" w:fill="auto"/>
            <w:noWrap/>
            <w:vAlign w:val="center"/>
            <w:hideMark/>
          </w:tcPr>
          <w:p w14:paraId="7DD4AB1B" w14:textId="234C87E2" w:rsidR="00B6292D" w:rsidRPr="00761076" w:rsidRDefault="00B6292D" w:rsidP="00B6292D">
            <w:pPr>
              <w:spacing w:after="0" w:line="240" w:lineRule="auto"/>
              <w:jc w:val="center"/>
              <w:rPr>
                <w:rFonts w:eastAsia="Times New Roman" w:cs="Times New Roman"/>
                <w:iCs/>
                <w:color w:val="000000"/>
                <w:sz w:val="22"/>
                <w:szCs w:val="22"/>
                <w:lang w:val="en-US"/>
              </w:rPr>
            </w:pPr>
            <w:r>
              <w:rPr>
                <w:rFonts w:eastAsia="Times New Roman" w:cs="Times New Roman"/>
                <w:iCs/>
                <w:color w:val="000000" w:themeColor="text1"/>
                <w:sz w:val="22"/>
                <w:szCs w:val="22"/>
                <w:lang w:val="en-US"/>
              </w:rPr>
              <w:t>7</w:t>
            </w:r>
            <w:r w:rsidRPr="00761076">
              <w:rPr>
                <w:rFonts w:eastAsia="Times New Roman" w:cs="Times New Roman"/>
                <w:iCs/>
                <w:color w:val="000000" w:themeColor="text1"/>
                <w:sz w:val="22"/>
                <w:szCs w:val="22"/>
                <w:lang w:val="en-US"/>
              </w:rPr>
              <w:t>.</w:t>
            </w:r>
            <w:r>
              <w:rPr>
                <w:rFonts w:eastAsia="Times New Roman" w:cs="Times New Roman"/>
                <w:iCs/>
                <w:color w:val="000000" w:themeColor="text1"/>
                <w:sz w:val="22"/>
                <w:szCs w:val="22"/>
                <w:lang w:val="en-US"/>
              </w:rPr>
              <w:t>345</w:t>
            </w:r>
          </w:p>
        </w:tc>
        <w:tc>
          <w:tcPr>
            <w:tcW w:w="1075" w:type="dxa"/>
            <w:shd w:val="clear" w:color="auto" w:fill="auto"/>
            <w:noWrap/>
            <w:vAlign w:val="bottom"/>
            <w:hideMark/>
          </w:tcPr>
          <w:p w14:paraId="62B52E88" w14:textId="3356BBEF" w:rsidR="00B6292D" w:rsidRPr="00B6292D" w:rsidRDefault="00B6292D" w:rsidP="00B6292D">
            <w:pPr>
              <w:spacing w:after="0" w:line="240" w:lineRule="auto"/>
              <w:jc w:val="center"/>
              <w:rPr>
                <w:rFonts w:eastAsia="Times New Roman" w:cs="Times New Roman"/>
                <w:iCs/>
                <w:color w:val="000000"/>
                <w:sz w:val="22"/>
                <w:szCs w:val="22"/>
                <w:lang w:val="en-US"/>
              </w:rPr>
            </w:pPr>
            <w:r w:rsidRPr="00B6292D">
              <w:rPr>
                <w:color w:val="000000"/>
                <w:sz w:val="22"/>
                <w:szCs w:val="22"/>
              </w:rPr>
              <w:t>1.506</w:t>
            </w:r>
          </w:p>
        </w:tc>
        <w:tc>
          <w:tcPr>
            <w:tcW w:w="1080" w:type="dxa"/>
            <w:shd w:val="clear" w:color="auto" w:fill="auto"/>
            <w:noWrap/>
            <w:vAlign w:val="bottom"/>
            <w:hideMark/>
          </w:tcPr>
          <w:p w14:paraId="5BC6FDD5" w14:textId="0FAE1227" w:rsidR="00B6292D" w:rsidRPr="00B6292D" w:rsidRDefault="00B6292D" w:rsidP="00B6292D">
            <w:pPr>
              <w:spacing w:after="0" w:line="240" w:lineRule="auto"/>
              <w:jc w:val="center"/>
              <w:rPr>
                <w:rFonts w:eastAsia="Times New Roman" w:cs="Times New Roman"/>
                <w:iCs/>
                <w:color w:val="000000"/>
                <w:sz w:val="22"/>
                <w:szCs w:val="22"/>
                <w:lang w:val="en-US"/>
              </w:rPr>
            </w:pPr>
            <w:r w:rsidRPr="00B6292D">
              <w:rPr>
                <w:color w:val="000000"/>
                <w:sz w:val="22"/>
                <w:szCs w:val="22"/>
              </w:rPr>
              <w:t>0.228</w:t>
            </w:r>
          </w:p>
        </w:tc>
        <w:tc>
          <w:tcPr>
            <w:tcW w:w="810" w:type="dxa"/>
            <w:tcBorders>
              <w:right w:val="single" w:sz="4" w:space="0" w:color="auto"/>
            </w:tcBorders>
            <w:shd w:val="clear" w:color="auto" w:fill="auto"/>
            <w:noWrap/>
            <w:vAlign w:val="bottom"/>
            <w:hideMark/>
          </w:tcPr>
          <w:p w14:paraId="7C04B9D4" w14:textId="70C82024" w:rsidR="00B6292D" w:rsidRPr="00B6292D" w:rsidRDefault="00B6292D" w:rsidP="00B6292D">
            <w:pPr>
              <w:spacing w:after="0" w:line="240" w:lineRule="auto"/>
              <w:jc w:val="center"/>
              <w:rPr>
                <w:rFonts w:eastAsia="Times New Roman" w:cs="Times New Roman"/>
                <w:iCs/>
                <w:color w:val="000000"/>
                <w:sz w:val="22"/>
                <w:szCs w:val="22"/>
                <w:lang w:val="en-US"/>
              </w:rPr>
            </w:pPr>
            <w:r w:rsidRPr="00B6292D">
              <w:rPr>
                <w:color w:val="000000"/>
                <w:sz w:val="22"/>
                <w:szCs w:val="22"/>
              </w:rPr>
              <w:t>1.366</w:t>
            </w:r>
          </w:p>
        </w:tc>
      </w:tr>
      <w:tr w:rsidR="00B6292D" w:rsidRPr="0093634F" w14:paraId="4C43EDD5" w14:textId="77777777" w:rsidTr="001C22C8">
        <w:trPr>
          <w:trHeight w:val="300"/>
          <w:jc w:val="center"/>
        </w:trPr>
        <w:tc>
          <w:tcPr>
            <w:tcW w:w="1373" w:type="dxa"/>
            <w:tcBorders>
              <w:left w:val="single" w:sz="4" w:space="0" w:color="auto"/>
            </w:tcBorders>
            <w:shd w:val="clear" w:color="auto" w:fill="auto"/>
            <w:noWrap/>
            <w:vAlign w:val="center"/>
            <w:hideMark/>
          </w:tcPr>
          <w:p w14:paraId="028ACBF9" w14:textId="77777777" w:rsidR="00B6292D" w:rsidRPr="0093634F" w:rsidRDefault="00B6292D" w:rsidP="00B6292D">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Labastida</w:t>
            </w:r>
          </w:p>
        </w:tc>
        <w:tc>
          <w:tcPr>
            <w:tcW w:w="1103" w:type="dxa"/>
            <w:shd w:val="clear" w:color="auto" w:fill="auto"/>
            <w:noWrap/>
            <w:vAlign w:val="center"/>
            <w:hideMark/>
          </w:tcPr>
          <w:p w14:paraId="21BFD1FF" w14:textId="77777777" w:rsidR="00B6292D" w:rsidRPr="0093634F" w:rsidRDefault="00B6292D" w:rsidP="00B6292D">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2.213</w:t>
            </w:r>
          </w:p>
        </w:tc>
        <w:tc>
          <w:tcPr>
            <w:tcW w:w="821" w:type="dxa"/>
            <w:shd w:val="clear" w:color="auto" w:fill="auto"/>
            <w:noWrap/>
            <w:vAlign w:val="center"/>
            <w:hideMark/>
          </w:tcPr>
          <w:p w14:paraId="56E7E281" w14:textId="522DC4F1" w:rsidR="00B6292D" w:rsidRPr="0093634F" w:rsidRDefault="00B6292D" w:rsidP="00B6292D">
            <w:pPr>
              <w:spacing w:after="0" w:line="240" w:lineRule="auto"/>
              <w:jc w:val="center"/>
              <w:rPr>
                <w:rFonts w:eastAsia="Times New Roman" w:cs="Times New Roman"/>
                <w:iCs/>
                <w:color w:val="000000"/>
                <w:lang w:val="en-US"/>
              </w:rPr>
            </w:pPr>
            <w:r>
              <w:rPr>
                <w:rFonts w:eastAsia="Times New Roman" w:cs="Times New Roman"/>
                <w:iCs/>
                <w:color w:val="000000" w:themeColor="text1"/>
                <w:sz w:val="22"/>
                <w:szCs w:val="22"/>
                <w:lang w:val="en-US"/>
              </w:rPr>
              <w:t>4</w:t>
            </w:r>
            <w:r w:rsidRPr="0093634F">
              <w:rPr>
                <w:rFonts w:eastAsia="Times New Roman" w:cs="Times New Roman"/>
                <w:iCs/>
                <w:color w:val="000000" w:themeColor="text1"/>
                <w:sz w:val="22"/>
                <w:szCs w:val="22"/>
                <w:lang w:val="en-US"/>
              </w:rPr>
              <w:t>.</w:t>
            </w:r>
            <w:r>
              <w:rPr>
                <w:rFonts w:eastAsia="Times New Roman" w:cs="Times New Roman"/>
                <w:iCs/>
                <w:color w:val="000000" w:themeColor="text1"/>
                <w:sz w:val="22"/>
                <w:szCs w:val="22"/>
                <w:lang w:val="en-US"/>
              </w:rPr>
              <w:t>040</w:t>
            </w:r>
          </w:p>
        </w:tc>
        <w:tc>
          <w:tcPr>
            <w:tcW w:w="849" w:type="dxa"/>
            <w:shd w:val="clear" w:color="auto" w:fill="auto"/>
            <w:noWrap/>
            <w:vAlign w:val="center"/>
            <w:hideMark/>
          </w:tcPr>
          <w:p w14:paraId="18E9488E" w14:textId="58BF6A1B" w:rsidR="00B6292D" w:rsidRPr="00E52537" w:rsidRDefault="00B6292D" w:rsidP="00B6292D">
            <w:pPr>
              <w:spacing w:after="0" w:line="240" w:lineRule="auto"/>
              <w:jc w:val="center"/>
              <w:rPr>
                <w:rFonts w:eastAsia="Times New Roman" w:cs="Times New Roman"/>
                <w:iCs/>
                <w:color w:val="000000"/>
                <w:sz w:val="22"/>
                <w:szCs w:val="22"/>
                <w:lang w:val="en-US"/>
              </w:rPr>
            </w:pPr>
            <w:r>
              <w:rPr>
                <w:rFonts w:eastAsia="Times New Roman" w:cs="Times New Roman"/>
                <w:iCs/>
                <w:color w:val="000000" w:themeColor="text1"/>
                <w:sz w:val="22"/>
                <w:szCs w:val="22"/>
                <w:lang w:val="en-US"/>
              </w:rPr>
              <w:t>4</w:t>
            </w:r>
            <w:r w:rsidRPr="00E52537">
              <w:rPr>
                <w:rFonts w:eastAsia="Times New Roman" w:cs="Times New Roman"/>
                <w:iCs/>
                <w:color w:val="000000" w:themeColor="text1"/>
                <w:sz w:val="22"/>
                <w:szCs w:val="22"/>
                <w:lang w:val="en-US"/>
              </w:rPr>
              <w:t>.</w:t>
            </w:r>
            <w:r>
              <w:rPr>
                <w:rFonts w:eastAsia="Times New Roman" w:cs="Times New Roman"/>
                <w:iCs/>
                <w:color w:val="000000" w:themeColor="text1"/>
                <w:sz w:val="22"/>
                <w:szCs w:val="22"/>
                <w:lang w:val="en-US"/>
              </w:rPr>
              <w:t>770</w:t>
            </w:r>
          </w:p>
        </w:tc>
        <w:tc>
          <w:tcPr>
            <w:tcW w:w="821" w:type="dxa"/>
            <w:shd w:val="clear" w:color="auto" w:fill="auto"/>
            <w:noWrap/>
            <w:vAlign w:val="center"/>
            <w:hideMark/>
          </w:tcPr>
          <w:p w14:paraId="48913352" w14:textId="39748953" w:rsidR="00B6292D" w:rsidRPr="00761076" w:rsidRDefault="00B6292D" w:rsidP="00B6292D">
            <w:pPr>
              <w:spacing w:after="0" w:line="240" w:lineRule="auto"/>
              <w:jc w:val="center"/>
              <w:rPr>
                <w:rFonts w:eastAsia="Times New Roman" w:cs="Times New Roman"/>
                <w:iCs/>
                <w:color w:val="000000"/>
                <w:sz w:val="22"/>
                <w:szCs w:val="22"/>
                <w:lang w:val="en-US"/>
              </w:rPr>
            </w:pPr>
            <w:r>
              <w:rPr>
                <w:rFonts w:eastAsia="Times New Roman" w:cs="Times New Roman"/>
                <w:iCs/>
                <w:color w:val="000000" w:themeColor="text1"/>
                <w:sz w:val="22"/>
                <w:szCs w:val="22"/>
                <w:lang w:val="en-US"/>
              </w:rPr>
              <w:t>3</w:t>
            </w:r>
            <w:r w:rsidRPr="00761076">
              <w:rPr>
                <w:rFonts w:eastAsia="Times New Roman" w:cs="Times New Roman"/>
                <w:iCs/>
                <w:color w:val="000000" w:themeColor="text1"/>
                <w:sz w:val="22"/>
                <w:szCs w:val="22"/>
                <w:lang w:val="en-US"/>
              </w:rPr>
              <w:t>.</w:t>
            </w:r>
            <w:r>
              <w:rPr>
                <w:rFonts w:eastAsia="Times New Roman" w:cs="Times New Roman"/>
                <w:iCs/>
                <w:color w:val="000000" w:themeColor="text1"/>
                <w:sz w:val="22"/>
                <w:szCs w:val="22"/>
                <w:lang w:val="en-US"/>
              </w:rPr>
              <w:t>788</w:t>
            </w:r>
          </w:p>
        </w:tc>
        <w:tc>
          <w:tcPr>
            <w:tcW w:w="1075" w:type="dxa"/>
            <w:shd w:val="clear" w:color="auto" w:fill="auto"/>
            <w:noWrap/>
            <w:vAlign w:val="bottom"/>
            <w:hideMark/>
          </w:tcPr>
          <w:p w14:paraId="056AB26D" w14:textId="53F9415B" w:rsidR="00B6292D" w:rsidRPr="00B6292D" w:rsidRDefault="00B6292D" w:rsidP="00B6292D">
            <w:pPr>
              <w:spacing w:after="0" w:line="240" w:lineRule="auto"/>
              <w:jc w:val="center"/>
              <w:rPr>
                <w:rFonts w:eastAsia="Times New Roman" w:cs="Times New Roman"/>
                <w:iCs/>
                <w:color w:val="000000"/>
                <w:sz w:val="22"/>
                <w:szCs w:val="22"/>
                <w:lang w:val="en-US"/>
              </w:rPr>
            </w:pPr>
            <w:r w:rsidRPr="00B6292D">
              <w:rPr>
                <w:color w:val="000000"/>
                <w:sz w:val="22"/>
                <w:szCs w:val="22"/>
              </w:rPr>
              <w:t>1.827</w:t>
            </w:r>
          </w:p>
        </w:tc>
        <w:tc>
          <w:tcPr>
            <w:tcW w:w="1080" w:type="dxa"/>
            <w:shd w:val="clear" w:color="auto" w:fill="auto"/>
            <w:noWrap/>
            <w:vAlign w:val="bottom"/>
            <w:hideMark/>
          </w:tcPr>
          <w:p w14:paraId="694BA6B5" w14:textId="541587AB" w:rsidR="00B6292D" w:rsidRPr="00B6292D" w:rsidRDefault="00B6292D" w:rsidP="00B6292D">
            <w:pPr>
              <w:spacing w:after="0" w:line="240" w:lineRule="auto"/>
              <w:jc w:val="center"/>
              <w:rPr>
                <w:rFonts w:eastAsia="Times New Roman" w:cs="Times New Roman"/>
                <w:iCs/>
                <w:color w:val="000000"/>
                <w:sz w:val="22"/>
                <w:szCs w:val="22"/>
                <w:lang w:val="en-US"/>
              </w:rPr>
            </w:pPr>
            <w:r w:rsidRPr="00B6292D">
              <w:rPr>
                <w:color w:val="000000"/>
                <w:sz w:val="22"/>
                <w:szCs w:val="22"/>
              </w:rPr>
              <w:t>2.557</w:t>
            </w:r>
          </w:p>
        </w:tc>
        <w:tc>
          <w:tcPr>
            <w:tcW w:w="810" w:type="dxa"/>
            <w:tcBorders>
              <w:right w:val="single" w:sz="4" w:space="0" w:color="auto"/>
            </w:tcBorders>
            <w:shd w:val="clear" w:color="auto" w:fill="auto"/>
            <w:noWrap/>
            <w:vAlign w:val="bottom"/>
            <w:hideMark/>
          </w:tcPr>
          <w:p w14:paraId="164766EA" w14:textId="4FB98E4A" w:rsidR="00B6292D" w:rsidRPr="00B6292D" w:rsidRDefault="00B6292D" w:rsidP="00B6292D">
            <w:pPr>
              <w:spacing w:after="0" w:line="240" w:lineRule="auto"/>
              <w:jc w:val="center"/>
              <w:rPr>
                <w:rFonts w:eastAsia="Times New Roman" w:cs="Times New Roman"/>
                <w:iCs/>
                <w:color w:val="000000"/>
                <w:sz w:val="22"/>
                <w:szCs w:val="22"/>
                <w:lang w:val="en-US"/>
              </w:rPr>
            </w:pPr>
            <w:r w:rsidRPr="00B6292D">
              <w:rPr>
                <w:color w:val="000000"/>
                <w:sz w:val="22"/>
                <w:szCs w:val="22"/>
              </w:rPr>
              <w:t>1.575</w:t>
            </w:r>
          </w:p>
        </w:tc>
      </w:tr>
      <w:tr w:rsidR="00B6292D" w:rsidRPr="0093634F" w14:paraId="1D5287A8" w14:textId="77777777" w:rsidTr="001C22C8">
        <w:trPr>
          <w:trHeight w:val="300"/>
          <w:jc w:val="center"/>
        </w:trPr>
        <w:tc>
          <w:tcPr>
            <w:tcW w:w="1373" w:type="dxa"/>
            <w:tcBorders>
              <w:left w:val="single" w:sz="4" w:space="0" w:color="auto"/>
              <w:bottom w:val="single" w:sz="2" w:space="0" w:color="auto"/>
            </w:tcBorders>
            <w:shd w:val="clear" w:color="auto" w:fill="auto"/>
            <w:noWrap/>
            <w:vAlign w:val="center"/>
            <w:hideMark/>
          </w:tcPr>
          <w:p w14:paraId="6507E183" w14:textId="77777777" w:rsidR="00B6292D" w:rsidRPr="0093634F" w:rsidRDefault="00B6292D" w:rsidP="00B6292D">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Mexico</w:t>
            </w:r>
          </w:p>
        </w:tc>
        <w:tc>
          <w:tcPr>
            <w:tcW w:w="1103" w:type="dxa"/>
            <w:tcBorders>
              <w:bottom w:val="single" w:sz="2" w:space="0" w:color="auto"/>
            </w:tcBorders>
            <w:shd w:val="clear" w:color="auto" w:fill="auto"/>
            <w:noWrap/>
            <w:vAlign w:val="center"/>
            <w:hideMark/>
          </w:tcPr>
          <w:p w14:paraId="7A635652" w14:textId="77777777" w:rsidR="00B6292D" w:rsidRPr="0093634F" w:rsidRDefault="00B6292D" w:rsidP="00B6292D">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5.855</w:t>
            </w:r>
          </w:p>
        </w:tc>
        <w:tc>
          <w:tcPr>
            <w:tcW w:w="821" w:type="dxa"/>
            <w:tcBorders>
              <w:bottom w:val="single" w:sz="2" w:space="0" w:color="auto"/>
            </w:tcBorders>
            <w:shd w:val="clear" w:color="auto" w:fill="auto"/>
            <w:noWrap/>
            <w:vAlign w:val="center"/>
            <w:hideMark/>
          </w:tcPr>
          <w:p w14:paraId="4FF39208" w14:textId="710164D8" w:rsidR="00B6292D" w:rsidRPr="0093634F" w:rsidRDefault="00B6292D" w:rsidP="00B6292D">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6.</w:t>
            </w:r>
            <w:r>
              <w:rPr>
                <w:rFonts w:eastAsia="Times New Roman" w:cs="Times New Roman"/>
                <w:iCs/>
                <w:color w:val="000000" w:themeColor="text1"/>
                <w:sz w:val="22"/>
                <w:szCs w:val="22"/>
                <w:lang w:val="en-US"/>
              </w:rPr>
              <w:t>126</w:t>
            </w:r>
          </w:p>
        </w:tc>
        <w:tc>
          <w:tcPr>
            <w:tcW w:w="849" w:type="dxa"/>
            <w:tcBorders>
              <w:bottom w:val="single" w:sz="2" w:space="0" w:color="auto"/>
            </w:tcBorders>
            <w:shd w:val="clear" w:color="auto" w:fill="auto"/>
            <w:noWrap/>
            <w:vAlign w:val="center"/>
            <w:hideMark/>
          </w:tcPr>
          <w:p w14:paraId="4E361BB1" w14:textId="5EB428FE" w:rsidR="00B6292D" w:rsidRPr="00E52537" w:rsidRDefault="00B6292D" w:rsidP="00B6292D">
            <w:pPr>
              <w:spacing w:after="0" w:line="240" w:lineRule="auto"/>
              <w:jc w:val="center"/>
              <w:rPr>
                <w:rFonts w:eastAsia="Times New Roman" w:cs="Times New Roman"/>
                <w:iCs/>
                <w:color w:val="000000"/>
                <w:sz w:val="22"/>
                <w:szCs w:val="22"/>
                <w:lang w:val="en-US"/>
              </w:rPr>
            </w:pPr>
            <w:r w:rsidRPr="00E52537">
              <w:rPr>
                <w:rFonts w:eastAsia="Times New Roman" w:cs="Times New Roman"/>
                <w:iCs/>
                <w:color w:val="000000" w:themeColor="text1"/>
                <w:sz w:val="22"/>
                <w:szCs w:val="22"/>
                <w:lang w:val="en-US"/>
              </w:rPr>
              <w:t>6.</w:t>
            </w:r>
            <w:r>
              <w:rPr>
                <w:rFonts w:eastAsia="Times New Roman" w:cs="Times New Roman"/>
                <w:iCs/>
                <w:color w:val="000000" w:themeColor="text1"/>
                <w:sz w:val="22"/>
                <w:szCs w:val="22"/>
                <w:lang w:val="en-US"/>
              </w:rPr>
              <w:t>236</w:t>
            </w:r>
          </w:p>
        </w:tc>
        <w:tc>
          <w:tcPr>
            <w:tcW w:w="821" w:type="dxa"/>
            <w:tcBorders>
              <w:bottom w:val="single" w:sz="2" w:space="0" w:color="auto"/>
            </w:tcBorders>
            <w:shd w:val="clear" w:color="auto" w:fill="auto"/>
            <w:noWrap/>
            <w:vAlign w:val="center"/>
            <w:hideMark/>
          </w:tcPr>
          <w:p w14:paraId="0CD12687" w14:textId="5520F75D" w:rsidR="00B6292D" w:rsidRPr="00761076" w:rsidRDefault="00B6292D" w:rsidP="00B6292D">
            <w:pPr>
              <w:spacing w:after="0" w:line="240" w:lineRule="auto"/>
              <w:jc w:val="center"/>
              <w:rPr>
                <w:rFonts w:eastAsia="Times New Roman" w:cs="Times New Roman"/>
                <w:iCs/>
                <w:color w:val="000000"/>
                <w:sz w:val="22"/>
                <w:szCs w:val="22"/>
                <w:lang w:val="en-US"/>
              </w:rPr>
            </w:pPr>
            <w:r>
              <w:rPr>
                <w:rFonts w:eastAsia="Times New Roman" w:cs="Times New Roman"/>
                <w:iCs/>
                <w:color w:val="000000" w:themeColor="text1"/>
                <w:sz w:val="22"/>
                <w:szCs w:val="22"/>
                <w:lang w:val="en-US"/>
              </w:rPr>
              <w:t>4</w:t>
            </w:r>
            <w:r w:rsidRPr="00761076">
              <w:rPr>
                <w:rFonts w:eastAsia="Times New Roman" w:cs="Times New Roman"/>
                <w:iCs/>
                <w:color w:val="000000" w:themeColor="text1"/>
                <w:sz w:val="22"/>
                <w:szCs w:val="22"/>
                <w:lang w:val="en-US"/>
              </w:rPr>
              <w:t>.</w:t>
            </w:r>
            <w:r>
              <w:rPr>
                <w:rFonts w:eastAsia="Times New Roman" w:cs="Times New Roman"/>
                <w:iCs/>
                <w:color w:val="000000" w:themeColor="text1"/>
                <w:sz w:val="22"/>
                <w:szCs w:val="22"/>
                <w:lang w:val="en-US"/>
              </w:rPr>
              <w:t>688</w:t>
            </w:r>
          </w:p>
        </w:tc>
        <w:tc>
          <w:tcPr>
            <w:tcW w:w="1075" w:type="dxa"/>
            <w:tcBorders>
              <w:bottom w:val="single" w:sz="2" w:space="0" w:color="auto"/>
            </w:tcBorders>
            <w:shd w:val="clear" w:color="auto" w:fill="auto"/>
            <w:noWrap/>
            <w:vAlign w:val="bottom"/>
            <w:hideMark/>
          </w:tcPr>
          <w:p w14:paraId="4EBFB89F" w14:textId="0AECC2C5" w:rsidR="00B6292D" w:rsidRPr="00B6292D" w:rsidRDefault="00B6292D" w:rsidP="00B6292D">
            <w:pPr>
              <w:spacing w:after="0" w:line="240" w:lineRule="auto"/>
              <w:jc w:val="center"/>
              <w:rPr>
                <w:rFonts w:eastAsia="Times New Roman" w:cs="Times New Roman"/>
                <w:iCs/>
                <w:color w:val="000000"/>
                <w:sz w:val="22"/>
                <w:szCs w:val="22"/>
                <w:lang w:val="en-US"/>
              </w:rPr>
            </w:pPr>
            <w:r w:rsidRPr="00B6292D">
              <w:rPr>
                <w:color w:val="000000"/>
                <w:sz w:val="22"/>
                <w:szCs w:val="22"/>
              </w:rPr>
              <w:t>0.271</w:t>
            </w:r>
          </w:p>
        </w:tc>
        <w:tc>
          <w:tcPr>
            <w:tcW w:w="1080" w:type="dxa"/>
            <w:tcBorders>
              <w:bottom w:val="single" w:sz="2" w:space="0" w:color="auto"/>
            </w:tcBorders>
            <w:shd w:val="clear" w:color="auto" w:fill="auto"/>
            <w:noWrap/>
            <w:vAlign w:val="bottom"/>
            <w:hideMark/>
          </w:tcPr>
          <w:p w14:paraId="2C1A92B7" w14:textId="58C8F7E3" w:rsidR="00B6292D" w:rsidRPr="00B6292D" w:rsidRDefault="00B6292D" w:rsidP="00B6292D">
            <w:pPr>
              <w:spacing w:after="0" w:line="240" w:lineRule="auto"/>
              <w:jc w:val="center"/>
              <w:rPr>
                <w:rFonts w:eastAsia="Times New Roman" w:cs="Times New Roman"/>
                <w:iCs/>
                <w:color w:val="000000"/>
                <w:sz w:val="22"/>
                <w:szCs w:val="22"/>
                <w:lang w:val="en-US"/>
              </w:rPr>
            </w:pPr>
            <w:r w:rsidRPr="00B6292D">
              <w:rPr>
                <w:color w:val="000000"/>
                <w:sz w:val="22"/>
                <w:szCs w:val="22"/>
              </w:rPr>
              <w:t>0.381</w:t>
            </w:r>
          </w:p>
        </w:tc>
        <w:tc>
          <w:tcPr>
            <w:tcW w:w="810" w:type="dxa"/>
            <w:tcBorders>
              <w:bottom w:val="single" w:sz="2" w:space="0" w:color="auto"/>
              <w:right w:val="single" w:sz="4" w:space="0" w:color="auto"/>
            </w:tcBorders>
            <w:shd w:val="clear" w:color="auto" w:fill="auto"/>
            <w:noWrap/>
            <w:vAlign w:val="bottom"/>
            <w:hideMark/>
          </w:tcPr>
          <w:p w14:paraId="127B3FFD" w14:textId="4CD93B46" w:rsidR="00B6292D" w:rsidRPr="00B6292D" w:rsidRDefault="00B6292D" w:rsidP="00B6292D">
            <w:pPr>
              <w:spacing w:after="0" w:line="240" w:lineRule="auto"/>
              <w:jc w:val="center"/>
              <w:rPr>
                <w:rFonts w:eastAsia="Times New Roman" w:cs="Times New Roman"/>
                <w:iCs/>
                <w:color w:val="000000"/>
                <w:sz w:val="22"/>
                <w:szCs w:val="22"/>
                <w:lang w:val="en-US"/>
              </w:rPr>
            </w:pPr>
            <w:r w:rsidRPr="00B6292D">
              <w:rPr>
                <w:color w:val="000000"/>
                <w:sz w:val="22"/>
                <w:szCs w:val="22"/>
              </w:rPr>
              <w:t>1.167</w:t>
            </w:r>
          </w:p>
        </w:tc>
      </w:tr>
      <w:tr w:rsidR="00B6292D" w:rsidRPr="0093634F" w14:paraId="718156E0" w14:textId="77777777" w:rsidTr="00B6292D">
        <w:trPr>
          <w:trHeight w:val="300"/>
          <w:jc w:val="center"/>
        </w:trPr>
        <w:tc>
          <w:tcPr>
            <w:tcW w:w="4967" w:type="dxa"/>
            <w:gridSpan w:val="5"/>
            <w:tcBorders>
              <w:top w:val="single" w:sz="2" w:space="0" w:color="auto"/>
              <w:left w:val="single" w:sz="4" w:space="0" w:color="auto"/>
              <w:bottom w:val="single" w:sz="2" w:space="0" w:color="auto"/>
            </w:tcBorders>
            <w:shd w:val="clear" w:color="auto" w:fill="auto"/>
            <w:noWrap/>
            <w:vAlign w:val="center"/>
            <w:hideMark/>
          </w:tcPr>
          <w:p w14:paraId="022AFB19" w14:textId="77777777" w:rsidR="00B6292D" w:rsidRPr="0093634F" w:rsidRDefault="00000000" w:rsidP="00B6292D">
            <w:pPr>
              <w:spacing w:after="0" w:line="240" w:lineRule="auto"/>
              <w:jc w:val="center"/>
              <w:rPr>
                <w:rFonts w:eastAsia="Times New Roman" w:cs="Times New Roman"/>
                <w:iCs/>
                <w:color w:val="000000"/>
                <w:lang w:val="en-US"/>
              </w:rPr>
            </w:pPr>
            <m:oMathPara>
              <m:oMath>
                <m:nary>
                  <m:naryPr>
                    <m:chr m:val="∑"/>
                    <m:limLoc m:val="undOvr"/>
                    <m:subHide m:val="1"/>
                    <m:supHide m:val="1"/>
                    <m:ctrlPr>
                      <w:rPr>
                        <w:rFonts w:ascii="Cambria Math" w:eastAsia="Times New Roman" w:hAnsi="Cambria Math" w:cs="Times New Roman"/>
                        <w:iCs/>
                        <w:color w:val="000000"/>
                        <w:sz w:val="22"/>
                        <w:szCs w:val="22"/>
                        <w:lang w:val="en-US"/>
                      </w:rPr>
                    </m:ctrlPr>
                  </m:naryPr>
                  <m:sub/>
                  <m:sup/>
                  <m:e>
                    <m:d>
                      <m:dPr>
                        <m:begChr m:val="|"/>
                        <m:endChr m:val="|"/>
                        <m:ctrlPr>
                          <w:rPr>
                            <w:rFonts w:ascii="Cambria Math" w:eastAsia="Times New Roman" w:hAnsi="Cambria Math" w:cs="Times New Roman"/>
                            <w:iCs/>
                            <w:color w:val="000000"/>
                            <w:sz w:val="22"/>
                            <w:szCs w:val="22"/>
                            <w:lang w:val="en-US"/>
                          </w:rPr>
                        </m:ctrlPr>
                      </m:dPr>
                      <m:e>
                        <m:acc>
                          <m:accPr>
                            <m:chr m:val="̅"/>
                            <m:ctrlPr>
                              <w:rPr>
                                <w:rFonts w:ascii="Cambria Math" w:eastAsia="Times New Roman" w:hAnsi="Cambria Math" w:cs="Times New Roman"/>
                                <w:iCs/>
                                <w:color w:val="000000"/>
                                <w:sz w:val="22"/>
                                <w:szCs w:val="22"/>
                                <w:lang w:val="en-US"/>
                              </w:rPr>
                            </m:ctrlPr>
                          </m:accPr>
                          <m:e>
                            <m:r>
                              <m:rPr>
                                <m:sty m:val="p"/>
                              </m:rPr>
                              <w:rPr>
                                <w:rFonts w:ascii="Cambria Math" w:eastAsia="Times New Roman" w:hAnsi="Cambria Math" w:cs="Times New Roman"/>
                                <w:color w:val="000000"/>
                                <w:sz w:val="22"/>
                                <w:szCs w:val="22"/>
                                <w:lang w:val="en-US"/>
                              </w:rPr>
                              <m:t>y</m:t>
                            </m:r>
                          </m:e>
                        </m:acc>
                        <m:r>
                          <m:rPr>
                            <m:sty m:val="p"/>
                          </m:rPr>
                          <w:rPr>
                            <w:rFonts w:ascii="Cambria Math" w:eastAsia="Times New Roman" w:hAnsi="Cambria Math" w:cs="Times New Roman"/>
                            <w:color w:val="000000"/>
                            <w:sz w:val="22"/>
                            <w:szCs w:val="22"/>
                            <w:lang w:val="en-US"/>
                          </w:rPr>
                          <m:t>-y</m:t>
                        </m:r>
                      </m:e>
                    </m:d>
                  </m:e>
                </m:nary>
              </m:oMath>
            </m:oMathPara>
          </w:p>
        </w:tc>
        <w:tc>
          <w:tcPr>
            <w:tcW w:w="1075" w:type="dxa"/>
            <w:tcBorders>
              <w:top w:val="single" w:sz="2" w:space="0" w:color="auto"/>
              <w:bottom w:val="single" w:sz="2" w:space="0" w:color="auto"/>
            </w:tcBorders>
            <w:shd w:val="clear" w:color="auto" w:fill="auto"/>
            <w:noWrap/>
            <w:vAlign w:val="center"/>
            <w:hideMark/>
          </w:tcPr>
          <w:p w14:paraId="45EF9100" w14:textId="00266093" w:rsidR="00B6292D" w:rsidRPr="0093634F" w:rsidRDefault="00B6292D" w:rsidP="00B6292D">
            <w:pPr>
              <w:spacing w:after="0" w:line="240" w:lineRule="auto"/>
              <w:jc w:val="center"/>
              <w:rPr>
                <w:rFonts w:eastAsia="Times New Roman" w:cs="Times New Roman"/>
                <w:iCs/>
                <w:color w:val="000000"/>
                <w:lang w:val="en-US"/>
              </w:rPr>
            </w:pPr>
            <w:r>
              <w:rPr>
                <w:color w:val="000000"/>
                <w:sz w:val="22"/>
                <w:szCs w:val="22"/>
              </w:rPr>
              <w:t>7.842</w:t>
            </w:r>
          </w:p>
        </w:tc>
        <w:tc>
          <w:tcPr>
            <w:tcW w:w="1080" w:type="dxa"/>
            <w:tcBorders>
              <w:top w:val="single" w:sz="2" w:space="0" w:color="auto"/>
              <w:bottom w:val="single" w:sz="2" w:space="0" w:color="auto"/>
            </w:tcBorders>
            <w:shd w:val="clear" w:color="auto" w:fill="auto"/>
            <w:noWrap/>
            <w:vAlign w:val="center"/>
            <w:hideMark/>
          </w:tcPr>
          <w:p w14:paraId="129A7935" w14:textId="331E67C1" w:rsidR="00B6292D" w:rsidRPr="0093634F" w:rsidRDefault="00B6292D" w:rsidP="00B6292D">
            <w:pPr>
              <w:spacing w:after="0" w:line="240" w:lineRule="auto"/>
              <w:jc w:val="center"/>
              <w:rPr>
                <w:rFonts w:eastAsia="Times New Roman" w:cs="Times New Roman"/>
                <w:iCs/>
                <w:color w:val="000000"/>
                <w:lang w:val="en-US"/>
              </w:rPr>
            </w:pPr>
            <w:r>
              <w:rPr>
                <w:color w:val="000000"/>
                <w:sz w:val="22"/>
                <w:szCs w:val="22"/>
              </w:rPr>
              <w:t>6.652</w:t>
            </w:r>
          </w:p>
        </w:tc>
        <w:tc>
          <w:tcPr>
            <w:tcW w:w="810" w:type="dxa"/>
            <w:tcBorders>
              <w:top w:val="single" w:sz="2" w:space="0" w:color="auto"/>
              <w:bottom w:val="single" w:sz="2" w:space="0" w:color="auto"/>
              <w:right w:val="single" w:sz="4" w:space="0" w:color="auto"/>
            </w:tcBorders>
            <w:shd w:val="clear" w:color="auto" w:fill="auto"/>
            <w:noWrap/>
            <w:vAlign w:val="center"/>
            <w:hideMark/>
          </w:tcPr>
          <w:p w14:paraId="4B28A651" w14:textId="1AB98FFD" w:rsidR="00B6292D" w:rsidRPr="0093634F" w:rsidRDefault="00B6292D" w:rsidP="00B6292D">
            <w:pPr>
              <w:spacing w:after="0" w:line="240" w:lineRule="auto"/>
              <w:jc w:val="center"/>
              <w:rPr>
                <w:rFonts w:eastAsia="Times New Roman" w:cs="Times New Roman"/>
                <w:iCs/>
                <w:color w:val="000000"/>
                <w:lang w:val="en-US"/>
              </w:rPr>
            </w:pPr>
            <w:r>
              <w:rPr>
                <w:color w:val="000000"/>
                <w:sz w:val="22"/>
                <w:szCs w:val="22"/>
              </w:rPr>
              <w:t>8.983</w:t>
            </w:r>
          </w:p>
        </w:tc>
      </w:tr>
      <w:tr w:rsidR="00B6292D" w:rsidRPr="0093634F" w14:paraId="2AC365A9" w14:textId="77777777" w:rsidTr="00B6292D">
        <w:trPr>
          <w:trHeight w:val="300"/>
          <w:jc w:val="center"/>
        </w:trPr>
        <w:tc>
          <w:tcPr>
            <w:tcW w:w="4967" w:type="dxa"/>
            <w:gridSpan w:val="5"/>
            <w:tcBorders>
              <w:top w:val="single" w:sz="2" w:space="0" w:color="auto"/>
              <w:left w:val="single" w:sz="4" w:space="0" w:color="auto"/>
              <w:bottom w:val="single" w:sz="4" w:space="0" w:color="auto"/>
            </w:tcBorders>
            <w:shd w:val="clear" w:color="auto" w:fill="auto"/>
            <w:noWrap/>
            <w:vAlign w:val="center"/>
            <w:hideMark/>
          </w:tcPr>
          <w:p w14:paraId="09EECD55" w14:textId="77777777" w:rsidR="00B6292D" w:rsidRPr="0093634F" w:rsidRDefault="00B6292D" w:rsidP="00B6292D">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MAE</w:t>
            </w:r>
          </w:p>
        </w:tc>
        <w:tc>
          <w:tcPr>
            <w:tcW w:w="1075" w:type="dxa"/>
            <w:tcBorders>
              <w:top w:val="single" w:sz="2" w:space="0" w:color="auto"/>
              <w:bottom w:val="single" w:sz="4" w:space="0" w:color="auto"/>
            </w:tcBorders>
            <w:shd w:val="clear" w:color="auto" w:fill="auto"/>
            <w:noWrap/>
            <w:vAlign w:val="center"/>
            <w:hideMark/>
          </w:tcPr>
          <w:p w14:paraId="2947F665" w14:textId="2B617404" w:rsidR="00B6292D" w:rsidRPr="0093634F" w:rsidRDefault="00B6292D" w:rsidP="00B6292D">
            <w:pPr>
              <w:spacing w:after="0" w:line="240" w:lineRule="auto"/>
              <w:jc w:val="center"/>
              <w:rPr>
                <w:rFonts w:eastAsia="Times New Roman" w:cs="Times New Roman"/>
                <w:iCs/>
                <w:color w:val="000000"/>
                <w:lang w:val="en-US"/>
              </w:rPr>
            </w:pPr>
            <w:r>
              <w:rPr>
                <w:color w:val="000000"/>
                <w:sz w:val="22"/>
                <w:szCs w:val="22"/>
              </w:rPr>
              <w:t>1.120</w:t>
            </w:r>
          </w:p>
        </w:tc>
        <w:tc>
          <w:tcPr>
            <w:tcW w:w="1080" w:type="dxa"/>
            <w:tcBorders>
              <w:top w:val="single" w:sz="2" w:space="0" w:color="auto"/>
              <w:bottom w:val="single" w:sz="4" w:space="0" w:color="auto"/>
            </w:tcBorders>
            <w:shd w:val="clear" w:color="auto" w:fill="auto"/>
            <w:noWrap/>
            <w:vAlign w:val="center"/>
            <w:hideMark/>
          </w:tcPr>
          <w:p w14:paraId="48C4433A" w14:textId="7C182B35" w:rsidR="00B6292D" w:rsidRPr="0093634F" w:rsidRDefault="00B6292D" w:rsidP="00B6292D">
            <w:pPr>
              <w:spacing w:after="0" w:line="240" w:lineRule="auto"/>
              <w:jc w:val="center"/>
              <w:rPr>
                <w:rFonts w:eastAsia="Times New Roman" w:cs="Times New Roman"/>
                <w:iCs/>
                <w:color w:val="000000"/>
                <w:lang w:val="en-US"/>
              </w:rPr>
            </w:pPr>
            <w:r>
              <w:rPr>
                <w:color w:val="000000"/>
                <w:sz w:val="22"/>
                <w:szCs w:val="22"/>
              </w:rPr>
              <w:t>0.950</w:t>
            </w:r>
          </w:p>
        </w:tc>
        <w:tc>
          <w:tcPr>
            <w:tcW w:w="810" w:type="dxa"/>
            <w:tcBorders>
              <w:top w:val="single" w:sz="2" w:space="0" w:color="auto"/>
              <w:bottom w:val="single" w:sz="4" w:space="0" w:color="auto"/>
              <w:right w:val="single" w:sz="4" w:space="0" w:color="auto"/>
            </w:tcBorders>
            <w:shd w:val="clear" w:color="auto" w:fill="auto"/>
            <w:noWrap/>
            <w:vAlign w:val="center"/>
            <w:hideMark/>
          </w:tcPr>
          <w:p w14:paraId="2C53ED4D" w14:textId="6994A61C" w:rsidR="00B6292D" w:rsidRPr="0093634F" w:rsidRDefault="00B6292D" w:rsidP="00B6292D">
            <w:pPr>
              <w:spacing w:after="0" w:line="240" w:lineRule="auto"/>
              <w:jc w:val="center"/>
              <w:rPr>
                <w:rFonts w:eastAsia="Times New Roman" w:cs="Times New Roman"/>
                <w:iCs/>
                <w:color w:val="000000"/>
                <w:lang w:val="en-US"/>
              </w:rPr>
            </w:pPr>
            <w:r>
              <w:rPr>
                <w:color w:val="000000"/>
                <w:sz w:val="22"/>
                <w:szCs w:val="22"/>
              </w:rPr>
              <w:t>1.283</w:t>
            </w:r>
          </w:p>
        </w:tc>
      </w:tr>
      <w:bookmarkEnd w:id="0"/>
    </w:tbl>
    <w:p w14:paraId="3D32B2F7" w14:textId="77777777" w:rsidR="009E64D0" w:rsidRDefault="009E64D0" w:rsidP="009E64D0">
      <w:pPr>
        <w:widowControl w:val="0"/>
        <w:autoSpaceDE w:val="0"/>
        <w:autoSpaceDN w:val="0"/>
        <w:adjustRightInd w:val="0"/>
        <w:ind w:left="640" w:hanging="640"/>
      </w:pPr>
    </w:p>
    <w:p w14:paraId="294BD479" w14:textId="5D22FBC0" w:rsidR="009E64D0" w:rsidRDefault="009E64D0" w:rsidP="009E64D0">
      <w:pPr>
        <w:widowControl w:val="0"/>
        <w:autoSpaceDE w:val="0"/>
        <w:autoSpaceDN w:val="0"/>
        <w:adjustRightInd w:val="0"/>
        <w:ind w:left="640" w:hanging="640"/>
        <w:jc w:val="center"/>
      </w:pPr>
      <w:r w:rsidRPr="3133DD65">
        <w:rPr>
          <w:b/>
          <w:bCs/>
          <w:lang w:val="en-US"/>
        </w:rPr>
        <w:t>BIBLIOGRAPHY</w:t>
      </w:r>
    </w:p>
    <w:p w14:paraId="0754A104" w14:textId="5D087A61" w:rsidR="009E64D0" w:rsidRPr="009E64D0" w:rsidRDefault="009E64D0" w:rsidP="009E64D0">
      <w:pPr>
        <w:widowControl w:val="0"/>
        <w:autoSpaceDE w:val="0"/>
        <w:autoSpaceDN w:val="0"/>
        <w:adjustRightInd w:val="0"/>
        <w:ind w:left="640" w:hanging="640"/>
        <w:rPr>
          <w:rFonts w:cs="Times New Roman"/>
          <w:noProof/>
        </w:rPr>
      </w:pPr>
      <w:r>
        <w:fldChar w:fldCharType="begin" w:fldLock="1"/>
      </w:r>
      <w:r>
        <w:instrText xml:space="preserve">ADDIN Mendeley Bibliography CSL_BIBLIOGRAPHY </w:instrText>
      </w:r>
      <w:r>
        <w:fldChar w:fldCharType="separate"/>
      </w:r>
      <w:r w:rsidRPr="009E64D0">
        <w:rPr>
          <w:rFonts w:cs="Times New Roman"/>
          <w:noProof/>
        </w:rPr>
        <w:t>[1]</w:t>
      </w:r>
      <w:r w:rsidRPr="009E64D0">
        <w:rPr>
          <w:rFonts w:cs="Times New Roman"/>
          <w:noProof/>
        </w:rPr>
        <w:tab/>
        <w:t xml:space="preserve">Y. M. Panchenko and A. I. Marshakov, “Prediction of first-year corrosion losses of carbon steel and zinc in continental regions,” </w:t>
      </w:r>
      <w:r w:rsidRPr="009E64D0">
        <w:rPr>
          <w:rFonts w:cs="Times New Roman"/>
          <w:i/>
          <w:iCs/>
          <w:noProof/>
        </w:rPr>
        <w:t>Materials (Basel).</w:t>
      </w:r>
      <w:r w:rsidRPr="009E64D0">
        <w:rPr>
          <w:rFonts w:cs="Times New Roman"/>
          <w:noProof/>
        </w:rPr>
        <w:t>, 2017, doi: 10.3390/ma10040422.</w:t>
      </w:r>
    </w:p>
    <w:p w14:paraId="54B1C4C2"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[2]</w:t>
      </w:r>
      <w:r w:rsidRPr="009E64D0">
        <w:rPr>
          <w:rFonts w:cs="Times New Roman"/>
          <w:noProof/>
        </w:rPr>
        <w:tab/>
        <w:t xml:space="preserve">Y. M. Panchenko, A. I. Marshakov, L. A. Nikolaeva, V. V Kovtanyuk, T. N. Igonin, and T. A. Andryushchenko, “Comparative estimation of long-term predictions of corrosion losses for carbon steel and zinc using various models for the Russian territory,” </w:t>
      </w:r>
      <w:r w:rsidRPr="009E64D0">
        <w:rPr>
          <w:rFonts w:cs="Times New Roman"/>
          <w:i/>
          <w:iCs/>
          <w:noProof/>
        </w:rPr>
        <w:t xml:space="preserve">Corros. </w:t>
      </w:r>
      <w:r w:rsidRPr="009E64D0">
        <w:rPr>
          <w:rFonts w:cs="Times New Roman"/>
          <w:i/>
          <w:iCs/>
          <w:noProof/>
        </w:rPr>
        <w:lastRenderedPageBreak/>
        <w:t>Eng. Sci. Technol.</w:t>
      </w:r>
      <w:r w:rsidRPr="009E64D0">
        <w:rPr>
          <w:rFonts w:cs="Times New Roman"/>
          <w:noProof/>
        </w:rPr>
        <w:t>, 2017, doi: 10.1080/1478422X.2016.1227024.</w:t>
      </w:r>
    </w:p>
    <w:p w14:paraId="42D62A0E"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[3]</w:t>
      </w:r>
      <w:r w:rsidRPr="009E64D0">
        <w:rPr>
          <w:rFonts w:cs="Times New Roman"/>
          <w:noProof/>
        </w:rPr>
        <w:tab/>
        <w:t xml:space="preserve">Y. M. Panchenko and A. I. Marshakov, “Long-term prediction of metal corrosion losses in atmosphere using a power-linear function,” </w:t>
      </w:r>
      <w:r w:rsidRPr="009E64D0">
        <w:rPr>
          <w:rFonts w:cs="Times New Roman"/>
          <w:i/>
          <w:iCs/>
          <w:noProof/>
        </w:rPr>
        <w:t>Corros. Sci.</w:t>
      </w:r>
      <w:r w:rsidRPr="009E64D0">
        <w:rPr>
          <w:rFonts w:cs="Times New Roman"/>
          <w:noProof/>
        </w:rPr>
        <w:t>, 2016, doi: 10.1016/j.corsci.2016.04.002.</w:t>
      </w:r>
    </w:p>
    <w:p w14:paraId="2D184449"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[4]</w:t>
      </w:r>
      <w:r w:rsidRPr="009E64D0">
        <w:rPr>
          <w:rFonts w:cs="Times New Roman"/>
          <w:noProof/>
        </w:rPr>
        <w:tab/>
        <w:t xml:space="preserve">S. Pintos, N. V Queipo, O. Troconis de Rincón, A. Rincón, and M. Morcillo, “Artificial neural network modeling of atmospheric corrosion in the MICAT project,” </w:t>
      </w:r>
      <w:r w:rsidRPr="009E64D0">
        <w:rPr>
          <w:rFonts w:cs="Times New Roman"/>
          <w:i/>
          <w:iCs/>
          <w:noProof/>
        </w:rPr>
        <w:t>Corros. Sci.</w:t>
      </w:r>
      <w:r w:rsidRPr="009E64D0">
        <w:rPr>
          <w:rFonts w:cs="Times New Roman"/>
          <w:noProof/>
        </w:rPr>
        <w:t>, vol. 42, no. 1, pp. 35–52, 2000, doi: 10.1016/S0010-938X(99)00054-2.</w:t>
      </w:r>
    </w:p>
    <w:p w14:paraId="17007F43"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[5]</w:t>
      </w:r>
      <w:r w:rsidRPr="009E64D0">
        <w:rPr>
          <w:rFonts w:cs="Times New Roman"/>
          <w:noProof/>
        </w:rPr>
        <w:tab/>
        <w:t xml:space="preserve">D. de la Fuente, J. G. Castaño, and M. Morcillo, “Long-term atmospheric corrosion of zinc,” </w:t>
      </w:r>
      <w:r w:rsidRPr="009E64D0">
        <w:rPr>
          <w:rFonts w:cs="Times New Roman"/>
          <w:i/>
          <w:iCs/>
          <w:noProof/>
        </w:rPr>
        <w:t>Corros. Sci.</w:t>
      </w:r>
      <w:r w:rsidRPr="009E64D0">
        <w:rPr>
          <w:rFonts w:cs="Times New Roman"/>
          <w:noProof/>
        </w:rPr>
        <w:t>, vol. 49, no. 3, pp. 1420–1436, 2007, doi: 10.1016/j.corsci.2006.08.003.</w:t>
      </w:r>
    </w:p>
    <w:p w14:paraId="091EDF8C"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[6]</w:t>
      </w:r>
      <w:r w:rsidRPr="009E64D0">
        <w:rPr>
          <w:rFonts w:cs="Times New Roman"/>
          <w:noProof/>
        </w:rPr>
        <w:tab/>
        <w:t xml:space="preserve">S. Feliu, M. Morcillo, and S. Feliu, “The prediction of atmospheric corrosion from meteorological and pollution parameters—I. Annual corrosion,” </w:t>
      </w:r>
      <w:r w:rsidRPr="009E64D0">
        <w:rPr>
          <w:rFonts w:cs="Times New Roman"/>
          <w:i/>
          <w:iCs/>
          <w:noProof/>
        </w:rPr>
        <w:t>Corros. Sci.</w:t>
      </w:r>
      <w:r w:rsidRPr="009E64D0">
        <w:rPr>
          <w:rFonts w:cs="Times New Roman"/>
          <w:noProof/>
        </w:rPr>
        <w:t>, vol. 34, no. 3, pp. 403–414, 1993, doi: 10.1016/0010-938X(93)90112-T.</w:t>
      </w:r>
    </w:p>
    <w:p w14:paraId="0072A5CD"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[7]</w:t>
      </w:r>
      <w:r w:rsidRPr="009E64D0">
        <w:rPr>
          <w:rFonts w:cs="Times New Roman"/>
          <w:noProof/>
        </w:rPr>
        <w:tab/>
        <w:t>climatestotravel.com, “Climate - Panama.” [Online]. Available: https://www.climatestotravel.com/climate/panama.</w:t>
      </w:r>
    </w:p>
    <w:p w14:paraId="494F55D4"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[8]</w:t>
      </w:r>
      <w:r w:rsidRPr="009E64D0">
        <w:rPr>
          <w:rFonts w:cs="Times New Roman"/>
          <w:noProof/>
        </w:rPr>
        <w:tab/>
        <w:t>Climate-data.org, “Rio De Janeiro Climate Summary.” [Online]. Available: https://en.climate-data.org/south-america/brazil/rio-de-janeiro/rio-de-janeiro-853/.</w:t>
      </w:r>
    </w:p>
    <w:p w14:paraId="039C943E"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[9]</w:t>
      </w:r>
      <w:r w:rsidRPr="009E64D0">
        <w:rPr>
          <w:rFonts w:cs="Times New Roman"/>
          <w:noProof/>
        </w:rPr>
        <w:tab/>
        <w:t>weatherandclimate.com, “Climate in Puerto Iguazú (Misiones).” [Online]. Available: https://weather-and-climate.com/average-monthly-Rainfall-Temperature-Sunshine,puerto-iguazu,Argentina.</w:t>
      </w:r>
    </w:p>
    <w:p w14:paraId="28EFAE85"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[10]</w:t>
      </w:r>
      <w:r w:rsidRPr="009E64D0">
        <w:rPr>
          <w:rFonts w:cs="Times New Roman"/>
          <w:noProof/>
        </w:rPr>
        <w:tab/>
        <w:t>W. W. &amp; C. Information, “Average Monthly Snow And Rainfall In Sao Paulo (Sao Paulo State) In Millimeter.” 2021, [Online]. Available: https://weather-and-climate.com/average-monthly-precipitation-Rainfall,sao-paulo,Brazil.</w:t>
      </w:r>
    </w:p>
    <w:p w14:paraId="0E06ED4D"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[11]</w:t>
      </w:r>
      <w:r w:rsidRPr="009E64D0">
        <w:rPr>
          <w:rFonts w:cs="Times New Roman"/>
          <w:noProof/>
        </w:rPr>
        <w:tab/>
        <w:t>W. W. &amp; C. Information, “Bauta Monthly Climate Averages.” [Online]. Available: https://www.worldweatheronline.com/bauta-weather-averages/la-habana/cu.aspx.</w:t>
      </w:r>
    </w:p>
    <w:p w14:paraId="3ACA534D"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[12]</w:t>
      </w:r>
      <w:r w:rsidRPr="009E64D0">
        <w:rPr>
          <w:rFonts w:cs="Times New Roman"/>
          <w:noProof/>
        </w:rPr>
        <w:tab/>
        <w:t>weatherandclimate.com, “Average Monthly Snow And Rainfall In Labastida (Basque Country) In Millimeter.” [Online]. Available: https://weather-and-climate.com/average-</w:t>
      </w:r>
      <w:r w:rsidRPr="009E64D0">
        <w:rPr>
          <w:rFonts w:cs="Times New Roman"/>
          <w:noProof/>
        </w:rPr>
        <w:lastRenderedPageBreak/>
        <w:t>monthly-precipitation-Rainfall,labastida-basque-country-es,Spain.</w:t>
      </w:r>
    </w:p>
    <w:p w14:paraId="7EEA90E1"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[13]</w:t>
      </w:r>
      <w:r w:rsidRPr="009E64D0">
        <w:rPr>
          <w:rFonts w:cs="Times New Roman"/>
          <w:noProof/>
        </w:rPr>
        <w:tab/>
        <w:t>Climatemps.com, “Rainfall/Precipitation in Mexico City Mexico.” 2017, [Online]. Available: http://www.mexico-city.climatemps.com/precipitation.php.</w:t>
      </w:r>
    </w:p>
    <w:p w14:paraId="3A456AB9" w14:textId="261F51EE" w:rsidR="00E61052" w:rsidRDefault="009E64D0">
      <w:r>
        <w:fldChar w:fldCharType="end"/>
      </w:r>
    </w:p>
    <w:sectPr w:rsidR="00E61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52"/>
    <w:rsid w:val="000A0E0C"/>
    <w:rsid w:val="00161DD9"/>
    <w:rsid w:val="0021118E"/>
    <w:rsid w:val="00285C89"/>
    <w:rsid w:val="002C7234"/>
    <w:rsid w:val="002D1A07"/>
    <w:rsid w:val="004753E7"/>
    <w:rsid w:val="004C0E03"/>
    <w:rsid w:val="00581814"/>
    <w:rsid w:val="005A6472"/>
    <w:rsid w:val="005E449B"/>
    <w:rsid w:val="005F401B"/>
    <w:rsid w:val="006D6251"/>
    <w:rsid w:val="00761076"/>
    <w:rsid w:val="007A2D82"/>
    <w:rsid w:val="007C0FF9"/>
    <w:rsid w:val="007E47B8"/>
    <w:rsid w:val="008968B6"/>
    <w:rsid w:val="008C499D"/>
    <w:rsid w:val="009E64D0"/>
    <w:rsid w:val="00A07205"/>
    <w:rsid w:val="00A664BD"/>
    <w:rsid w:val="00A823B3"/>
    <w:rsid w:val="00AC575E"/>
    <w:rsid w:val="00B04DB1"/>
    <w:rsid w:val="00B6292D"/>
    <w:rsid w:val="00BC19B8"/>
    <w:rsid w:val="00BE3B6F"/>
    <w:rsid w:val="00C42017"/>
    <w:rsid w:val="00CC581A"/>
    <w:rsid w:val="00CE79BD"/>
    <w:rsid w:val="00D53D9D"/>
    <w:rsid w:val="00DD23E5"/>
    <w:rsid w:val="00E25E4F"/>
    <w:rsid w:val="00E52537"/>
    <w:rsid w:val="00E61052"/>
    <w:rsid w:val="00F4471B"/>
    <w:rsid w:val="00FA24DB"/>
    <w:rsid w:val="00FC73DE"/>
    <w:rsid w:val="00FD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D7AC"/>
  <w15:docId w15:val="{242FBF04-6D1B-4119-B939-F44C7AD46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052"/>
    <w:pPr>
      <w:spacing w:after="160" w:line="360" w:lineRule="auto"/>
    </w:pPr>
    <w:rPr>
      <w:rFonts w:ascii="Times New Roman" w:hAnsi="Times New Roman"/>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ofTables">
    <w:name w:val="Caption of Tables"/>
    <w:basedOn w:val="Caption"/>
    <w:link w:val="CaptionofTablesChar"/>
    <w:qFormat/>
    <w:rsid w:val="00E61052"/>
    <w:pPr>
      <w:keepNext/>
      <w:spacing w:before="120" w:after="120"/>
    </w:pPr>
    <w:rPr>
      <w:i w:val="0"/>
      <w:color w:val="000000" w:themeColor="text1"/>
      <w:sz w:val="24"/>
    </w:rPr>
  </w:style>
  <w:style w:type="character" w:customStyle="1" w:styleId="CaptionofTablesChar">
    <w:name w:val="Caption of Tables Char"/>
    <w:basedOn w:val="DefaultParagraphFont"/>
    <w:link w:val="CaptionofTables"/>
    <w:rsid w:val="00E61052"/>
    <w:rPr>
      <w:rFonts w:ascii="Times New Roman" w:hAnsi="Times New Roman"/>
      <w:iCs/>
      <w:color w:val="000000" w:themeColor="text1"/>
      <w:sz w:val="24"/>
      <w:szCs w:val="18"/>
      <w:lang w:val="id-ID"/>
    </w:rPr>
  </w:style>
  <w:style w:type="paragraph" w:styleId="Caption">
    <w:name w:val="caption"/>
    <w:basedOn w:val="Normal"/>
    <w:next w:val="Normal"/>
    <w:uiPriority w:val="35"/>
    <w:semiHidden/>
    <w:unhideWhenUsed/>
    <w:qFormat/>
    <w:rsid w:val="00E61052"/>
    <w:pPr>
      <w:spacing w:after="200" w:line="240" w:lineRule="auto"/>
    </w:pPr>
    <w:rPr>
      <w:i/>
      <w:iCs/>
      <w:color w:val="1F497D" w:themeColor="text2"/>
      <w:sz w:val="18"/>
      <w:szCs w:val="18"/>
    </w:rPr>
  </w:style>
  <w:style w:type="table" w:styleId="TableGrid">
    <w:name w:val="Table Grid"/>
    <w:basedOn w:val="TableNormal"/>
    <w:uiPriority w:val="39"/>
    <w:rsid w:val="00CE79BD"/>
    <w:pPr>
      <w:spacing w:after="0" w:line="240" w:lineRule="auto"/>
    </w:pPr>
    <w:rPr>
      <w:sz w:val="24"/>
      <w:szCs w:val="24"/>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ACEA0-EC2C-4E55-AC51-F917A9EE4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1623</Words>
  <Characters>8571</Characters>
  <Application>Microsoft Office Word</Application>
  <DocSecurity>0</DocSecurity>
  <Lines>317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Jasmita Nur Azizah</dc:creator>
  <cp:keywords/>
  <dc:description/>
  <cp:lastModifiedBy>Dr. Eng. Asep Ridwan Setiawan</cp:lastModifiedBy>
  <cp:revision>2</cp:revision>
  <dcterms:created xsi:type="dcterms:W3CDTF">2023-02-20T02:51:00Z</dcterms:created>
  <dcterms:modified xsi:type="dcterms:W3CDTF">2023-02-20T02:51:00Z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05a2fabc-7b9c-3a80-a04c-4a637ed944ed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