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jc w:val="center"/>
      </w:pPr>
      <w:r>
        <w:rPr/>
        <w:t xml:space="preserve">Modul Ajar Sejarah Indonesia - Kolonialisme dan Imperialisme Barat di Indonesia</w:t>
      </w:r>
    </w:p>
    <w:p>
      <w:pPr>
        <w:pStyle w:val="Heading2"/>
      </w:pPr>
      <w:r>
        <w:rPr/>
        <w:t xml:space="preserve">Informasi Umum</w:t>
      </w:r>
    </w:p>
    <w:tbl>
      <w:tblGrid>
        <w:gridCol w:w="1500" w:type="dxa"/>
        <w:gridCol w:w="5000" w:type="dxa"/>
      </w:tblGrid>
      <w:tblPr>
        <w:tblW w:w="5000" w:type="pct"/>
        <w:tblLayout w:type="autofit"/>
      </w:tblPr>
      <w:tr>
        <w:trPr/>
        <w:tc>
          <w:tcPr>
            <w:tcW w:w="1500" w:type="pct"/>
            <w:tcMar>
              <w:top w:w="120" w:type="dxa"/>
              <w:start w:w="120" w:type="dxa"/>
              <w:bottom w:w="120" w:type="dxa"/>
              <w:end w:w="120" w:type="dxa"/>
            </w:tcMar>
            <w:noWrap/>
          </w:tcPr>
          <w:p>
            <w:pPr/>
            <w:r>
              <w:rPr/>
              <w:t xml:space="preserve">Mata Pelajaran</w:t>
            </w:r>
          </w:p>
        </w:tc>
        <w:tc>
          <w:tcPr>
            <w:tcW w:w="5000" w:type="pct"/>
            <w:tcMar>
              <w:top w:w="120" w:type="dxa"/>
              <w:start w:w="120" w:type="dxa"/>
              <w:bottom w:w="120" w:type="dxa"/>
              <w:end w:w="120" w:type="dxa"/>
            </w:tcMar>
            <w:noWrap/>
          </w:tcPr>
          <w:p>
            <w:pPr/>
            <w:r>
              <w:rPr/>
              <w:t xml:space="preserve">Sejarah</w:t>
            </w:r>
          </w:p>
        </w:tc>
      </w:tr>
      <w:tr>
        <w:trPr/>
        <w:tc>
          <w:tcPr>
            <w:tcW w:w="1500" w:type="pct"/>
            <w:tcMar>
              <w:top w:w="120" w:type="dxa"/>
              <w:start w:w="120" w:type="dxa"/>
              <w:bottom w:w="120" w:type="dxa"/>
              <w:end w:w="120" w:type="dxa"/>
            </w:tcMar>
            <w:noWrap/>
          </w:tcPr>
          <w:p>
            <w:pPr/>
            <w:r>
              <w:rPr/>
              <w:t xml:space="preserve">Kelas / Fase</w:t>
            </w:r>
          </w:p>
        </w:tc>
        <w:tc>
          <w:tcPr>
            <w:tcW w:w="5000" w:type="pct"/>
            <w:tcMar>
              <w:top w:w="120" w:type="dxa"/>
              <w:start w:w="120" w:type="dxa"/>
              <w:bottom w:w="120" w:type="dxa"/>
              <w:end w:w="120" w:type="dxa"/>
            </w:tcMar>
            <w:noWrap/>
          </w:tcPr>
          <w:p>
            <w:pPr/>
            <w:r>
              <w:rPr/>
              <w:t xml:space="preserve">11.A1, 11.A2, 11.A5</w:t>
            </w:r>
          </w:p>
        </w:tc>
      </w:tr>
      <w:tr>
        <w:trPr/>
        <w:tc>
          <w:tcPr>
            <w:tcW w:w="1500" w:type="pct"/>
            <w:tcMar>
              <w:top w:w="120" w:type="dxa"/>
              <w:start w:w="120" w:type="dxa"/>
              <w:bottom w:w="120" w:type="dxa"/>
              <w:end w:w="120" w:type="dxa"/>
            </w:tcMar>
            <w:noWrap/>
          </w:tcPr>
          <w:p>
            <w:pPr/>
            <w:r>
              <w:rPr/>
              <w:t xml:space="preserve">Status</w:t>
            </w:r>
          </w:p>
        </w:tc>
        <w:tc>
          <w:tcPr>
            <w:tcW w:w="5000" w:type="pct"/>
            <w:tcMar>
              <w:top w:w="120" w:type="dxa"/>
              <w:start w:w="120" w:type="dxa"/>
              <w:bottom w:w="120" w:type="dxa"/>
              <w:end w:w="120" w:type="dxa"/>
            </w:tcMar>
            <w:noWrap/>
          </w:tcPr>
          <w:p>
            <w:pPr/>
            <w:r>
              <w:rPr/>
              <w:t xml:space="preserve">Draft (Belum digunakan untuk KBM)</w:t>
            </w:r>
          </w:p>
        </w:tc>
      </w:tr>
      <w:tr>
        <w:trPr/>
        <w:tc>
          <w:tcPr>
            <w:tcW w:w="1500" w:type="pct"/>
            <w:tcMar>
              <w:top w:w="120" w:type="dxa"/>
              <w:start w:w="120" w:type="dxa"/>
              <w:bottom w:w="120" w:type="dxa"/>
              <w:end w:w="120" w:type="dxa"/>
            </w:tcMar>
            <w:noWrap/>
          </w:tcPr>
          <w:p>
            <w:pPr/>
            <w:r>
              <w:rPr/>
              <w:t xml:space="preserve">Alokasi Waktu</w:t>
            </w:r>
          </w:p>
        </w:tc>
        <w:tc>
          <w:tcPr>
            <w:tcW w:w="5000" w:type="pct"/>
            <w:tcMar>
              <w:top w:w="120" w:type="dxa"/>
              <w:start w:w="120" w:type="dxa"/>
              <w:bottom w:w="120" w:type="dxa"/>
              <w:end w:w="120" w:type="dxa"/>
            </w:tcMar>
            <w:noWrap/>
          </w:tcPr>
          <w:p>
            <w:pPr/>
            <w:r>
              <w:rPr/>
              <w:t xml:space="preserve">2 JP (2 x 45 menit)</w:t>
            </w:r>
          </w:p>
        </w:tc>
      </w:tr>
      <w:tr>
        <w:trPr/>
        <w:tc>
          <w:tcPr>
            <w:tcW w:w="1500" w:type="pct"/>
            <w:tcMar>
              <w:top w:w="120" w:type="dxa"/>
              <w:start w:w="120" w:type="dxa"/>
              <w:bottom w:w="120" w:type="dxa"/>
              <w:end w:w="120" w:type="dxa"/>
            </w:tcMar>
            <w:noWrap/>
          </w:tcPr>
          <w:p>
            <w:pPr/>
            <w:r>
              <w:rPr/>
              <w:t xml:space="preserve">Dimensi Lulusan</w:t>
            </w:r>
          </w:p>
        </w:tc>
        <w:tc>
          <w:tcPr>
            <w:tcW w:w="5000" w:type="pct"/>
            <w:tcMar>
              <w:top w:w="120" w:type="dxa"/>
              <w:start w:w="120" w:type="dxa"/>
              <w:bottom w:w="120" w:type="dxa"/>
              <w:end w:w="120" w:type="dxa"/>
            </w:tcMar>
            <w:noWrap/>
          </w:tcPr>
          <w:p>
            <w:pPr/>
            <w:r>
              <w:rPr/>
              <w:t xml:space="preserve">Belum dipilih</w:t>
            </w:r>
            <w:br/>
            <w:r>
              <w:rPr/>
              <w:t xml:space="preserve">Penalaran Kritis</w:t>
            </w:r>
          </w:p>
        </w:tc>
      </w:tr>
    </w:tbl>
    <w:p>
      <w:pPr>
        <w:pStyle w:val="Heading2"/>
      </w:pPr>
      <w:r>
        <w:rPr/>
        <w:t xml:space="preserve">Capaian Pembelajaran</w:t>
      </w:r>
    </w:p>
    <w:p>
      <w:pPr>
        <w:numPr>
          <w:ilvl w:val="0"/>
          <w:numId w:val="1"/>
        </w:numPr>
      </w:pPr>
      <w:r>
        <w:rPr/>
        <w:t xml:space="preserve">Peserta didik menggunakan konsep dasar sejarahdan penelitian sejarah untuk menganalisis keterhubungan antara masa lampau, masa kini, dan masa yang akandatang, serta mengaitkan berbagai peristiwa sejarah di Indonesia dalam lingkuplokal, nasional, dan global mulai dari masa penjajahan bangsa Barat, perlawananrakyat daerah terhadap penjajah, pergerakan kebangsaan Indonesia, pendudukanJepang, proklamasi kemerdekaan Indonesia, mempertahankan kemerdekaan Indonesia,pemerintahan Sukarno, pemerintahan Suharto, dan reformasi.</w:t>
      </w:r>
    </w:p>
    <w:p>
      <w:pPr>
        <w:pStyle w:val="Heading2"/>
      </w:pPr>
      <w:r>
        <w:rPr/>
        <w:t xml:space="preserve">Tujuan Pembelajaran</w:t>
      </w:r>
    </w:p>
    <w:p>
      <w:pPr>
        <w:jc w:val="both"/>
        <w:spacing w:before="0" w:after="0"/>
      </w:pPr>
      <w:r>
        <w:rPr>
          <w:b w:val="1"/>
          <w:bCs w:val="1"/>
        </w:rPr>
        <w:t xml:space="preserve">Pertemuan1-2: Kedatangan Bangsa Eropa dan Berbagai Bentuk Kolonialisme (4 JP)</w:t>
      </w:r>
    </w:p>
    <w:p>
      <w:pPr>
        <w:jc w:val="both"/>
        <w:ind w:left="0" w:right="0" w:firstLine="360" w:hanging="0"/>
        <w:spacing w:before="0" w:after="0"/>
      </w:pPr>
      <w:r>
        <w:rPr/>
        <w:t xml:space="preserve">●     Peserta didik dapat menjelaskan latar belakang dan tujuankedatangan bangsa Eropa ke Nusantara (rempah-rempah, </w:t>
      </w:r>
      <w:r>
        <w:rPr>
          <w:i w:val="1"/>
          <w:iCs w:val="1"/>
        </w:rPr>
        <w:t xml:space="preserve">gold, glory, gospel</w:t>
      </w:r>
      <w:r>
        <w:rPr/>
        <w:t xml:space="preserve">).</w:t>
      </w:r>
    </w:p>
    <w:p>
      <w:pPr>
        <w:jc w:val="both"/>
        <w:ind w:left="0" w:right="0" w:firstLine="360" w:hanging="0"/>
        <w:spacing w:before="0" w:after="0"/>
      </w:pPr>
      <w:r>
        <w:rPr/>
        <w:t xml:space="preserve">●     Peserta didik mampu mengidentifikasi karakteristikkolonialisme Portugis, Spanyol, VOC, dan Inggris di Indonesia.</w:t>
      </w:r>
    </w:p>
    <w:p>
      <w:pPr>
        <w:jc w:val="both"/>
        <w:ind w:left="0" w:right="0" w:firstLine="360" w:hanging="0"/>
        <w:spacing w:before="0" w:after="0"/>
      </w:pPr>
      <w:r>
        <w:rPr/>
        <w:t xml:space="preserve">●     Peserta didik mampu menganalisis dampak awal kolonialismeterhadap masyarakat Indonesia.</w:t>
      </w:r>
    </w:p>
    <w:p>
      <w:pPr>
        <w:jc w:val="both"/>
        <w:spacing w:before="0" w:after="0"/>
      </w:pPr>
      <w:r>
        <w:rPr>
          <w:b w:val="1"/>
          <w:bCs w:val="1"/>
        </w:rPr>
        <w:t xml:space="preserve">Pertemuan3-4: Perlawanan Awal dan Perlawanan di Berbagai Daerah (4 JP)</w:t>
      </w:r>
    </w:p>
    <w:p>
      <w:pPr>
        <w:jc w:val="both"/>
        <w:ind w:left="0" w:right="0" w:firstLine="360" w:hanging="0"/>
        <w:spacing w:before="0" w:after="0"/>
      </w:pPr>
      <w:r>
        <w:rPr/>
        <w:t xml:space="preserve">●     Peserta didik dapat mengidentifikasi bentuk-bentukperlawanan awal bangsa Indonesia sebelum abad ke-19.</w:t>
      </w:r>
    </w:p>
    <w:p>
      <w:pPr>
        <w:jc w:val="both"/>
        <w:ind w:left="0" w:right="0" w:firstLine="360" w:hanging="0"/>
        <w:spacing w:before="0" w:after="0"/>
      </w:pPr>
      <w:r>
        <w:rPr/>
        <w:t xml:space="preserve">●     Peserta didik mampu menganalisis latar belakang, tokoh,strategi, dan kegagalan perlawanan di berbagai daerah (misalnya, Aceh,Pattimura, Diponegoro, Imam Bonjol).</w:t>
      </w:r>
    </w:p>
    <w:p>
      <w:pPr>
        <w:jc w:val="both"/>
        <w:ind w:left="0" w:right="0" w:firstLine="360" w:hanging="0"/>
        <w:spacing w:before="0" w:after="0"/>
      </w:pPr>
      <w:r>
        <w:rPr/>
        <w:t xml:space="preserve">●     Peserta didik mampu mengaitkan karakteristik perlawanandengan kondisi sosial politik pada masa itu.</w:t>
      </w:r>
    </w:p>
    <w:p>
      <w:pPr>
        <w:jc w:val="both"/>
        <w:spacing w:before="0" w:after="0"/>
      </w:pPr>
      <w:r>
        <w:rPr>
          <w:b w:val="1"/>
          <w:bCs w:val="1"/>
        </w:rPr>
        <w:t xml:space="preserve">Pertemuan5-6: Dampak Kolonialisme dan Respon Bangsa Indonesia (4 JP)</w:t>
      </w:r>
    </w:p>
    <w:p>
      <w:pPr>
        <w:jc w:val="both"/>
        <w:ind w:left="0" w:right="0" w:firstLine="360" w:hanging="0"/>
        <w:spacing w:before="0" w:after="0"/>
      </w:pPr>
      <w:r>
        <w:rPr/>
        <w:t xml:space="preserve">●     Peserta didik mampu menganalisis dampak kolonialismeBelanda secara komprehensif (politik, ekonomi, sosial, budaya, pendidikan).</w:t>
      </w:r>
    </w:p>
    <w:p>
      <w:pPr>
        <w:jc w:val="both"/>
        <w:ind w:left="0" w:right="0" w:firstLine="360" w:hanging="0"/>
        <w:spacing w:before="0" w:after="0"/>
      </w:pPr>
      <w:r>
        <w:rPr/>
        <w:t xml:space="preserve">●     Peserta didik mampu mengevaluasi berbagai kebijakanpemerintah kolonial (misalnya, sistem tanam paksa, politik etis).</w:t>
      </w:r>
    </w:p>
    <w:p>
      <w:pPr>
        <w:jc w:val="both"/>
        <w:ind w:left="0" w:right="0" w:firstLine="360" w:hanging="0"/>
        <w:spacing w:before="0" w:after="0"/>
      </w:pPr>
      <w:r>
        <w:rPr/>
        <w:t xml:space="preserve">●     Peserta didik mampu memahami lahirnya kesadaran nasionalsebagai respons terhadap kolonialisme.</w:t>
      </w:r>
    </w:p>
    <w:p>
      <w:pPr>
        <w:jc w:val="both"/>
        <w:spacing w:before="0" w:after="0"/>
      </w:pPr>
      <w:r>
        <w:rPr>
          <w:b w:val="1"/>
          <w:bCs w:val="1"/>
        </w:rPr>
        <w:t xml:space="preserve">Pertemuan7-8: Proyek Akhir: Presentasi Studi Kasus Perlawanan dan Refleksi (4 JP)</w:t>
      </w:r>
    </w:p>
    <w:p>
      <w:pPr>
        <w:jc w:val="both"/>
        <w:ind w:left="0" w:right="0" w:firstLine="360" w:hanging="0"/>
        <w:spacing w:before="0" w:after="0"/>
      </w:pPr>
      <w:r>
        <w:rPr/>
        <w:t xml:space="preserve">●     Peserta didik mampu menganalisis secara mendalam satustudi kasus perlawanan di daerah dan menyajikan temuan mereka.</w:t>
      </w:r>
    </w:p>
    <w:p>
      <w:pPr>
        <w:jc w:val="both"/>
        <w:ind w:left="0" w:right="0" w:firstLine="360" w:hanging="0"/>
        <w:spacing w:before="0" w:after="0"/>
      </w:pPr>
      <w:r>
        <w:rPr/>
        <w:t xml:space="preserve">●     Peserta didik mampu mengidentifikasi nilai-nilaikepahlawanan dan relevansinya bagi kehidupan masa kini.</w:t>
      </w:r>
    </w:p>
    <w:p>
      <w:pPr>
        <w:jc w:val="both"/>
        <w:ind w:left="0" w:right="0" w:firstLine="360" w:hanging="0"/>
        <w:spacing w:before="0" w:after="0"/>
      </w:pPr>
      <w:r>
        <w:rPr/>
        <w:t xml:space="preserve">●     Peserta didik mampu merefleksikan makna perjuanganpahlawan dalam konteks pembangunan karakter bangsa.</w:t>
      </w:r>
    </w:p>
    <w:p>
      <w:pPr>
        <w:pStyle w:val="Heading2"/>
      </w:pPr>
      <w:r>
        <w:rPr/>
        <w:t xml:space="preserve">Praktik Pedagogis</w:t>
      </w:r>
    </w:p>
    <w:p>
      <w:pPr/>
      <w:r>
        <w:rPr/>
        <w:t xml:space="preserve">Jelaskan praktik pedagogis yang akan digunakan.</w:t>
      </w:r>
    </w:p>
    <w:p>
      <w:pPr>
        <w:pStyle w:val="Heading2"/>
      </w:pPr>
      <w:r>
        <w:rPr/>
        <w:t xml:space="preserve">Lingkungan Pembelajaran</w:t>
      </w:r>
    </w:p>
    <w:p>
      <w:pPr/>
      <w:r>
        <w:rPr/>
        <w:t xml:space="preserve">Keterangan: Ruang fisik, Ruang Virtual, Budaya Belajar</w:t>
      </w:r>
    </w:p>
    <w:p>
      <w:pPr>
        <w:pStyle w:val="Heading2"/>
      </w:pPr>
      <w:r>
        <w:rPr/>
        <w:t xml:space="preserve">Pemanfaatan Digital</w:t>
      </w:r>
    </w:p>
    <w:p>
      <w:pPr/>
      <w:r>
        <w:rPr/>
        <w:t xml:space="preserve">Keterangan: Tuliskan Sumber Belajar baik berupa buku sumber maupun elektronik</w:t>
      </w:r>
    </w:p>
    <w:p>
      <w:pPr>
        <w:pStyle w:val="Heading2"/>
      </w:pPr>
      <w:r>
        <w:rPr/>
        <w:t xml:space="preserve">Pengalaman Pembelajaran</w:t>
      </w:r>
    </w:p>
    <w:p>
      <w:pPr/>
      <w:r>
        <w:rPr/>
        <w:t xml:space="preserve">Pendahuluan, Kegiatan Inti dan Kegiatan Penutup</w:t>
      </w:r>
    </w:p>
    <w:p>
      <w:pPr>
        <w:pStyle w:val="Heading2"/>
      </w:pPr>
      <w:r>
        <w:rPr/>
        <w:t xml:space="preserve">Refleksi Pembelajaran</w:t>
      </w:r>
    </w:p>
    <w:p>
      <w:pPr/>
      <w:r>
        <w:rPr/>
        <w:t xml:space="preserve">Refleksi guru dan peserta didik.</w:t>
      </w:r>
    </w:p>
    <w:p>
      <w:pPr>
        <w:pStyle w:val="Heading2"/>
      </w:pPr>
      <w:r>
        <w:rPr/>
        <w:t xml:space="preserve">Asesmen</w:t>
      </w:r>
    </w:p>
    <w:p>
      <w:pPr/>
      <w:r>
        <w:rPr/>
        <w:t xml:space="preserve">Asesmen diagnostik, formatif, dan sumatif.</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A5B921B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2026-08-14T14:29:37+07:00</dcterms:created>
  <dcterms:modified xsi:type="dcterms:W3CDTF">2026-08-14T14:29:37+07:00</dcterms:modified>
</cp:coreProperties>
</file>

<file path=docProps/custom.xml><?xml version="1.0" encoding="utf-8"?>
<Properties xmlns="http://schemas.openxmlformats.org/officeDocument/2006/custom-properties" xmlns:vt="http://schemas.openxmlformats.org/officeDocument/2006/docPropsVTypes"/>
</file>