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AAF0C" w14:textId="77777777" w:rsidR="008D69E7" w:rsidRPr="008D69E7" w:rsidRDefault="008D69E7" w:rsidP="008D69E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69E7">
        <w:rPr>
          <w:rFonts w:ascii="Times New Roman" w:hAnsi="Times New Roman" w:cs="Times New Roman"/>
          <w:b/>
          <w:sz w:val="24"/>
          <w:szCs w:val="24"/>
        </w:rPr>
        <w:t>BAB I</w:t>
      </w:r>
      <w:r w:rsidR="00F8137D">
        <w:rPr>
          <w:rFonts w:ascii="Times New Roman" w:hAnsi="Times New Roman" w:cs="Times New Roman"/>
          <w:b/>
          <w:sz w:val="24"/>
          <w:szCs w:val="24"/>
        </w:rPr>
        <w:t>I</w:t>
      </w:r>
    </w:p>
    <w:p w14:paraId="2B8A2951" w14:textId="77777777" w:rsidR="008D69E7" w:rsidRPr="008D69E7" w:rsidRDefault="00F8137D" w:rsidP="008D69E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TINJAUAN PUSTAKA</w:t>
      </w:r>
    </w:p>
    <w:p w14:paraId="6E5FC69D" w14:textId="77777777" w:rsidR="008D69E7" w:rsidRDefault="00F8137D" w:rsidP="00F8137D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Keuangan</w:t>
      </w:r>
      <w:proofErr w:type="spellEnd"/>
    </w:p>
    <w:p w14:paraId="6B536C18" w14:textId="77777777" w:rsidR="004073C0" w:rsidRPr="004073C0" w:rsidRDefault="004073C0" w:rsidP="004073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73C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membelanjakan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menginvestasikan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(Lawrence j.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gitman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| Principles of Managerial Finance, 2003)</w:t>
      </w:r>
      <w:bookmarkStart w:id="0" w:name="_GoBack"/>
      <w:bookmarkEnd w:id="0"/>
    </w:p>
    <w:p w14:paraId="7A66C6AE" w14:textId="77777777" w:rsidR="004073C0" w:rsidRPr="004073C0" w:rsidRDefault="004073C0" w:rsidP="004073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73C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(Arthur J.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Keown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, John D. Martin, J. William Petty, David F. Scott, Jr |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>, 2005)</w:t>
      </w:r>
    </w:p>
    <w:p w14:paraId="53E10C0D" w14:textId="77777777" w:rsidR="004073C0" w:rsidRPr="004073C0" w:rsidRDefault="004073C0" w:rsidP="004073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73C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pembelanjaan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Riyanto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Pembelanjaan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Perusahaan, 2001)</w:t>
      </w:r>
    </w:p>
    <w:p w14:paraId="7B983EE3" w14:textId="77777777" w:rsidR="004073C0" w:rsidRDefault="004073C0" w:rsidP="004073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73C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pengalokasian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pembiyaan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pembelanjaan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Sartono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073C0">
        <w:rPr>
          <w:rFonts w:ascii="Times New Roman" w:hAnsi="Times New Roman" w:cs="Times New Roman"/>
          <w:sz w:val="24"/>
          <w:szCs w:val="24"/>
        </w:rPr>
        <w:t>, 2001)</w:t>
      </w:r>
    </w:p>
    <w:p w14:paraId="1AB18773" w14:textId="77777777" w:rsidR="00712056" w:rsidRPr="004073C0" w:rsidRDefault="00712056" w:rsidP="004073C0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73C0">
        <w:rPr>
          <w:rFonts w:ascii="Times New Roman" w:hAnsi="Times New Roman" w:cs="Times New Roman"/>
          <w:b/>
          <w:sz w:val="24"/>
          <w:szCs w:val="24"/>
        </w:rPr>
        <w:t>Inklusi</w:t>
      </w:r>
      <w:proofErr w:type="spellEnd"/>
      <w:r w:rsidRPr="004073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3C0">
        <w:rPr>
          <w:rFonts w:ascii="Times New Roman" w:hAnsi="Times New Roman" w:cs="Times New Roman"/>
          <w:b/>
          <w:sz w:val="24"/>
          <w:szCs w:val="24"/>
        </w:rPr>
        <w:t>Keuangan</w:t>
      </w:r>
      <w:proofErr w:type="spellEnd"/>
    </w:p>
    <w:p w14:paraId="27A5F95B" w14:textId="77777777" w:rsidR="00712056" w:rsidRDefault="00712056" w:rsidP="00712056">
      <w:pPr>
        <w:pStyle w:val="ListParagraph"/>
        <w:numPr>
          <w:ilvl w:val="2"/>
          <w:numId w:val="13"/>
        </w:numPr>
        <w:spacing w:line="360" w:lineRule="auto"/>
        <w:ind w:left="108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Undefined</w:t>
      </w:r>
    </w:p>
    <w:p w14:paraId="255BE2D7" w14:textId="77777777" w:rsidR="00712056" w:rsidRDefault="00712056" w:rsidP="00712056">
      <w:pPr>
        <w:pStyle w:val="ListParagraph"/>
        <w:numPr>
          <w:ilvl w:val="2"/>
          <w:numId w:val="13"/>
        </w:numPr>
        <w:spacing w:line="360" w:lineRule="auto"/>
        <w:ind w:left="108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Undefined</w:t>
      </w:r>
    </w:p>
    <w:p w14:paraId="511A1038" w14:textId="77777777" w:rsidR="00712056" w:rsidRDefault="00712056" w:rsidP="00F8137D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Digital Finance</w:t>
      </w:r>
    </w:p>
    <w:p w14:paraId="6FED246F" w14:textId="77777777" w:rsidR="00712056" w:rsidRDefault="00712056" w:rsidP="00712056">
      <w:pPr>
        <w:pStyle w:val="ListParagraph"/>
        <w:numPr>
          <w:ilvl w:val="2"/>
          <w:numId w:val="13"/>
        </w:numPr>
        <w:spacing w:line="360" w:lineRule="auto"/>
        <w:ind w:left="108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Definisi</w:t>
      </w:r>
      <w:proofErr w:type="spellEnd"/>
    </w:p>
    <w:p w14:paraId="779BAC55" w14:textId="77777777" w:rsidR="007E6C2C" w:rsidRDefault="00712056" w:rsidP="00712056">
      <w:pPr>
        <w:pStyle w:val="ListParagraph"/>
        <w:numPr>
          <w:ilvl w:val="2"/>
          <w:numId w:val="13"/>
        </w:numPr>
        <w:spacing w:line="360" w:lineRule="auto"/>
        <w:ind w:left="108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Undefined</w:t>
      </w:r>
    </w:p>
    <w:p w14:paraId="2A2F3C61" w14:textId="77777777" w:rsidR="007E6C2C" w:rsidRDefault="007E6C2C" w:rsidP="007E6C2C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Pemikiran</w:t>
      </w:r>
      <w:proofErr w:type="spellEnd"/>
    </w:p>
    <w:p w14:paraId="712C26AF" w14:textId="77777777" w:rsidR="00712056" w:rsidRPr="007E6C2C" w:rsidRDefault="007E6C2C" w:rsidP="007E6C2C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Hipotesis</w:t>
      </w:r>
      <w:proofErr w:type="spellEnd"/>
      <w:r w:rsidRPr="007E6C2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712056" w:rsidRPr="007E6C2C" w:rsidSect="008D69E7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85F18"/>
    <w:multiLevelType w:val="multilevel"/>
    <w:tmpl w:val="B1FA3F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095D10"/>
    <w:multiLevelType w:val="hybridMultilevel"/>
    <w:tmpl w:val="FB847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7384F"/>
    <w:multiLevelType w:val="multilevel"/>
    <w:tmpl w:val="FE0A56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640AF3"/>
    <w:multiLevelType w:val="multilevel"/>
    <w:tmpl w:val="7F1235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E55714C"/>
    <w:multiLevelType w:val="multilevel"/>
    <w:tmpl w:val="7F123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4F286C76"/>
    <w:multiLevelType w:val="multilevel"/>
    <w:tmpl w:val="789EB0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650D96"/>
    <w:multiLevelType w:val="multilevel"/>
    <w:tmpl w:val="E8F2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17030A"/>
    <w:multiLevelType w:val="multilevel"/>
    <w:tmpl w:val="790C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56452A"/>
    <w:multiLevelType w:val="multilevel"/>
    <w:tmpl w:val="46FEDA1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62F22EA0"/>
    <w:multiLevelType w:val="multilevel"/>
    <w:tmpl w:val="CD04BC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FD20FF"/>
    <w:multiLevelType w:val="multilevel"/>
    <w:tmpl w:val="15E8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341AC6"/>
    <w:multiLevelType w:val="hybridMultilevel"/>
    <w:tmpl w:val="67C80170"/>
    <w:lvl w:ilvl="0" w:tplc="3E2C90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84141F"/>
    <w:multiLevelType w:val="multilevel"/>
    <w:tmpl w:val="21C008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2"/>
  </w:num>
  <w:num w:numId="5">
    <w:abstractNumId w:val="5"/>
  </w:num>
  <w:num w:numId="6">
    <w:abstractNumId w:val="0"/>
  </w:num>
  <w:num w:numId="7">
    <w:abstractNumId w:val="7"/>
  </w:num>
  <w:num w:numId="8">
    <w:abstractNumId w:val="9"/>
  </w:num>
  <w:num w:numId="9">
    <w:abstractNumId w:val="4"/>
  </w:num>
  <w:num w:numId="10">
    <w:abstractNumId w:val="8"/>
  </w:num>
  <w:num w:numId="11">
    <w:abstractNumId w:val="1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E7"/>
    <w:rsid w:val="00003985"/>
    <w:rsid w:val="0000651A"/>
    <w:rsid w:val="000A13D2"/>
    <w:rsid w:val="000A7464"/>
    <w:rsid w:val="001F3E18"/>
    <w:rsid w:val="003A565A"/>
    <w:rsid w:val="004073C0"/>
    <w:rsid w:val="005010E4"/>
    <w:rsid w:val="00506660"/>
    <w:rsid w:val="006B2734"/>
    <w:rsid w:val="00712056"/>
    <w:rsid w:val="0073508B"/>
    <w:rsid w:val="007C014F"/>
    <w:rsid w:val="007E6C2C"/>
    <w:rsid w:val="008D69E7"/>
    <w:rsid w:val="00AB2046"/>
    <w:rsid w:val="00B03A5E"/>
    <w:rsid w:val="00B04637"/>
    <w:rsid w:val="00B51A25"/>
    <w:rsid w:val="00B665BC"/>
    <w:rsid w:val="00BE5F28"/>
    <w:rsid w:val="00C65F9D"/>
    <w:rsid w:val="00D669E6"/>
    <w:rsid w:val="00E24CC3"/>
    <w:rsid w:val="00F5668C"/>
    <w:rsid w:val="00F8137D"/>
    <w:rsid w:val="00FF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A423B"/>
  <w15:chartTrackingRefBased/>
  <w15:docId w15:val="{3B398B9B-ED73-4864-B3A4-EB177881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D6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D69E7"/>
  </w:style>
  <w:style w:type="character" w:customStyle="1" w:styleId="eop">
    <w:name w:val="eop"/>
    <w:basedOn w:val="DefaultParagraphFont"/>
    <w:rsid w:val="008D69E7"/>
  </w:style>
  <w:style w:type="character" w:customStyle="1" w:styleId="spellingerror">
    <w:name w:val="spellingerror"/>
    <w:basedOn w:val="DefaultParagraphFont"/>
    <w:rsid w:val="008D69E7"/>
  </w:style>
  <w:style w:type="character" w:customStyle="1" w:styleId="contextualspellingandgrammarerror">
    <w:name w:val="contextualspellingandgrammarerror"/>
    <w:basedOn w:val="DefaultParagraphFont"/>
    <w:rsid w:val="008D69E7"/>
  </w:style>
  <w:style w:type="paragraph" w:styleId="ListParagraph">
    <w:name w:val="List Paragraph"/>
    <w:basedOn w:val="Normal"/>
    <w:uiPriority w:val="34"/>
    <w:qFormat/>
    <w:rsid w:val="008D69E7"/>
    <w:pPr>
      <w:ind w:left="720"/>
      <w:contextualSpacing/>
    </w:pPr>
  </w:style>
  <w:style w:type="table" w:styleId="TableGrid">
    <w:name w:val="Table Grid"/>
    <w:basedOn w:val="TableNormal"/>
    <w:uiPriority w:val="39"/>
    <w:rsid w:val="000A13D2"/>
    <w:pPr>
      <w:spacing w:after="0" w:line="240" w:lineRule="auto"/>
      <w:jc w:val="both"/>
    </w:pPr>
    <w:rPr>
      <w:sz w:val="24"/>
      <w:szCs w:val="24"/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5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113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25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8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0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3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1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2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8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8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8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7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1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8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4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1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173</Words>
  <Characters>988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verika</dc:creator>
  <cp:keywords/>
  <dc:description/>
  <cp:lastModifiedBy>Microsoft Office User</cp:lastModifiedBy>
  <cp:revision>12</cp:revision>
  <dcterms:created xsi:type="dcterms:W3CDTF">2018-12-11T03:21:00Z</dcterms:created>
  <dcterms:modified xsi:type="dcterms:W3CDTF">2018-12-12T10:02:00Z</dcterms:modified>
</cp:coreProperties>
</file>