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9B" w:rsidRDefault="00C4739B" w:rsidP="00C473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4739B">
        <w:rPr>
          <w:rFonts w:ascii="Times New Roman" w:hAnsi="Times New Roman" w:cs="Times New Roman"/>
          <w:b/>
          <w:sz w:val="32"/>
          <w:szCs w:val="24"/>
        </w:rPr>
        <w:t>Laporan</w:t>
      </w:r>
      <w:proofErr w:type="spellEnd"/>
      <w:r w:rsidRPr="00C4739B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4739B">
        <w:rPr>
          <w:rFonts w:ascii="Times New Roman" w:hAnsi="Times New Roman" w:cs="Times New Roman"/>
          <w:b/>
          <w:sz w:val="32"/>
          <w:szCs w:val="24"/>
        </w:rPr>
        <w:t>Tecnical</w:t>
      </w:r>
      <w:proofErr w:type="spellEnd"/>
      <w:r w:rsidRPr="00C4739B">
        <w:rPr>
          <w:rFonts w:ascii="Times New Roman" w:hAnsi="Times New Roman" w:cs="Times New Roman"/>
          <w:b/>
          <w:sz w:val="32"/>
          <w:szCs w:val="24"/>
        </w:rPr>
        <w:t xml:space="preserve"> Test PT. </w:t>
      </w:r>
      <w:proofErr w:type="spellStart"/>
      <w:r w:rsidRPr="00C4739B">
        <w:rPr>
          <w:rFonts w:ascii="Times New Roman" w:hAnsi="Times New Roman" w:cs="Times New Roman"/>
          <w:b/>
          <w:sz w:val="32"/>
          <w:szCs w:val="24"/>
        </w:rPr>
        <w:t>DekstopIP</w:t>
      </w:r>
      <w:proofErr w:type="spellEnd"/>
    </w:p>
    <w:p w:rsidR="00C4739B" w:rsidRDefault="00C4739B" w:rsidP="00C473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739B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C473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739B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C4739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4739B">
        <w:rPr>
          <w:rFonts w:ascii="Times New Roman" w:hAnsi="Times New Roman" w:cs="Times New Roman"/>
          <w:b/>
          <w:sz w:val="24"/>
          <w:szCs w:val="24"/>
        </w:rPr>
        <w:t>Asep</w:t>
      </w:r>
      <w:proofErr w:type="spellEnd"/>
      <w:r w:rsidRPr="00C473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739B">
        <w:rPr>
          <w:rFonts w:ascii="Times New Roman" w:hAnsi="Times New Roman" w:cs="Times New Roman"/>
          <w:b/>
          <w:sz w:val="24"/>
          <w:szCs w:val="24"/>
        </w:rPr>
        <w:t>Udin</w:t>
      </w:r>
      <w:proofErr w:type="spellEnd"/>
    </w:p>
    <w:p w:rsidR="00C4739B" w:rsidRDefault="00C4739B" w:rsidP="00C473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Backend (Java Spring boot)</w:t>
      </w:r>
    </w:p>
    <w:p w:rsidR="00533023" w:rsidRPr="00533023" w:rsidRDefault="00C834B2" w:rsidP="0053302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4B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34B2">
        <w:rPr>
          <w:rFonts w:ascii="Times New Roman" w:hAnsi="Times New Roman" w:cs="Times New Roman"/>
          <w:sz w:val="24"/>
          <w:szCs w:val="24"/>
        </w:rPr>
        <w:t xml:space="preserve"> swagger.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36A" w:rsidRPr="000B236A">
        <w:rPr>
          <w:rFonts w:ascii="Times New Roman" w:hAnsi="Times New Roman" w:cs="Times New Roman"/>
          <w:sz w:val="24"/>
          <w:szCs w:val="24"/>
        </w:rPr>
        <w:t xml:space="preserve">Rest API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security </w:t>
      </w:r>
      <w:proofErr w:type="gramStart"/>
      <w:r w:rsidR="000B236A" w:rsidRPr="000B236A">
        <w:rPr>
          <w:rFonts w:ascii="Times New Roman" w:hAnsi="Times New Roman" w:cs="Times New Roman"/>
          <w:sz w:val="24"/>
          <w:szCs w:val="24"/>
        </w:rPr>
        <w:t>JWT(</w:t>
      </w:r>
      <w:proofErr w:type="spellStart"/>
      <w:proofErr w:type="gramEnd"/>
      <w:r w:rsidR="000B236A" w:rsidRPr="000B236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Web Token)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B236A" w:rsidRPr="000B23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236A" w:rsidRPr="000B236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token user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authantication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3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B236A">
        <w:rPr>
          <w:rFonts w:ascii="Times New Roman" w:hAnsi="Times New Roman" w:cs="Times New Roman"/>
          <w:sz w:val="24"/>
          <w:szCs w:val="24"/>
        </w:rPr>
        <w:t xml:space="preserve"> User-post.</w:t>
      </w:r>
      <w:r w:rsid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2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33023"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 w:rsidR="00533023">
        <w:rPr>
          <w:rFonts w:ascii="Times New Roman" w:hAnsi="Times New Roman" w:cs="Times New Roman"/>
          <w:sz w:val="24"/>
          <w:szCs w:val="24"/>
        </w:rPr>
        <w:t>swager</w:t>
      </w:r>
      <w:proofErr w:type="spellEnd"/>
      <w:r w:rsidR="00533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30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2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2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33023">
        <w:rPr>
          <w:rFonts w:ascii="Times New Roman" w:hAnsi="Times New Roman" w:cs="Times New Roman"/>
          <w:sz w:val="24"/>
          <w:szCs w:val="24"/>
        </w:rPr>
        <w:t>.</w:t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39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52490" cy="2603702"/>
            <wp:effectExtent l="38100" t="38100" r="38735" b="44450"/>
            <wp:docPr id="2" name="Picture 2" descr="D:\ASEP\DesktopIP\sw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EP\DesktopIP\swagg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79" cy="262125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0B23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739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62575" cy="2588964"/>
            <wp:effectExtent l="38100" t="38100" r="28575" b="40005"/>
            <wp:docPr id="1" name="Picture 1" descr="D:\ASEP\DesktopIP\Request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EP\DesktopIP\Request metho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39" cy="259980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5330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Client Web(PHP)</w:t>
      </w:r>
    </w:p>
    <w:p w:rsidR="00533023" w:rsidRPr="00533023" w:rsidRDefault="00533023" w:rsidP="00CE056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0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5330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2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2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5330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3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023" w:rsidRPr="00533023" w:rsidRDefault="00533023" w:rsidP="00CE056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023">
        <w:rPr>
          <w:rFonts w:ascii="Times New Roman" w:hAnsi="Times New Roman" w:cs="Times New Roman"/>
          <w:b/>
          <w:sz w:val="24"/>
          <w:szCs w:val="24"/>
        </w:rPr>
        <w:t>Username:</w:t>
      </w:r>
      <w:r w:rsidR="00822985">
        <w:rPr>
          <w:rFonts w:ascii="Times New Roman" w:hAnsi="Times New Roman" w:cs="Times New Roman"/>
          <w:b/>
          <w:sz w:val="24"/>
          <w:szCs w:val="24"/>
        </w:rPr>
        <w:t xml:space="preserve"> admin1</w:t>
      </w:r>
      <w:bookmarkStart w:id="0" w:name="_GoBack"/>
      <w:bookmarkEnd w:id="0"/>
    </w:p>
    <w:p w:rsidR="00533023" w:rsidRPr="00533023" w:rsidRDefault="00533023" w:rsidP="00CE056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023">
        <w:rPr>
          <w:rFonts w:ascii="Times New Roman" w:hAnsi="Times New Roman" w:cs="Times New Roman"/>
          <w:b/>
          <w:sz w:val="24"/>
          <w:szCs w:val="24"/>
        </w:rPr>
        <w:t>Password: admin</w:t>
      </w:r>
    </w:p>
    <w:p w:rsidR="00533023" w:rsidRPr="00533023" w:rsidRDefault="00533023" w:rsidP="00CE05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category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measurement(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commodity(data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supplier.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533023" w:rsidRDefault="00533023" w:rsidP="0053302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33975" cy="2719441"/>
            <wp:effectExtent l="38100" t="38100" r="28575" b="43180"/>
            <wp:docPr id="5" name="Picture 5" descr="C:\Users\asdin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din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43" cy="27234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72075" cy="2495550"/>
            <wp:effectExtent l="38100" t="38100" r="47625" b="38100"/>
            <wp:docPr id="3" name="Picture 3" descr="C:\Users\asdin\AppData\Local\Microsoft\Windows\INetCache\Content.Word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din\AppData\Local\Microsoft\Windows\INetCache\Content.Word\Dash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955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81600" cy="2545347"/>
            <wp:effectExtent l="38100" t="38100" r="38100" b="45720"/>
            <wp:docPr id="4" name="Picture 4" descr="C:\Users\asdin\AppData\Local\Microsoft\Windows\INetCache\Content.Word\Como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din\AppData\Local\Microsoft\Windows\INetCache\Content.Word\Comod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509" cy="254677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739B" w:rsidRDefault="00C4739B" w:rsidP="00CE05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Image</w:t>
      </w:r>
    </w:p>
    <w:p w:rsidR="00C4739B" w:rsidRPr="00CE0563" w:rsidRDefault="00BD75D1" w:rsidP="00CE056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0563">
        <w:rPr>
          <w:rFonts w:ascii="Times New Roman" w:hAnsi="Times New Roman" w:cs="Times New Roman"/>
          <w:sz w:val="24"/>
          <w:szCs w:val="24"/>
        </w:rPr>
        <w:t xml:space="preserve">Rest API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project Rest API,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</w:t>
      </w:r>
      <w:r w:rsidR="00CE0563" w:rsidRPr="00CE0563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proofErr w:type="gramStart"/>
      <w:r w:rsidR="00CE0563" w:rsidRPr="00CE056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E0563"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563" w:rsidRPr="00CE056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E0563"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563" w:rsidRPr="00CE056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E0563"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563" w:rsidRPr="00CE056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CE0563" w:rsidRPr="00CE0563">
        <w:rPr>
          <w:rFonts w:ascii="Times New Roman" w:hAnsi="Times New Roman" w:cs="Times New Roman"/>
          <w:sz w:val="24"/>
          <w:szCs w:val="24"/>
        </w:rPr>
        <w:t xml:space="preserve"> image. </w:t>
      </w:r>
      <w:proofErr w:type="spellStart"/>
      <w:r w:rsidR="00CE0563" w:rsidRPr="00CE05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E0563"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563" w:rsidRPr="00CE05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E0563"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563" w:rsidRPr="00CE056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CE0563" w:rsidRPr="00CE0563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CE0563" w:rsidRPr="00CE05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563" w:rsidRPr="00CE0563">
        <w:rPr>
          <w:rFonts w:ascii="Times New Roman" w:hAnsi="Times New Roman" w:cs="Times New Roman"/>
          <w:sz w:val="24"/>
          <w:szCs w:val="24"/>
        </w:rPr>
        <w:t xml:space="preserve"> warehouse-</w:t>
      </w:r>
      <w:proofErr w:type="spellStart"/>
      <w:r w:rsidR="00CE0563" w:rsidRPr="00CE056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E0563" w:rsidRPr="00CE0563">
        <w:rPr>
          <w:rFonts w:ascii="Times New Roman" w:hAnsi="Times New Roman" w:cs="Times New Roman"/>
          <w:sz w:val="24"/>
          <w:szCs w:val="24"/>
        </w:rPr>
        <w:t>.</w:t>
      </w:r>
    </w:p>
    <w:p w:rsidR="00C4739B" w:rsidRDefault="00C4739B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95900" cy="2826177"/>
            <wp:effectExtent l="0" t="0" r="0" b="0"/>
            <wp:docPr id="6" name="Picture 6" descr="C:\Users\asdin\AppData\Local\Microsoft\Windows\INetCache\Content.Word\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din\AppData\Local\Microsoft\Windows\INetCache\Content.Word\dock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71" cy="283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563" w:rsidRDefault="00CE0563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E0563" w:rsidRDefault="00CE0563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E0563" w:rsidRDefault="00CE0563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E0563" w:rsidRDefault="00CE0563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E0563" w:rsidRDefault="00CE0563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E0563" w:rsidRDefault="00CE0563" w:rsidP="00C4739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E0563" w:rsidRDefault="00CE0563" w:rsidP="00CE05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Repository</w:t>
      </w:r>
    </w:p>
    <w:p w:rsidR="00CE0563" w:rsidRDefault="00CE0563" w:rsidP="00CE056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0563">
        <w:rPr>
          <w:rFonts w:ascii="Times New Roman" w:hAnsi="Times New Roman" w:cs="Times New Roman"/>
          <w:sz w:val="24"/>
          <w:szCs w:val="24"/>
        </w:rPr>
        <w:t>Restfull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format jar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project warehouse-target.</w:t>
      </w:r>
    </w:p>
    <w:p w:rsidR="00CE0563" w:rsidRPr="00CE0563" w:rsidRDefault="00CE0563" w:rsidP="00CE056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r w:rsidRPr="00CE0563">
        <w:rPr>
          <w:rFonts w:ascii="Times New Roman" w:hAnsi="Times New Roman" w:cs="Times New Roman"/>
          <w:sz w:val="24"/>
          <w:szCs w:val="24"/>
        </w:rPr>
        <w:t>warehouse</w:t>
      </w:r>
    </w:p>
    <w:p w:rsidR="00CE0563" w:rsidRPr="00CE0563" w:rsidRDefault="00CE0563" w:rsidP="009626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63">
        <w:rPr>
          <w:rFonts w:ascii="Times New Roman" w:hAnsi="Times New Roman" w:cs="Times New Roman"/>
          <w:sz w:val="24"/>
          <w:szCs w:val="24"/>
        </w:rPr>
        <w:t xml:space="preserve">Dump SQL </w:t>
      </w:r>
      <w:proofErr w:type="spellStart"/>
      <w:r w:rsidRPr="00CE056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E0563">
        <w:rPr>
          <w:rFonts w:ascii="Times New Roman" w:hAnsi="Times New Roman" w:cs="Times New Roman"/>
          <w:sz w:val="24"/>
          <w:szCs w:val="24"/>
        </w:rPr>
        <w:t xml:space="preserve"> di project client-warehouse</w:t>
      </w:r>
      <w:r w:rsidR="009626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563" w:rsidRPr="00CE0563" w:rsidRDefault="00CE0563" w:rsidP="0096269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563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repository </w:t>
      </w:r>
      <w:hyperlink r:id="rId11" w:history="1">
        <w:r w:rsidR="00962693" w:rsidRPr="00C947C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https://github.com/asepud/warehouse.git</w:t>
        </w:r>
      </w:hyperlink>
      <w:r w:rsidR="009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0563" w:rsidRPr="00CE0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71339"/>
    <w:multiLevelType w:val="hybridMultilevel"/>
    <w:tmpl w:val="0656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242A3"/>
    <w:multiLevelType w:val="hybridMultilevel"/>
    <w:tmpl w:val="47FC0C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3714FB"/>
    <w:multiLevelType w:val="hybridMultilevel"/>
    <w:tmpl w:val="68829B0A"/>
    <w:lvl w:ilvl="0" w:tplc="B81CAE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9B"/>
    <w:rsid w:val="0008509D"/>
    <w:rsid w:val="00087592"/>
    <w:rsid w:val="000B236A"/>
    <w:rsid w:val="000B2477"/>
    <w:rsid w:val="001D0D94"/>
    <w:rsid w:val="002413FA"/>
    <w:rsid w:val="002C1DA1"/>
    <w:rsid w:val="00446BAC"/>
    <w:rsid w:val="00533023"/>
    <w:rsid w:val="006D0E38"/>
    <w:rsid w:val="00731AA2"/>
    <w:rsid w:val="00752269"/>
    <w:rsid w:val="007C4539"/>
    <w:rsid w:val="00822985"/>
    <w:rsid w:val="00962693"/>
    <w:rsid w:val="009D1B1F"/>
    <w:rsid w:val="00B9119E"/>
    <w:rsid w:val="00BD75D1"/>
    <w:rsid w:val="00BE4293"/>
    <w:rsid w:val="00C4739B"/>
    <w:rsid w:val="00C834B2"/>
    <w:rsid w:val="00CE0563"/>
    <w:rsid w:val="00D8671B"/>
    <w:rsid w:val="00DE5BEA"/>
    <w:rsid w:val="00ED1329"/>
    <w:rsid w:val="00F2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AC9BE-F5A9-45EC-B4F3-1371F891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sepud/warehouse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asdin</dc:creator>
  <cp:keywords/>
  <dc:description/>
  <cp:lastModifiedBy>asdin</cp:lastModifiedBy>
  <cp:revision>12</cp:revision>
  <dcterms:created xsi:type="dcterms:W3CDTF">2021-11-07T19:11:00Z</dcterms:created>
  <dcterms:modified xsi:type="dcterms:W3CDTF">2021-11-08T04:53:00Z</dcterms:modified>
</cp:coreProperties>
</file>