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tabs>
          <w:tab w:val="left" w:pos="7196" w:leader="none"/>
        </w:tabs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  <w:hyperlink r:id="rId8" w:tooltip="https://b127c30a201e379a6de8cf1383af7fe5.mtmba.ru" w:history="1">
        <w:r>
          <w:rPr>
            <w:rStyle w:val="812"/>
            <w14:ligatures w14:val="none"/>
          </w:rPr>
          <w:t xml:space="preserve">https://b127c30a201e379a6de8cf1383af7fe5.mtmba.ru</w:t>
        </w:r>
        <w:r>
          <w:rPr>
            <w:rStyle w:val="812"/>
            <w14:ligatures w14:val="none"/>
          </w:rPr>
        </w:r>
        <w:r>
          <w:rPr>
            <w:rStyle w:val="812"/>
            <w14:ligatures w14:val="none"/>
          </w:rPr>
        </w:r>
      </w:hyperlink>
      <w:r>
        <w:rPr>
          <w14:ligatures w14:val="none"/>
        </w:rPr>
        <w:tab/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b127c30a201e379a6de8cf1383af7fe5.mtmba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Алексей Резарев</cp:lastModifiedBy>
  <cp:revision>4</cp:revision>
  <dcterms:modified xsi:type="dcterms:W3CDTF">2024-02-12T11:13:39Z</dcterms:modified>
</cp:coreProperties>
</file>