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>
    <v:background id="_x0000_s1025" o:bwmode="white" fillcolor="#fbd4b4 [1305]" o:targetscreensize="800,600">
      <v:fill color2="fill lighten(117)" method="linear sigma" focus="100%" type="gradient"/>
    </v:background>
  </w:background>
  <w:body>
    <w:p w:rsidR="00612B24" w:rsidRDefault="00612B24" w:rsidP="00612B2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612B24" w:rsidRPr="00612B24" w:rsidRDefault="00612B24" w:rsidP="00612B2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40"/>
          <w:szCs w:val="40"/>
          <w:lang w:val="ru-RU"/>
        </w:rPr>
      </w:pPr>
      <w:r>
        <w:rPr>
          <w:rFonts w:ascii="Tahoma" w:hAnsi="Tahoma" w:cs="Tahoma"/>
          <w:b/>
          <w:sz w:val="40"/>
          <w:szCs w:val="40"/>
          <w:lang w:val="ru-RU"/>
        </w:rPr>
        <w:t xml:space="preserve">             </w:t>
      </w:r>
      <w:r w:rsidRPr="00612B24">
        <w:rPr>
          <w:rFonts w:ascii="Tahoma" w:hAnsi="Tahoma" w:cs="Tahoma"/>
          <w:b/>
          <w:sz w:val="40"/>
          <w:szCs w:val="40"/>
          <w:lang w:val="ru-RU"/>
        </w:rPr>
        <w:t>Домик для телят  до 3 мес.</w:t>
      </w:r>
    </w:p>
    <w:p w:rsidR="00612B24" w:rsidRDefault="00612B24" w:rsidP="00612B2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612B24" w:rsidRDefault="00612B24" w:rsidP="00612B2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Размер </w:t>
      </w:r>
      <w:r>
        <w:rPr>
          <w:rFonts w:ascii="Tahoma" w:hAnsi="Tahoma" w:cs="Tahoma"/>
          <w:lang w:val="ru-RU"/>
        </w:rPr>
        <w:t>домика Дл.</w:t>
      </w:r>
      <w:r>
        <w:rPr>
          <w:rFonts w:ascii="Tahoma" w:hAnsi="Tahoma" w:cs="Tahoma"/>
        </w:rPr>
        <w:t xml:space="preserve"> 1700 x </w:t>
      </w:r>
      <w:r>
        <w:rPr>
          <w:rFonts w:ascii="Tahoma" w:hAnsi="Tahoma" w:cs="Tahoma"/>
          <w:lang w:val="ru-RU"/>
        </w:rPr>
        <w:t xml:space="preserve">шир </w:t>
      </w:r>
      <w:r>
        <w:rPr>
          <w:rFonts w:ascii="Tahoma" w:hAnsi="Tahoma" w:cs="Tahoma"/>
        </w:rPr>
        <w:t xml:space="preserve">1310 x </w:t>
      </w:r>
      <w:r>
        <w:rPr>
          <w:rFonts w:ascii="Tahoma" w:hAnsi="Tahoma" w:cs="Tahoma"/>
          <w:lang w:val="ru-RU"/>
        </w:rPr>
        <w:t xml:space="preserve">выс </w:t>
      </w:r>
      <w:r>
        <w:rPr>
          <w:rFonts w:ascii="Tahoma" w:hAnsi="Tahoma" w:cs="Tahoma"/>
        </w:rPr>
        <w:t>1280 mm</w:t>
      </w:r>
    </w:p>
    <w:p w:rsidR="0047229F" w:rsidRDefault="00612B24" w:rsidP="00612B24">
      <w:pPr>
        <w:rPr>
          <w:rFonts w:ascii="Tahoma" w:hAnsi="Tahoma" w:cs="Tahoma"/>
        </w:rPr>
      </w:pPr>
      <w:r>
        <w:rPr>
          <w:rFonts w:ascii="Tahoma" w:hAnsi="Tahoma" w:cs="Tahoma"/>
          <w:lang w:val="ru-RU"/>
        </w:rPr>
        <w:t xml:space="preserve">  Размер ограждения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ru-RU"/>
        </w:rPr>
        <w:t>дл.</w:t>
      </w:r>
      <w:r>
        <w:rPr>
          <w:rFonts w:ascii="Tahoma" w:hAnsi="Tahoma" w:cs="Tahoma"/>
        </w:rPr>
        <w:t xml:space="preserve"> 1200 x </w:t>
      </w:r>
      <w:r>
        <w:rPr>
          <w:rFonts w:ascii="Tahoma" w:hAnsi="Tahoma" w:cs="Tahoma"/>
          <w:lang w:val="ru-RU"/>
        </w:rPr>
        <w:t>ш</w:t>
      </w:r>
      <w:r>
        <w:rPr>
          <w:rFonts w:ascii="Tahoma" w:hAnsi="Tahoma" w:cs="Tahoma"/>
        </w:rPr>
        <w:t xml:space="preserve"> 1140 x </w:t>
      </w:r>
      <w:r>
        <w:rPr>
          <w:rFonts w:ascii="Tahoma" w:hAnsi="Tahoma" w:cs="Tahoma"/>
          <w:lang w:val="ru-RU"/>
        </w:rPr>
        <w:t>в</w:t>
      </w:r>
      <w:r>
        <w:rPr>
          <w:rFonts w:ascii="Tahoma" w:hAnsi="Tahoma" w:cs="Tahoma"/>
        </w:rPr>
        <w:t xml:space="preserve"> 1000 mm</w:t>
      </w:r>
    </w:p>
    <w:p w:rsidR="00F56211" w:rsidRPr="00F56211" w:rsidRDefault="00F56211" w:rsidP="00612B24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  <w:lang w:val="ru-RU"/>
        </w:rPr>
        <w:t xml:space="preserve">  Изготовлен из стекловолокна и оцинкованной трубы (вес конструкции 15кг)</w:t>
      </w:r>
    </w:p>
    <w:p w:rsidR="00612B24" w:rsidRDefault="00612B24" w:rsidP="00612B24">
      <w:pPr>
        <w:rPr>
          <w:rFonts w:ascii="Tahoma" w:hAnsi="Tahoma" w:cs="Tahoma"/>
          <w:lang w:val="ru-RU"/>
        </w:rPr>
      </w:pPr>
    </w:p>
    <w:p w:rsidR="00612B24" w:rsidRPr="00764F1B" w:rsidRDefault="00764F1B" w:rsidP="00612B24">
      <w:pPr>
        <w:rPr>
          <w:rFonts w:ascii="Tahoma" w:hAnsi="Tahoma" w:cs="Tahoma"/>
          <w:b/>
          <w:lang w:val="ru-RU"/>
        </w:rPr>
      </w:pPr>
      <w:r>
        <w:rPr>
          <w:rFonts w:ascii="Tahoma" w:hAnsi="Tahoma" w:cs="Tahoma"/>
          <w:lang w:val="ru-RU"/>
        </w:rPr>
        <w:t xml:space="preserve">              </w:t>
      </w:r>
      <w:r w:rsidR="00612B24">
        <w:rPr>
          <w:rFonts w:ascii="Tahoma" w:hAnsi="Tahoma" w:cs="Tahoma"/>
          <w:lang w:val="ru-RU"/>
        </w:rPr>
        <w:t xml:space="preserve">Цена для заказчика ( фермера) :                       </w:t>
      </w:r>
      <w:r w:rsidR="00612B24" w:rsidRPr="00764F1B">
        <w:rPr>
          <w:rFonts w:ascii="Tahoma" w:hAnsi="Tahoma" w:cs="Tahoma"/>
          <w:b/>
          <w:lang w:val="ru-RU"/>
        </w:rPr>
        <w:t>2</w:t>
      </w:r>
      <w:r>
        <w:rPr>
          <w:rFonts w:ascii="Tahoma" w:hAnsi="Tahoma" w:cs="Tahoma"/>
          <w:b/>
          <w:lang w:val="ru-RU"/>
        </w:rPr>
        <w:t>80</w:t>
      </w:r>
      <w:r w:rsidR="00612B24" w:rsidRPr="00764F1B">
        <w:rPr>
          <w:rFonts w:ascii="Tahoma" w:hAnsi="Tahoma" w:cs="Tahoma"/>
          <w:b/>
          <w:lang w:val="ru-RU"/>
        </w:rPr>
        <w:t>,- Евро</w:t>
      </w:r>
      <w:r w:rsidR="00986B9E">
        <w:rPr>
          <w:rFonts w:ascii="Tahoma" w:hAnsi="Tahoma" w:cs="Tahoma"/>
          <w:b/>
          <w:lang w:val="ru-RU"/>
        </w:rPr>
        <w:t>(Франко-Чехия)</w:t>
      </w:r>
    </w:p>
    <w:p w:rsidR="00612B24" w:rsidRPr="00612B24" w:rsidRDefault="00612B24" w:rsidP="00612B24">
      <w:pPr>
        <w:rPr>
          <w:lang w:val="ru-RU"/>
        </w:rPr>
      </w:pPr>
      <w:r>
        <w:rPr>
          <w:rFonts w:ascii="Tahoma" w:hAnsi="Tahoma" w:cs="Tahoma"/>
          <w:lang w:val="ru-RU"/>
        </w:rPr>
        <w:t xml:space="preserve">     </w:t>
      </w:r>
      <w:r>
        <w:rPr>
          <w:rFonts w:ascii="Tahoma" w:hAnsi="Tahoma" w:cs="Tahoma"/>
          <w:noProof/>
          <w:lang w:val="ru-RU" w:eastAsia="ru-RU"/>
        </w:rPr>
        <w:drawing>
          <wp:inline distT="0" distB="0" distL="0" distR="0">
            <wp:extent cx="5760720" cy="5367152"/>
            <wp:effectExtent l="19050" t="0" r="0" b="0"/>
            <wp:docPr id="1" name="obrázek 1" descr="C:\Users\petrz\Documents\boudy na telata\advanced version with wheels and spacing b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z\Documents\boudy na telata\advanced version with wheels and spacing ba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B24" w:rsidRPr="00612B24" w:rsidSect="0047229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970" w:rsidRDefault="002F5970" w:rsidP="00612B24">
      <w:pPr>
        <w:spacing w:after="0" w:line="240" w:lineRule="auto"/>
      </w:pPr>
      <w:r>
        <w:separator/>
      </w:r>
    </w:p>
  </w:endnote>
  <w:endnote w:type="continuationSeparator" w:id="0">
    <w:p w:rsidR="002F5970" w:rsidRDefault="002F5970" w:rsidP="0061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970" w:rsidRDefault="002F5970" w:rsidP="00612B24">
      <w:pPr>
        <w:spacing w:after="0" w:line="240" w:lineRule="auto"/>
      </w:pPr>
      <w:r>
        <w:separator/>
      </w:r>
    </w:p>
  </w:footnote>
  <w:footnote w:type="continuationSeparator" w:id="0">
    <w:p w:rsidR="002F5970" w:rsidRDefault="002F5970" w:rsidP="0061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B24" w:rsidRPr="00081347" w:rsidRDefault="00612B24" w:rsidP="00612B24">
    <w:pPr>
      <w:pStyle w:val="a5"/>
      <w:rPr>
        <w:rFonts w:ascii="Arial" w:hAnsi="Arial" w:cs="Arial"/>
        <w:lang w:val="ru-RU"/>
      </w:rPr>
    </w:pPr>
    <w:r w:rsidRPr="00081347">
      <w:rPr>
        <w:rFonts w:ascii="Arial" w:hAnsi="Arial" w:cs="Arial"/>
        <w:lang w:val="ru-RU"/>
      </w:rPr>
      <w:t xml:space="preserve">                                          </w:t>
    </w:r>
    <w:r>
      <w:rPr>
        <w:rFonts w:ascii="Arial" w:hAnsi="Arial" w:cs="Arial"/>
        <w:noProof/>
        <w:lang w:val="ru-RU" w:eastAsia="ru-RU"/>
      </w:rPr>
      <w:drawing>
        <wp:inline distT="0" distB="0" distL="0" distR="0">
          <wp:extent cx="2424430" cy="696595"/>
          <wp:effectExtent l="19050" t="0" r="0" b="0"/>
          <wp:docPr id="2" name="obrázek 2" descr="BRUN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UN log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30" cy="696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2B24" w:rsidRPr="00081347" w:rsidRDefault="00612B24" w:rsidP="00612B24">
    <w:pPr>
      <w:pStyle w:val="aa"/>
      <w:ind w:firstLine="0"/>
      <w:rPr>
        <w:rFonts w:cs="Arial"/>
        <w:i/>
        <w:sz w:val="24"/>
        <w:szCs w:val="24"/>
      </w:rPr>
    </w:pPr>
    <w:r w:rsidRPr="00081347">
      <w:rPr>
        <w:rFonts w:cs="Arial"/>
        <w:i/>
        <w:sz w:val="24"/>
        <w:szCs w:val="24"/>
      </w:rPr>
      <w:t xml:space="preserve">             </w:t>
    </w:r>
    <w:r w:rsidRPr="00081347">
      <w:rPr>
        <w:rFonts w:cs="Arial"/>
        <w:b/>
        <w:i/>
        <w:sz w:val="24"/>
        <w:szCs w:val="24"/>
      </w:rPr>
      <w:t>Чешская Республика, 535 01 г.  Прелоуч</w:t>
    </w:r>
    <w:r w:rsidRPr="00081347">
      <w:rPr>
        <w:rFonts w:cs="Arial"/>
        <w:i/>
        <w:sz w:val="24"/>
        <w:szCs w:val="24"/>
      </w:rPr>
      <w:t xml:space="preserve">, ул.Пардубицкая 1453 </w:t>
    </w:r>
  </w:p>
  <w:p w:rsidR="00612B24" w:rsidRPr="00612B24" w:rsidRDefault="00612B24" w:rsidP="00612B24">
    <w:pPr>
      <w:spacing w:after="0" w:line="240" w:lineRule="auto"/>
      <w:jc w:val="center"/>
      <w:rPr>
        <w:rFonts w:ascii="Arial" w:hAnsi="Arial" w:cs="Arial"/>
        <w:lang w:val="en-US"/>
      </w:rPr>
    </w:pPr>
    <w:r w:rsidRPr="00081347">
      <w:rPr>
        <w:rFonts w:ascii="Arial" w:hAnsi="Arial" w:cs="Arial"/>
        <w:lang w:val="ru-RU"/>
      </w:rPr>
      <w:t xml:space="preserve">   </w:t>
    </w:r>
    <w:r w:rsidRPr="00612B24">
      <w:rPr>
        <w:rFonts w:ascii="Arial" w:hAnsi="Arial" w:cs="Arial"/>
        <w:lang w:val="en-US"/>
      </w:rPr>
      <w:t xml:space="preserve">IC:  481 72 430  DIC(VAT) CZ 481 72 430 </w:t>
    </w:r>
  </w:p>
  <w:p w:rsidR="00612B24" w:rsidRPr="00612B24" w:rsidRDefault="00612B24" w:rsidP="00612B24">
    <w:pPr>
      <w:spacing w:after="0" w:line="240" w:lineRule="auto"/>
      <w:jc w:val="center"/>
      <w:rPr>
        <w:rFonts w:ascii="Arial" w:hAnsi="Arial" w:cs="Arial"/>
        <w:lang w:val="en-US"/>
      </w:rPr>
    </w:pPr>
    <w:r w:rsidRPr="00612B24">
      <w:rPr>
        <w:rFonts w:ascii="Arial" w:hAnsi="Arial" w:cs="Arial"/>
        <w:lang w:val="en-US"/>
      </w:rPr>
      <w:t>Tel.  +420 466 955 399  fax +420 466 955 440   e-mail:</w:t>
    </w:r>
    <w:hyperlink r:id="rId2" w:history="1">
      <w:r w:rsidRPr="00612B24">
        <w:rPr>
          <w:rStyle w:val="a9"/>
          <w:rFonts w:ascii="Arial" w:hAnsi="Arial" w:cs="Arial"/>
          <w:lang w:val="en-US"/>
        </w:rPr>
        <w:t>info@brunnthaller.com</w:t>
      </w:r>
    </w:hyperlink>
    <w:r w:rsidRPr="00612B24">
      <w:rPr>
        <w:rFonts w:ascii="Arial" w:hAnsi="Arial" w:cs="Arial"/>
        <w:lang w:val="en-US"/>
      </w:rPr>
      <w:t xml:space="preserve">  , </w:t>
    </w:r>
  </w:p>
  <w:p w:rsidR="00612B24" w:rsidRPr="00081347" w:rsidRDefault="00612B24" w:rsidP="00612B24">
    <w:pPr>
      <w:spacing w:after="0" w:line="240" w:lineRule="auto"/>
      <w:jc w:val="center"/>
      <w:rPr>
        <w:rFonts w:ascii="Arial" w:hAnsi="Arial" w:cs="Arial"/>
        <w:lang w:val="ru-RU"/>
      </w:rPr>
    </w:pPr>
    <w:r w:rsidRPr="00081347">
      <w:rPr>
        <w:rFonts w:ascii="Arial" w:hAnsi="Arial" w:cs="Arial"/>
        <w:lang w:val="ru-RU"/>
      </w:rPr>
      <w:t>mob. + 420 602405537</w:t>
    </w:r>
    <w:r w:rsidR="001178B8">
      <w:rPr>
        <w:rFonts w:ascii="Arial" w:hAnsi="Arial" w:cs="Arial"/>
        <w:noProof/>
        <w:lang w:val="ru-RU"/>
      </w:rPr>
      <w:pict>
        <v:rect id="_x0000_s2049" style="position:absolute;left:0;text-align:left;margin-left:-53.9pt;margin-top:33pt;width:.35pt;height:5.15pt;z-index:251660288;mso-position-horizontal-relative:text;mso-position-vertical-relative:text" fillcolor="#0078b6" stroked="f"/>
      </w:pict>
    </w:r>
  </w:p>
  <w:p w:rsidR="00612B24" w:rsidRDefault="00612B24" w:rsidP="00612B24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9218">
      <o:colormenu v:ext="edit" fillcolor="none [130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12B24"/>
    <w:rsid w:val="0005198D"/>
    <w:rsid w:val="000E1731"/>
    <w:rsid w:val="00106E54"/>
    <w:rsid w:val="001178B8"/>
    <w:rsid w:val="00132F06"/>
    <w:rsid w:val="00142F1C"/>
    <w:rsid w:val="002027C3"/>
    <w:rsid w:val="002659CA"/>
    <w:rsid w:val="002B09B5"/>
    <w:rsid w:val="002F5970"/>
    <w:rsid w:val="003A07AA"/>
    <w:rsid w:val="0047229F"/>
    <w:rsid w:val="00493D08"/>
    <w:rsid w:val="00495C50"/>
    <w:rsid w:val="005D2646"/>
    <w:rsid w:val="00612B24"/>
    <w:rsid w:val="006C6038"/>
    <w:rsid w:val="006E442F"/>
    <w:rsid w:val="00764F1B"/>
    <w:rsid w:val="007C55A8"/>
    <w:rsid w:val="00885BE3"/>
    <w:rsid w:val="008D4333"/>
    <w:rsid w:val="009266DE"/>
    <w:rsid w:val="00986B9E"/>
    <w:rsid w:val="009D47B0"/>
    <w:rsid w:val="00A50D74"/>
    <w:rsid w:val="00A862C6"/>
    <w:rsid w:val="00AB3BCD"/>
    <w:rsid w:val="00C100AF"/>
    <w:rsid w:val="00C27B68"/>
    <w:rsid w:val="00CB663F"/>
    <w:rsid w:val="00CC4A49"/>
    <w:rsid w:val="00DE22F9"/>
    <w:rsid w:val="00E72A8A"/>
    <w:rsid w:val="00ED1980"/>
    <w:rsid w:val="00ED6B88"/>
    <w:rsid w:val="00F56211"/>
    <w:rsid w:val="00F7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B2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nhideWhenUsed/>
    <w:rsid w:val="00612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12B24"/>
  </w:style>
  <w:style w:type="paragraph" w:styleId="a7">
    <w:name w:val="footer"/>
    <w:basedOn w:val="a"/>
    <w:link w:val="a8"/>
    <w:uiPriority w:val="99"/>
    <w:semiHidden/>
    <w:unhideWhenUsed/>
    <w:rsid w:val="00612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12B24"/>
  </w:style>
  <w:style w:type="character" w:styleId="a9">
    <w:name w:val="Hyperlink"/>
    <w:basedOn w:val="a0"/>
    <w:rsid w:val="00612B24"/>
    <w:rPr>
      <w:color w:val="0000FF"/>
      <w:u w:val="single"/>
    </w:rPr>
  </w:style>
  <w:style w:type="paragraph" w:styleId="aa">
    <w:name w:val="Body Text Indent"/>
    <w:basedOn w:val="a"/>
    <w:link w:val="ab"/>
    <w:rsid w:val="00612B24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ab">
    <w:name w:val="Основной текст с отступом Знак"/>
    <w:basedOn w:val="a0"/>
    <w:link w:val="aa"/>
    <w:rsid w:val="00612B24"/>
    <w:rPr>
      <w:rFonts w:ascii="Arial" w:eastAsia="Times New Roman" w:hAnsi="Arial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runnthaller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FE2C0-109A-48A4-B8D8-0E88A600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petrz</dc:creator>
  <cp:lastModifiedBy>Роман</cp:lastModifiedBy>
  <cp:revision>6</cp:revision>
  <cp:lastPrinted>2011-09-16T12:00:00Z</cp:lastPrinted>
  <dcterms:created xsi:type="dcterms:W3CDTF">2011-09-20T09:28:00Z</dcterms:created>
  <dcterms:modified xsi:type="dcterms:W3CDTF">2011-10-11T08:06:00Z</dcterms:modified>
</cp:coreProperties>
</file>