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AC7" w:rsidRDefault="00EA5FA6" w:rsidP="00EA5FA6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29075" cy="1162050"/>
            <wp:effectExtent l="19050" t="0" r="9525" b="0"/>
            <wp:docPr id="1" name="Рисунок 1" descr="D:\Бруннталлєр\Логотіп україна\BRUN_logo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руннталлєр\Логотіп україна\BRUN_logo4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FA6" w:rsidRPr="004F724D" w:rsidRDefault="00DC45AC" w:rsidP="00DC45AC">
      <w:pPr>
        <w:pStyle w:val="Style62"/>
        <w:widowControl/>
        <w:spacing w:line="240" w:lineRule="auto"/>
        <w:ind w:firstLine="0"/>
        <w:contextualSpacing/>
        <w:rPr>
          <w:rStyle w:val="FontStyle91"/>
          <w:sz w:val="24"/>
          <w:szCs w:val="24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 xml:space="preserve">                </w:t>
      </w:r>
      <w:r w:rsidR="00EA5FA6" w:rsidRPr="004F724D">
        <w:rPr>
          <w:rStyle w:val="FontStyle91"/>
          <w:sz w:val="24"/>
          <w:szCs w:val="24"/>
        </w:rPr>
        <w:t xml:space="preserve">Фирма учреждена в 1992 году, сначала в качестве торгового представительства - офиса второй самой большой австрийской фирмы на поставку животноводческих технологий </w:t>
      </w:r>
      <w:r w:rsidR="00EA5FA6" w:rsidRPr="004F724D">
        <w:rPr>
          <w:rStyle w:val="FontStyle91"/>
          <w:sz w:val="24"/>
          <w:szCs w:val="24"/>
          <w:lang w:val="de-DE"/>
        </w:rPr>
        <w:t>«Brunnthaller GmbH</w:t>
      </w:r>
      <w:r w:rsidR="00EA5FA6" w:rsidRPr="004F724D">
        <w:rPr>
          <w:rStyle w:val="FontStyle91"/>
          <w:sz w:val="24"/>
          <w:szCs w:val="24"/>
        </w:rPr>
        <w:t xml:space="preserve"> </w:t>
      </w:r>
      <w:proofErr w:type="spellStart"/>
      <w:r w:rsidR="00EA5FA6" w:rsidRPr="004F724D">
        <w:rPr>
          <w:rStyle w:val="FontStyle91"/>
          <w:sz w:val="24"/>
          <w:szCs w:val="24"/>
        </w:rPr>
        <w:t>Со</w:t>
      </w:r>
      <w:proofErr w:type="gramStart"/>
      <w:r w:rsidR="00EA5FA6" w:rsidRPr="004F724D">
        <w:rPr>
          <w:rStyle w:val="FontStyle91"/>
          <w:sz w:val="24"/>
          <w:szCs w:val="24"/>
        </w:rPr>
        <w:t>.К</w:t>
      </w:r>
      <w:proofErr w:type="gramEnd"/>
      <w:r w:rsidR="00EA5FA6" w:rsidRPr="004F724D">
        <w:rPr>
          <w:rStyle w:val="FontStyle91"/>
          <w:sz w:val="24"/>
          <w:szCs w:val="24"/>
        </w:rPr>
        <w:t>Г</w:t>
      </w:r>
      <w:proofErr w:type="spellEnd"/>
      <w:r w:rsidR="00EA5FA6" w:rsidRPr="004F724D">
        <w:rPr>
          <w:rStyle w:val="FontStyle91"/>
          <w:sz w:val="24"/>
          <w:szCs w:val="24"/>
        </w:rPr>
        <w:t xml:space="preserve">». Эта компания с многолетней традицией в производстве и реализации технологического оборудования, прежде всего, для ферм в Австрии и в Германии, образовала условия для реализации своих бизнес планов в </w:t>
      </w:r>
      <w:r w:rsidR="00EA5FA6" w:rsidRPr="004F724D">
        <w:rPr>
          <w:rStyle w:val="FontStyle91"/>
          <w:sz w:val="24"/>
          <w:szCs w:val="24"/>
          <w:lang w:val="uk-UA"/>
        </w:rPr>
        <w:t>Ч</w:t>
      </w:r>
      <w:proofErr w:type="gramStart"/>
      <w:r w:rsidR="00EA5FA6" w:rsidRPr="004F724D">
        <w:rPr>
          <w:rStyle w:val="FontStyle91"/>
          <w:sz w:val="24"/>
          <w:szCs w:val="24"/>
        </w:rPr>
        <w:t>P</w:t>
      </w:r>
      <w:proofErr w:type="gramEnd"/>
      <w:r w:rsidR="00EA5FA6" w:rsidRPr="004F724D">
        <w:rPr>
          <w:rStyle w:val="FontStyle91"/>
          <w:sz w:val="24"/>
          <w:szCs w:val="24"/>
        </w:rPr>
        <w:t xml:space="preserve"> и СР. С нарастающим числом партнеров покупателей значение компании на чешском рынке постепенно увеличивается, и повышается также количество партнеров - производителей и поставщиков, как отечественных, так и зарубежных. Чешский филиал основной фирмы становится, таким образом, все более самостоятельным подразделением.</w:t>
      </w:r>
    </w:p>
    <w:p w:rsidR="00EA5FA6" w:rsidRPr="004F724D" w:rsidRDefault="00EA5FA6" w:rsidP="00DC45AC">
      <w:pPr>
        <w:pStyle w:val="Style62"/>
        <w:widowControl/>
        <w:spacing w:line="240" w:lineRule="auto"/>
        <w:ind w:firstLine="709"/>
        <w:contextualSpacing/>
        <w:rPr>
          <w:rStyle w:val="FontStyle91"/>
          <w:sz w:val="24"/>
          <w:szCs w:val="24"/>
        </w:rPr>
      </w:pPr>
      <w:r w:rsidRPr="004F724D">
        <w:rPr>
          <w:rStyle w:val="FontStyle91"/>
          <w:sz w:val="24"/>
          <w:szCs w:val="24"/>
        </w:rPr>
        <w:t>В</w:t>
      </w:r>
      <w:r w:rsidRPr="004F724D">
        <w:rPr>
          <w:rStyle w:val="FontStyle91"/>
          <w:sz w:val="24"/>
          <w:szCs w:val="24"/>
          <w:lang w:val="uk-UA"/>
        </w:rPr>
        <w:t xml:space="preserve"> </w:t>
      </w:r>
      <w:r w:rsidRPr="004F724D">
        <w:rPr>
          <w:rStyle w:val="FontStyle91"/>
          <w:sz w:val="24"/>
          <w:szCs w:val="24"/>
        </w:rPr>
        <w:t>1993 году основано общество с ограниченной ответственностью</w:t>
      </w:r>
      <w:r w:rsidRPr="004F724D">
        <w:rPr>
          <w:rStyle w:val="FontStyle91"/>
          <w:sz w:val="24"/>
          <w:szCs w:val="24"/>
          <w:lang w:val="de-DE"/>
        </w:rPr>
        <w:t xml:space="preserve"> «Brunnthaller-CS </w:t>
      </w:r>
      <w:proofErr w:type="spellStart"/>
      <w:r w:rsidRPr="004F724D">
        <w:rPr>
          <w:rStyle w:val="FontStyle91"/>
          <w:sz w:val="24"/>
          <w:szCs w:val="24"/>
          <w:lang w:val="de-DE"/>
        </w:rPr>
        <w:t>s.r.o</w:t>
      </w:r>
      <w:proofErr w:type="spellEnd"/>
      <w:r w:rsidRPr="004F724D">
        <w:rPr>
          <w:rStyle w:val="FontStyle91"/>
          <w:sz w:val="24"/>
          <w:szCs w:val="24"/>
          <w:lang w:val="de-DE"/>
        </w:rPr>
        <w:t>.»</w:t>
      </w:r>
      <w:r w:rsidRPr="004F724D">
        <w:rPr>
          <w:rStyle w:val="FontStyle91"/>
          <w:sz w:val="24"/>
          <w:szCs w:val="24"/>
        </w:rPr>
        <w:t xml:space="preserve"> в качестве дочернего звена основной компании. В 1998-99гг. деятельность основной компании в Австрии закрылась, и дочернее общество стало полностью самостоятельной чешской компанией. С учетом традиции оставлены прежние знак и логотип фирмы.</w:t>
      </w:r>
    </w:p>
    <w:p w:rsidR="00EA5FA6" w:rsidRPr="004F724D" w:rsidRDefault="00EA5FA6" w:rsidP="00DC45AC">
      <w:pPr>
        <w:pStyle w:val="Style62"/>
        <w:widowControl/>
        <w:spacing w:line="240" w:lineRule="auto"/>
        <w:ind w:firstLine="709"/>
        <w:contextualSpacing/>
        <w:rPr>
          <w:rStyle w:val="FontStyle91"/>
          <w:sz w:val="24"/>
          <w:szCs w:val="24"/>
        </w:rPr>
      </w:pPr>
      <w:r w:rsidRPr="004F724D">
        <w:rPr>
          <w:rStyle w:val="FontStyle91"/>
          <w:sz w:val="24"/>
          <w:szCs w:val="24"/>
        </w:rPr>
        <w:t>В 2002 году откуплены все права на торговую марку и имущество от Австрийцев, и фирма становится чешской семейной компанией. В настоящее время компания, прежде всего, является коммерческо-производственной организацией, которая обеспечивает для своих клиентов комплексные услуги в области реализации технологических линий механизации работ в животноводстве, не только для традиционных областей, какими есть фермы для разведения скота и свиней, но также в области оборудования для конюшен, птицеферм, и в нескольких случаях также оборудования и оснастки предприятий пищевой, кормовой и обрабатывающей промышленности, какими есть конвейеры и транспортные линии или вентиляционное оборудование.</w:t>
      </w:r>
    </w:p>
    <w:p w:rsidR="00DC45AC" w:rsidRDefault="00EA5FA6" w:rsidP="00DC45AC">
      <w:pPr>
        <w:pStyle w:val="Style62"/>
        <w:widowControl/>
        <w:spacing w:line="240" w:lineRule="auto"/>
        <w:ind w:firstLine="709"/>
        <w:contextualSpacing/>
        <w:rPr>
          <w:rStyle w:val="FontStyle91"/>
          <w:sz w:val="24"/>
          <w:szCs w:val="24"/>
          <w:lang w:val="uk-UA"/>
        </w:rPr>
      </w:pPr>
      <w:r w:rsidRPr="004F724D">
        <w:rPr>
          <w:rStyle w:val="FontStyle91"/>
          <w:sz w:val="24"/>
          <w:szCs w:val="24"/>
        </w:rPr>
        <w:t xml:space="preserve">Фирма имеет собственный проектировочный отдел и также она сотрудничает с известными проектировочными офисами в </w:t>
      </w:r>
      <w:proofErr w:type="gramStart"/>
      <w:r w:rsidRPr="004F724D">
        <w:rPr>
          <w:rStyle w:val="FontStyle91"/>
          <w:spacing w:val="-20"/>
          <w:sz w:val="24"/>
          <w:szCs w:val="24"/>
        </w:rPr>
        <w:t>г</w:t>
      </w:r>
      <w:proofErr w:type="gramEnd"/>
      <w:r w:rsidRPr="004F724D">
        <w:rPr>
          <w:rStyle w:val="FontStyle91"/>
          <w:spacing w:val="-20"/>
          <w:sz w:val="24"/>
          <w:szCs w:val="24"/>
        </w:rPr>
        <w:t>.</w:t>
      </w:r>
      <w:r w:rsidRPr="004F724D">
        <w:rPr>
          <w:rStyle w:val="FontStyle91"/>
          <w:sz w:val="24"/>
          <w:szCs w:val="24"/>
        </w:rPr>
        <w:t xml:space="preserve"> </w:t>
      </w:r>
      <w:proofErr w:type="spellStart"/>
      <w:r w:rsidRPr="004F724D">
        <w:rPr>
          <w:rStyle w:val="FontStyle91"/>
          <w:sz w:val="24"/>
          <w:szCs w:val="24"/>
        </w:rPr>
        <w:t>Пардубице</w:t>
      </w:r>
      <w:proofErr w:type="spellEnd"/>
      <w:r w:rsidRPr="004F724D">
        <w:rPr>
          <w:rStyle w:val="FontStyle91"/>
          <w:sz w:val="24"/>
          <w:szCs w:val="24"/>
        </w:rPr>
        <w:t xml:space="preserve"> и </w:t>
      </w:r>
      <w:proofErr w:type="spellStart"/>
      <w:r w:rsidRPr="004F724D">
        <w:rPr>
          <w:rStyle w:val="FontStyle91"/>
          <w:sz w:val="24"/>
          <w:szCs w:val="24"/>
        </w:rPr>
        <w:t>Тржебич</w:t>
      </w:r>
      <w:proofErr w:type="spellEnd"/>
      <w:r w:rsidRPr="004F724D">
        <w:rPr>
          <w:rStyle w:val="FontStyle91"/>
          <w:sz w:val="24"/>
          <w:szCs w:val="24"/>
        </w:rPr>
        <w:t xml:space="preserve">. Услуги по текущему ремонту и логистике предоставляются нашим клиентам круглосуточно. Технологические и технические группы работников </w:t>
      </w:r>
    </w:p>
    <w:p w:rsidR="00EA5FA6" w:rsidRPr="004F724D" w:rsidRDefault="00EA5FA6" w:rsidP="00DC45AC">
      <w:pPr>
        <w:pStyle w:val="Style62"/>
        <w:widowControl/>
        <w:spacing w:line="240" w:lineRule="auto"/>
        <w:ind w:firstLine="0"/>
        <w:contextualSpacing/>
        <w:rPr>
          <w:rStyle w:val="FontStyle91"/>
          <w:sz w:val="24"/>
          <w:szCs w:val="24"/>
        </w:rPr>
      </w:pPr>
      <w:r w:rsidRPr="004F724D">
        <w:rPr>
          <w:rStyle w:val="FontStyle91"/>
          <w:sz w:val="24"/>
          <w:szCs w:val="24"/>
        </w:rPr>
        <w:t>компании обеспечивают функционирование отечественной продукции с высшего уровня компонентами, ввозимыми от производителей из Франции, Испании, Дании, Голландии и Германии.</w:t>
      </w:r>
    </w:p>
    <w:p w:rsidR="00EA5FA6" w:rsidRPr="004F724D" w:rsidRDefault="00EA5FA6" w:rsidP="00DC45AC">
      <w:pPr>
        <w:pStyle w:val="Style5"/>
        <w:widowControl/>
        <w:ind w:firstLine="709"/>
        <w:contextualSpacing/>
        <w:jc w:val="both"/>
        <w:rPr>
          <w:rStyle w:val="FontStyle91"/>
          <w:sz w:val="24"/>
          <w:szCs w:val="24"/>
          <w:lang w:val="uk-UA"/>
        </w:rPr>
      </w:pPr>
      <w:r w:rsidRPr="004F724D">
        <w:rPr>
          <w:rStyle w:val="FontStyle91"/>
          <w:sz w:val="24"/>
          <w:szCs w:val="24"/>
        </w:rPr>
        <w:t>Фирма экспортирует продукцию, прежде всего в Австрию, Германию, Словению, Венгрию и в</w:t>
      </w:r>
      <w:r w:rsidRPr="004F724D">
        <w:rPr>
          <w:rStyle w:val="FontStyle91"/>
          <w:sz w:val="24"/>
          <w:szCs w:val="24"/>
          <w:lang w:val="uk-UA"/>
        </w:rPr>
        <w:t xml:space="preserve"> </w:t>
      </w:r>
      <w:r w:rsidRPr="004F724D">
        <w:rPr>
          <w:rStyle w:val="FontStyle91"/>
          <w:sz w:val="24"/>
          <w:szCs w:val="24"/>
        </w:rPr>
        <w:t>Словакию. Фирма пытается занять место также на рынках Литвы и Украины.</w:t>
      </w:r>
      <w:r w:rsidRPr="004F724D">
        <w:rPr>
          <w:rStyle w:val="FontStyle91"/>
          <w:sz w:val="24"/>
          <w:szCs w:val="24"/>
          <w:lang w:val="uk-UA"/>
        </w:rPr>
        <w:t xml:space="preserve"> </w:t>
      </w:r>
    </w:p>
    <w:p w:rsidR="00EA5FA6" w:rsidRPr="004F724D" w:rsidRDefault="00EA5FA6" w:rsidP="00DC45AC">
      <w:pPr>
        <w:pStyle w:val="Style5"/>
        <w:widowControl/>
        <w:ind w:firstLine="709"/>
        <w:contextualSpacing/>
        <w:jc w:val="both"/>
        <w:rPr>
          <w:rStyle w:val="FontStyle91"/>
          <w:sz w:val="24"/>
          <w:szCs w:val="24"/>
        </w:rPr>
      </w:pPr>
      <w:r w:rsidRPr="004F724D">
        <w:rPr>
          <w:rStyle w:val="FontStyle91"/>
          <w:sz w:val="24"/>
          <w:szCs w:val="24"/>
          <w:lang w:val="uk-UA"/>
        </w:rPr>
        <w:t xml:space="preserve">В рамках </w:t>
      </w:r>
      <w:r w:rsidRPr="004F724D">
        <w:rPr>
          <w:rStyle w:val="FontStyle91"/>
          <w:sz w:val="24"/>
          <w:szCs w:val="24"/>
        </w:rPr>
        <w:t xml:space="preserve">реализации современных технологических линий  для животноводства, на территории Украины, в 2009 году в  Киеве было создано Представительство  компании </w:t>
      </w:r>
      <w:r w:rsidRPr="004F724D">
        <w:rPr>
          <w:rStyle w:val="FontStyle91"/>
          <w:sz w:val="24"/>
          <w:szCs w:val="24"/>
          <w:lang w:val="de-DE"/>
        </w:rPr>
        <w:t xml:space="preserve">«Brunnthaller-CS </w:t>
      </w:r>
      <w:proofErr w:type="spellStart"/>
      <w:r w:rsidRPr="004F724D">
        <w:rPr>
          <w:rStyle w:val="FontStyle91"/>
          <w:sz w:val="24"/>
          <w:szCs w:val="24"/>
          <w:lang w:val="de-DE"/>
        </w:rPr>
        <w:t>s.r.o</w:t>
      </w:r>
      <w:proofErr w:type="spellEnd"/>
      <w:r w:rsidRPr="004F724D">
        <w:rPr>
          <w:rStyle w:val="FontStyle91"/>
          <w:sz w:val="24"/>
          <w:szCs w:val="24"/>
          <w:lang w:val="de-DE"/>
        </w:rPr>
        <w:t>.»</w:t>
      </w:r>
      <w:r w:rsidRPr="004F724D">
        <w:rPr>
          <w:rStyle w:val="FontStyle91"/>
          <w:sz w:val="24"/>
          <w:szCs w:val="24"/>
        </w:rPr>
        <w:t xml:space="preserve"> – ООО «БРУННТАЛЛЕР УКРАИНА».</w:t>
      </w:r>
    </w:p>
    <w:p w:rsidR="00EA5FA6" w:rsidRPr="004F724D" w:rsidRDefault="00EA5FA6" w:rsidP="00DC45AC">
      <w:pPr>
        <w:pStyle w:val="Style5"/>
        <w:widowControl/>
        <w:ind w:firstLine="709"/>
        <w:contextualSpacing/>
        <w:jc w:val="both"/>
        <w:rPr>
          <w:rStyle w:val="FontStyle91"/>
          <w:sz w:val="24"/>
          <w:szCs w:val="24"/>
        </w:rPr>
      </w:pPr>
      <w:r w:rsidRPr="004F724D">
        <w:rPr>
          <w:rStyle w:val="FontStyle91"/>
          <w:sz w:val="24"/>
          <w:szCs w:val="24"/>
        </w:rPr>
        <w:t>В 2009 году подписан договор на реконструкцию животноводческих помещений  в Полтавской области.</w:t>
      </w:r>
    </w:p>
    <w:p w:rsidR="00EA5FA6" w:rsidRPr="004F724D" w:rsidRDefault="00EA5FA6" w:rsidP="00DC45AC">
      <w:pPr>
        <w:pStyle w:val="Style5"/>
        <w:widowControl/>
        <w:ind w:firstLine="709"/>
        <w:contextualSpacing/>
        <w:jc w:val="both"/>
        <w:rPr>
          <w:rStyle w:val="FontStyle65"/>
          <w:sz w:val="24"/>
          <w:szCs w:val="24"/>
        </w:rPr>
      </w:pPr>
      <w:r w:rsidRPr="004F724D">
        <w:rPr>
          <w:rStyle w:val="FontStyle91"/>
          <w:sz w:val="24"/>
          <w:szCs w:val="24"/>
        </w:rPr>
        <w:t xml:space="preserve">Главной целью фирмы  «БРУННТАЛЛЕР УКРАИНА» есть: реконструкция существующих животноводческих комплексов (помещения для содержания и откорма молодняка, свинарники, коровники, коровников в свинарники, конеферм), а также постройка новых животноводческих комплексов с реализацией современных европейских технологий, комплектация оборудованием собственного производства соответствующих  требованиям стандарта </w:t>
      </w:r>
      <w:r w:rsidRPr="004F724D">
        <w:rPr>
          <w:rStyle w:val="FontStyle91"/>
          <w:sz w:val="24"/>
          <w:szCs w:val="24"/>
          <w:lang w:val="en-US"/>
        </w:rPr>
        <w:t>CZN</w:t>
      </w:r>
      <w:r w:rsidRPr="004F724D">
        <w:rPr>
          <w:rStyle w:val="FontStyle91"/>
          <w:sz w:val="24"/>
          <w:szCs w:val="24"/>
        </w:rPr>
        <w:t xml:space="preserve"> </w:t>
      </w:r>
      <w:r w:rsidRPr="004F724D">
        <w:rPr>
          <w:rStyle w:val="FontStyle91"/>
          <w:sz w:val="24"/>
          <w:szCs w:val="24"/>
          <w:lang w:val="en-US"/>
        </w:rPr>
        <w:t>EN</w:t>
      </w:r>
      <w:r w:rsidRPr="004F724D">
        <w:rPr>
          <w:rStyle w:val="FontStyle91"/>
          <w:sz w:val="24"/>
          <w:szCs w:val="24"/>
        </w:rPr>
        <w:t xml:space="preserve"> ISO 9001:2000. На все оборудование поставляемое фирмой распространяется гарантия и сервисное обслуживание, цены от про</w:t>
      </w:r>
      <w:r>
        <w:rPr>
          <w:rStyle w:val="FontStyle91"/>
          <w:sz w:val="24"/>
          <w:szCs w:val="24"/>
          <w:lang w:val="uk-UA"/>
        </w:rPr>
        <w:t>и</w:t>
      </w:r>
      <w:proofErr w:type="spellStart"/>
      <w:r w:rsidRPr="004F724D">
        <w:rPr>
          <w:rStyle w:val="FontStyle91"/>
          <w:sz w:val="24"/>
          <w:szCs w:val="24"/>
        </w:rPr>
        <w:t>зводителя</w:t>
      </w:r>
      <w:proofErr w:type="spellEnd"/>
      <w:r w:rsidRPr="004F724D">
        <w:rPr>
          <w:rStyle w:val="FontStyle91"/>
          <w:sz w:val="24"/>
          <w:szCs w:val="24"/>
        </w:rPr>
        <w:t>.</w:t>
      </w:r>
    </w:p>
    <w:p w:rsidR="00DC45AC" w:rsidRPr="00DC45AC" w:rsidRDefault="00DC45AC">
      <w:pPr>
        <w:rPr>
          <w:rFonts w:ascii="Arial" w:hAnsi="Arial" w:cs="Arial"/>
          <w:sz w:val="24"/>
          <w:szCs w:val="24"/>
        </w:rPr>
      </w:pPr>
    </w:p>
    <w:sectPr w:rsidR="00DC45AC" w:rsidRPr="00DC45AC" w:rsidSect="00DC45AC">
      <w:pgSz w:w="11906" w:h="16838"/>
      <w:pgMar w:top="142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5FA6"/>
    <w:rsid w:val="003F299D"/>
    <w:rsid w:val="005B5AC7"/>
    <w:rsid w:val="00730888"/>
    <w:rsid w:val="00930DB2"/>
    <w:rsid w:val="00DC45AC"/>
    <w:rsid w:val="00EA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FA6"/>
    <w:rPr>
      <w:rFonts w:ascii="Tahoma" w:hAnsi="Tahoma" w:cs="Tahoma"/>
      <w:sz w:val="16"/>
      <w:szCs w:val="16"/>
    </w:rPr>
  </w:style>
  <w:style w:type="paragraph" w:customStyle="1" w:styleId="Style5">
    <w:name w:val="Style5"/>
    <w:basedOn w:val="a"/>
    <w:uiPriority w:val="99"/>
    <w:rsid w:val="00EA5FA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uiPriority w:val="99"/>
    <w:rsid w:val="00EA5FA6"/>
    <w:rPr>
      <w:rFonts w:ascii="Times New Roman" w:hAnsi="Times New Roman" w:cs="Times New Roman"/>
      <w:b/>
      <w:bCs/>
      <w:sz w:val="56"/>
      <w:szCs w:val="56"/>
    </w:rPr>
  </w:style>
  <w:style w:type="paragraph" w:customStyle="1" w:styleId="Style62">
    <w:name w:val="Style62"/>
    <w:basedOn w:val="a"/>
    <w:uiPriority w:val="99"/>
    <w:rsid w:val="00EA5FA6"/>
    <w:pPr>
      <w:widowControl w:val="0"/>
      <w:autoSpaceDE w:val="0"/>
      <w:autoSpaceDN w:val="0"/>
      <w:adjustRightInd w:val="0"/>
      <w:spacing w:after="0" w:line="268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1">
    <w:name w:val="Font Style91"/>
    <w:basedOn w:val="a0"/>
    <w:uiPriority w:val="99"/>
    <w:rsid w:val="00EA5FA6"/>
    <w:rPr>
      <w:rFonts w:ascii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Роман</cp:lastModifiedBy>
  <cp:revision>3</cp:revision>
  <dcterms:created xsi:type="dcterms:W3CDTF">2010-12-27T14:14:00Z</dcterms:created>
  <dcterms:modified xsi:type="dcterms:W3CDTF">2012-03-26T15:12:00Z</dcterms:modified>
</cp:coreProperties>
</file>