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638" w:rsidRDefault="00C3787E">
      <w:r>
        <w:t>Read: matplotlib guide</w:t>
      </w:r>
      <w:bookmarkStart w:id="0" w:name="_GoBack"/>
      <w:bookmarkEnd w:id="0"/>
    </w:p>
    <w:p w:rsidR="00C3787E" w:rsidRDefault="00C3787E">
      <w:hyperlink r:id="rId4" w:history="1">
        <w:r w:rsidRPr="004129A3">
          <w:rPr>
            <w:rStyle w:val="Hyperlink"/>
          </w:rPr>
          <w:t>https://realpython.com/python-matplotlib-guide/</w:t>
        </w:r>
      </w:hyperlink>
    </w:p>
    <w:p w:rsidR="00C3787E" w:rsidRDefault="00C3787E"/>
    <w:sectPr w:rsidR="00C378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460"/>
    <w:rsid w:val="003C0460"/>
    <w:rsid w:val="004F6A9B"/>
    <w:rsid w:val="00C3787E"/>
    <w:rsid w:val="00FC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9C966"/>
  <w15:chartTrackingRefBased/>
  <w15:docId w15:val="{FFDAF7A6-0E9F-45D3-B6A7-B0275DCE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8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alpython.com/python-matplotlib-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2018-10-14T12:51:00Z</dcterms:created>
  <dcterms:modified xsi:type="dcterms:W3CDTF">2018-10-14T12:51:00Z</dcterms:modified>
</cp:coreProperties>
</file>