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0A1172"/>
          <w:sz w:val="56"/>
        </w:rPr>
        <w:t>ASESORÍAS INTEGRALES CyJ</w:t>
      </w:r>
    </w:p>
    <w:p>
      <w:pPr>
        <w:jc w:val="center"/>
      </w:pPr>
      <w:r>
        <w:rPr>
          <w:color w:val="666666"/>
          <w:sz w:val="28"/>
        </w:rPr>
        <w:t>Administración de Condominios</w:t>
      </w:r>
    </w:p>
    <w:p/>
    <w:p/>
    <w:p>
      <w:pPr>
        <w:jc w:val="center"/>
      </w:pPr>
      <w:r>
        <w:rPr>
          <w:b/>
          <w:color w:val="0F2040"/>
          <w:sz w:val="72"/>
        </w:rPr>
        <w:t>MANUAL DE USUARIO</w:t>
      </w:r>
    </w:p>
    <w:p>
      <w:pPr>
        <w:jc w:val="center"/>
      </w:pPr>
      <w:r>
        <w:rPr>
          <w:color w:val="0A1172"/>
          <w:sz w:val="36"/>
        </w:rPr>
        <w:t>Sistema de Gestión de Condominios</w:t>
      </w:r>
    </w:p>
    <w:p/>
    <w:p/>
    <w:p>
      <w:pPr>
        <w:jc w:val="center"/>
      </w:pPr>
      <w:r>
        <w:rPr>
          <w:i/>
          <w:color w:val="666666"/>
          <w:sz w:val="32"/>
        </w:rPr>
        <w:t>Condominio Laguna Norte</w:t>
      </w:r>
    </w:p>
    <w:p/>
    <w:p/>
    <w:p/>
    <w:p/>
    <w:p>
      <w:pPr>
        <w:jc w:val="center"/>
      </w:pPr>
      <w:r>
        <w:rPr>
          <w:color w:val="666666"/>
          <w:sz w:val="22"/>
        </w:rPr>
        <w:t>Versión 1.0  ·  Junio 2026</w:t>
      </w:r>
    </w:p>
    <w:p>
      <w:pPr>
        <w:jc w:val="center"/>
      </w:pPr>
      <w:r>
        <w:rPr>
          <w:i/>
          <w:color w:val="666666"/>
          <w:sz w:val="18"/>
        </w:rPr>
        <w:t>Documento interno — Uso exclusivo del personal autorizado</w:t>
      </w:r>
    </w:p>
    <w:p>
      <w:r>
        <w:br w:type="page"/>
      </w:r>
    </w:p>
    <w:p>
      <w:pPr>
        <w:pStyle w:val="Heading1"/>
        <w:keepNext/>
        <w:spacing w:before="480" w:after="240"/>
      </w:pPr>
      <w:r>
        <w:rPr>
          <w:rFonts w:ascii="Calibri" w:hAnsi="Calibri"/>
          <w:b/>
          <w:color w:val="0A1172"/>
          <w:sz w:val="44"/>
        </w:rPr>
        <w:t>Índice de Contenidos</w:t>
      </w:r>
    </w:p>
    <w:p>
      <w:pPr>
        <w:tabs>
          <w:tab w:pos="8504" w:val="left"/>
        </w:tabs>
        <w:spacing w:after="60" w:line="312" w:lineRule="auto"/>
      </w:pPr>
      <w:r>
        <w:rPr>
          <w:b/>
          <w:color w:val="0A1172"/>
          <w:sz w:val="22"/>
        </w:rPr>
        <w:t>1. Introducción al Sistema</w:t>
        <w:tab/>
        <w:t>3</w:t>
      </w:r>
    </w:p>
    <w:p>
      <w:pPr>
        <w:tabs>
          <w:tab w:pos="8504" w:val="left"/>
        </w:tabs>
        <w:spacing w:after="60" w:line="312" w:lineRule="auto"/>
      </w:pPr>
      <w:r>
        <w:rPr>
          <w:sz w:val="22"/>
        </w:rPr>
        <w:t xml:space="preserve">   1.1 Propósito del manual</w:t>
        <w:tab/>
        <w:t>3</w:t>
      </w:r>
    </w:p>
    <w:p>
      <w:pPr>
        <w:tabs>
          <w:tab w:pos="8504" w:val="left"/>
        </w:tabs>
        <w:spacing w:after="60" w:line="312" w:lineRule="auto"/>
      </w:pPr>
      <w:r>
        <w:rPr>
          <w:sz w:val="22"/>
        </w:rPr>
        <w:t xml:space="preserve">   1.2 Roles de usuario</w:t>
        <w:tab/>
        <w:t>3</w:t>
      </w:r>
    </w:p>
    <w:p>
      <w:pPr>
        <w:tabs>
          <w:tab w:pos="8504" w:val="left"/>
        </w:tabs>
        <w:spacing w:after="60" w:line="312" w:lineRule="auto"/>
      </w:pPr>
      <w:r>
        <w:rPr>
          <w:sz w:val="22"/>
        </w:rPr>
        <w:t xml:space="preserve">   1.3 Acceso al sistema</w:t>
        <w:tab/>
        <w:t>4</w:t>
      </w:r>
    </w:p>
    <w:p>
      <w:pPr>
        <w:tabs>
          <w:tab w:pos="8504" w:val="left"/>
        </w:tabs>
        <w:spacing w:after="60" w:line="312" w:lineRule="auto"/>
      </w:pPr>
      <w:r>
        <w:rPr>
          <w:b/>
          <w:color w:val="0A1172"/>
          <w:sz w:val="22"/>
        </w:rPr>
        <w:t>2. Módulo Dashboard</w:t>
        <w:tab/>
        <w:t>5</w:t>
      </w:r>
    </w:p>
    <w:p>
      <w:pPr>
        <w:tabs>
          <w:tab w:pos="8504" w:val="left"/>
        </w:tabs>
        <w:spacing w:after="60" w:line="312" w:lineRule="auto"/>
      </w:pPr>
      <w:r>
        <w:rPr>
          <w:b/>
          <w:color w:val="0A1172"/>
          <w:sz w:val="22"/>
        </w:rPr>
        <w:t>3. Módulo Órdenes de Trabajo (OT)</w:t>
        <w:tab/>
        <w:t>6</w:t>
      </w:r>
    </w:p>
    <w:p>
      <w:pPr>
        <w:tabs>
          <w:tab w:pos="8504" w:val="left"/>
        </w:tabs>
        <w:spacing w:after="60" w:line="312" w:lineRule="auto"/>
      </w:pPr>
      <w:r>
        <w:rPr>
          <w:sz w:val="22"/>
        </w:rPr>
        <w:t xml:space="preserve">   3.1 Crear una OT</w:t>
        <w:tab/>
        <w:t>6</w:t>
      </w:r>
    </w:p>
    <w:p>
      <w:pPr>
        <w:tabs>
          <w:tab w:pos="8504" w:val="left"/>
        </w:tabs>
        <w:spacing w:after="60" w:line="312" w:lineRule="auto"/>
      </w:pPr>
      <w:r>
        <w:rPr>
          <w:sz w:val="22"/>
        </w:rPr>
        <w:t xml:space="preserve">   3.2 Asignar personal a una OT</w:t>
        <w:tab/>
        <w:t>7</w:t>
      </w:r>
    </w:p>
    <w:p>
      <w:pPr>
        <w:tabs>
          <w:tab w:pos="8504" w:val="left"/>
        </w:tabs>
        <w:spacing w:after="60" w:line="312" w:lineRule="auto"/>
      </w:pPr>
      <w:r>
        <w:rPr>
          <w:sz w:val="22"/>
        </w:rPr>
        <w:t xml:space="preserve">   3.3 Actualizar progreso (rol Personal)</w:t>
        <w:tab/>
        <w:t>8</w:t>
      </w:r>
    </w:p>
    <w:p>
      <w:pPr>
        <w:tabs>
          <w:tab w:pos="8504" w:val="left"/>
        </w:tabs>
        <w:spacing w:after="60" w:line="312" w:lineRule="auto"/>
      </w:pPr>
      <w:r>
        <w:rPr>
          <w:sz w:val="22"/>
        </w:rPr>
        <w:t xml:space="preserve">   3.4 Filtrado por rol</w:t>
        <w:tab/>
        <w:t>8</w:t>
      </w:r>
    </w:p>
    <w:p>
      <w:pPr>
        <w:tabs>
          <w:tab w:pos="8504" w:val="left"/>
        </w:tabs>
        <w:spacing w:after="60" w:line="312" w:lineRule="auto"/>
      </w:pPr>
      <w:r>
        <w:rPr>
          <w:b/>
          <w:color w:val="0A1172"/>
          <w:sz w:val="22"/>
        </w:rPr>
        <w:t>4. Flujo de Aprobación de OT</w:t>
        <w:tab/>
        <w:t>9</w:t>
      </w:r>
    </w:p>
    <w:p>
      <w:pPr>
        <w:tabs>
          <w:tab w:pos="8504" w:val="left"/>
        </w:tabs>
        <w:spacing w:after="60" w:line="312" w:lineRule="auto"/>
      </w:pPr>
      <w:r>
        <w:rPr>
          <w:sz w:val="22"/>
        </w:rPr>
        <w:t xml:space="preserve">   4.1 Estados de una OT</w:t>
        <w:tab/>
        <w:t>9</w:t>
      </w:r>
    </w:p>
    <w:p>
      <w:pPr>
        <w:tabs>
          <w:tab w:pos="8504" w:val="left"/>
        </w:tabs>
        <w:spacing w:after="60" w:line="312" w:lineRule="auto"/>
      </w:pPr>
      <w:r>
        <w:rPr>
          <w:sz w:val="22"/>
        </w:rPr>
        <w:t xml:space="preserve">   4.2 Quién aprueba</w:t>
        <w:tab/>
        <w:t>10</w:t>
      </w:r>
    </w:p>
    <w:p>
      <w:pPr>
        <w:tabs>
          <w:tab w:pos="8504" w:val="left"/>
        </w:tabs>
        <w:spacing w:after="60" w:line="312" w:lineRule="auto"/>
      </w:pPr>
      <w:r>
        <w:rPr>
          <w:sz w:val="22"/>
        </w:rPr>
        <w:t xml:space="preserve">   4.3 Pasos del flujo</w:t>
        <w:tab/>
        <w:t>10</w:t>
      </w:r>
    </w:p>
    <w:p>
      <w:pPr>
        <w:tabs>
          <w:tab w:pos="8504" w:val="left"/>
        </w:tabs>
        <w:spacing w:after="60" w:line="312" w:lineRule="auto"/>
      </w:pPr>
      <w:r>
        <w:rPr>
          <w:b/>
          <w:color w:val="0A1172"/>
          <w:sz w:val="22"/>
        </w:rPr>
        <w:t>5. Módulo Proyectos</w:t>
        <w:tab/>
        <w:t>12</w:t>
      </w:r>
    </w:p>
    <w:p>
      <w:pPr>
        <w:tabs>
          <w:tab w:pos="8504" w:val="left"/>
        </w:tabs>
        <w:spacing w:after="60" w:line="312" w:lineRule="auto"/>
      </w:pPr>
      <w:r>
        <w:rPr>
          <w:sz w:val="22"/>
        </w:rPr>
        <w:t xml:space="preserve">   5.1 Vistas: En Proceso / Histórico / Todos</w:t>
        <w:tab/>
        <w:t>12</w:t>
      </w:r>
    </w:p>
    <w:p>
      <w:pPr>
        <w:tabs>
          <w:tab w:pos="8504" w:val="left"/>
        </w:tabs>
        <w:spacing w:after="60" w:line="312" w:lineRule="auto"/>
      </w:pPr>
      <w:r>
        <w:rPr>
          <w:sz w:val="22"/>
        </w:rPr>
        <w:t xml:space="preserve">   5.2 Filtro por estado</w:t>
        <w:tab/>
        <w:t>13</w:t>
      </w:r>
    </w:p>
    <w:p>
      <w:pPr>
        <w:tabs>
          <w:tab w:pos="8504" w:val="left"/>
        </w:tabs>
        <w:spacing w:after="60" w:line="312" w:lineRule="auto"/>
      </w:pPr>
      <w:r>
        <w:rPr>
          <w:sz w:val="22"/>
        </w:rPr>
        <w:t xml:space="preserve">   5.3 Informe de Costos</w:t>
        <w:tab/>
        <w:t>13</w:t>
      </w:r>
    </w:p>
    <w:p>
      <w:pPr>
        <w:tabs>
          <w:tab w:pos="8504" w:val="left"/>
        </w:tabs>
        <w:spacing w:after="60" w:line="312" w:lineRule="auto"/>
      </w:pPr>
      <w:r>
        <w:rPr>
          <w:b/>
          <w:color w:val="0A1172"/>
          <w:sz w:val="22"/>
        </w:rPr>
        <w:t>6. Módulo Solicitudes de Compra (SC)</w:t>
        <w:tab/>
        <w:t>15</w:t>
      </w:r>
    </w:p>
    <w:p>
      <w:pPr>
        <w:tabs>
          <w:tab w:pos="8504" w:val="left"/>
        </w:tabs>
        <w:spacing w:after="60" w:line="312" w:lineRule="auto"/>
      </w:pPr>
      <w:r>
        <w:rPr>
          <w:sz w:val="22"/>
        </w:rPr>
        <w:t xml:space="preserve">   6.1 Crear una solicitud</w:t>
        <w:tab/>
        <w:t>15</w:t>
      </w:r>
    </w:p>
    <w:p>
      <w:pPr>
        <w:tabs>
          <w:tab w:pos="8504" w:val="left"/>
        </w:tabs>
        <w:spacing w:after="60" w:line="312" w:lineRule="auto"/>
      </w:pPr>
      <w:r>
        <w:rPr>
          <w:sz w:val="22"/>
        </w:rPr>
        <w:t xml:space="preserve">   6.2 Flujo de aprobación SC (Supervisor → Admin)</w:t>
        <w:tab/>
        <w:t>16</w:t>
      </w:r>
    </w:p>
    <w:p>
      <w:pPr>
        <w:tabs>
          <w:tab w:pos="8504" w:val="left"/>
        </w:tabs>
        <w:spacing w:after="60" w:line="312" w:lineRule="auto"/>
      </w:pPr>
      <w:r>
        <w:rPr>
          <w:sz w:val="22"/>
        </w:rPr>
        <w:t xml:space="preserve">   6.3 Estados y etapas</w:t>
        <w:tab/>
        <w:t>17</w:t>
      </w:r>
    </w:p>
    <w:p>
      <w:pPr>
        <w:tabs>
          <w:tab w:pos="8504" w:val="left"/>
        </w:tabs>
        <w:spacing w:after="60" w:line="312" w:lineRule="auto"/>
      </w:pPr>
      <w:r>
        <w:rPr>
          <w:b/>
          <w:color w:val="0A1172"/>
          <w:sz w:val="22"/>
        </w:rPr>
        <w:t>7. Módulo Rondas (Control de Rondas)</w:t>
        <w:tab/>
        <w:t>18</w:t>
      </w:r>
    </w:p>
    <w:p>
      <w:pPr>
        <w:tabs>
          <w:tab w:pos="8504" w:val="left"/>
        </w:tabs>
        <w:spacing w:after="60" w:line="312" w:lineRule="auto"/>
      </w:pPr>
      <w:r>
        <w:rPr>
          <w:sz w:val="22"/>
        </w:rPr>
        <w:t xml:space="preserve">   7.1 Vista del guardia</w:t>
        <w:tab/>
        <w:t>18</w:t>
      </w:r>
    </w:p>
    <w:p>
      <w:pPr>
        <w:tabs>
          <w:tab w:pos="8504" w:val="left"/>
        </w:tabs>
        <w:spacing w:after="60" w:line="312" w:lineRule="auto"/>
      </w:pPr>
      <w:r>
        <w:rPr>
          <w:sz w:val="22"/>
        </w:rPr>
        <w:t xml:space="preserve">   7.2 Escaneo QR con cámara</w:t>
        <w:tab/>
        <w:t>19</w:t>
      </w:r>
    </w:p>
    <w:p>
      <w:pPr>
        <w:tabs>
          <w:tab w:pos="8504" w:val="left"/>
        </w:tabs>
        <w:spacing w:after="60" w:line="312" w:lineRule="auto"/>
      </w:pPr>
      <w:r>
        <w:rPr>
          <w:sz w:val="22"/>
        </w:rPr>
        <w:t xml:space="preserve">   7.3 Gestión de rondas (admin)</w:t>
        <w:tab/>
        <w:t>20</w:t>
      </w:r>
    </w:p>
    <w:p>
      <w:pPr>
        <w:tabs>
          <w:tab w:pos="8504" w:val="left"/>
        </w:tabs>
        <w:spacing w:after="60" w:line="312" w:lineRule="auto"/>
      </w:pPr>
      <w:r>
        <w:rPr>
          <w:b/>
          <w:color w:val="0A1172"/>
          <w:sz w:val="22"/>
        </w:rPr>
        <w:t>8. Módulo Usuarios y Contraseñas</w:t>
        <w:tab/>
        <w:t>21</w:t>
      </w:r>
    </w:p>
    <w:p>
      <w:pPr>
        <w:tabs>
          <w:tab w:pos="8504" w:val="left"/>
        </w:tabs>
        <w:spacing w:after="60" w:line="312" w:lineRule="auto"/>
      </w:pPr>
      <w:r>
        <w:rPr>
          <w:sz w:val="22"/>
        </w:rPr>
        <w:t xml:space="preserve">   8.1 Crear usuario</w:t>
        <w:tab/>
        <w:t>21</w:t>
      </w:r>
    </w:p>
    <w:p>
      <w:pPr>
        <w:tabs>
          <w:tab w:pos="8504" w:val="left"/>
        </w:tabs>
        <w:spacing w:after="60" w:line="312" w:lineRule="auto"/>
      </w:pPr>
      <w:r>
        <w:rPr>
          <w:sz w:val="22"/>
        </w:rPr>
        <w:t xml:space="preserve">   8.2 Contraseña temporal y cambio en primer login</w:t>
        <w:tab/>
        <w:t>22</w:t>
      </w:r>
    </w:p>
    <w:p>
      <w:pPr>
        <w:tabs>
          <w:tab w:pos="8504" w:val="left"/>
        </w:tabs>
        <w:spacing w:after="60" w:line="312" w:lineRule="auto"/>
      </w:pPr>
      <w:r>
        <w:rPr>
          <w:sz w:val="22"/>
        </w:rPr>
        <w:t xml:space="preserve">   8.3 Recuperación de contraseña</w:t>
        <w:tab/>
        <w:t>23</w:t>
      </w:r>
    </w:p>
    <w:p>
      <w:pPr>
        <w:tabs>
          <w:tab w:pos="8504" w:val="left"/>
        </w:tabs>
        <w:spacing w:after="60" w:line="312" w:lineRule="auto"/>
      </w:pPr>
      <w:r>
        <w:rPr>
          <w:b/>
          <w:color w:val="0A1172"/>
          <w:sz w:val="22"/>
        </w:rPr>
        <w:t>9. Módulo Permisos del Sistema (solo Admin)</w:t>
        <w:tab/>
        <w:t>24</w:t>
      </w:r>
    </w:p>
    <w:p>
      <w:pPr>
        <w:tabs>
          <w:tab w:pos="8504" w:val="left"/>
        </w:tabs>
        <w:spacing w:after="60" w:line="312" w:lineRule="auto"/>
      </w:pPr>
      <w:r>
        <w:rPr>
          <w:sz w:val="22"/>
        </w:rPr>
        <w:t xml:space="preserve">   9.1 Matriz de permisos</w:t>
        <w:tab/>
        <w:t>24</w:t>
      </w:r>
    </w:p>
    <w:p>
      <w:pPr>
        <w:tabs>
          <w:tab w:pos="8504" w:val="left"/>
        </w:tabs>
        <w:spacing w:after="60" w:line="312" w:lineRule="auto"/>
      </w:pPr>
      <w:r>
        <w:rPr>
          <w:sz w:val="22"/>
        </w:rPr>
        <w:t xml:space="preserve">   9.2 Permisos por rol</w:t>
        <w:tab/>
        <w:t>25</w:t>
      </w:r>
    </w:p>
    <w:p>
      <w:pPr>
        <w:tabs>
          <w:tab w:pos="8504" w:val="left"/>
        </w:tabs>
        <w:spacing w:after="60" w:line="312" w:lineRule="auto"/>
      </w:pPr>
      <w:r>
        <w:rPr>
          <w:b/>
          <w:color w:val="0A1172"/>
          <w:sz w:val="22"/>
        </w:rPr>
        <w:t>10. Otros Módulos</w:t>
        <w:tab/>
        <w:t>27</w:t>
      </w:r>
    </w:p>
    <w:p>
      <w:pPr>
        <w:tabs>
          <w:tab w:pos="8504" w:val="left"/>
        </w:tabs>
        <w:spacing w:after="60" w:line="312" w:lineRule="auto"/>
      </w:pPr>
      <w:r>
        <w:rPr>
          <w:sz w:val="22"/>
        </w:rPr>
        <w:t xml:space="preserve">   10.1 Personal y Asistencia</w:t>
        <w:tab/>
        <w:t>27</w:t>
      </w:r>
    </w:p>
    <w:p>
      <w:pPr>
        <w:tabs>
          <w:tab w:pos="8504" w:val="left"/>
        </w:tabs>
        <w:spacing w:after="60" w:line="312" w:lineRule="auto"/>
      </w:pPr>
      <w:r>
        <w:rPr>
          <w:sz w:val="22"/>
        </w:rPr>
        <w:t xml:space="preserve">   10.2 Activos e Inventario</w:t>
        <w:tab/>
        <w:t>27</w:t>
      </w:r>
    </w:p>
    <w:p>
      <w:pPr>
        <w:tabs>
          <w:tab w:pos="8504" w:val="left"/>
        </w:tabs>
        <w:spacing w:after="60" w:line="312" w:lineRule="auto"/>
      </w:pPr>
      <w:r>
        <w:rPr>
          <w:sz w:val="22"/>
        </w:rPr>
        <w:t xml:space="preserve">   10.3 Herramientas y Catálogos</w:t>
        <w:tab/>
        <w:t>28</w:t>
      </w:r>
    </w:p>
    <w:p>
      <w:pPr>
        <w:tabs>
          <w:tab w:pos="8504" w:val="left"/>
        </w:tabs>
        <w:spacing w:after="60" w:line="312" w:lineRule="auto"/>
      </w:pPr>
      <w:r>
        <w:rPr>
          <w:sz w:val="22"/>
        </w:rPr>
        <w:t xml:space="preserve">   10.4 Proveedores y Centro de Costos</w:t>
        <w:tab/>
        <w:t>28</w:t>
      </w:r>
    </w:p>
    <w:p>
      <w:pPr>
        <w:tabs>
          <w:tab w:pos="8504" w:val="left"/>
        </w:tabs>
        <w:spacing w:after="60" w:line="312" w:lineRule="auto"/>
      </w:pPr>
      <w:r>
        <w:rPr>
          <w:sz w:val="22"/>
        </w:rPr>
        <w:t xml:space="preserve">   10.5 Reportes y Auditoría</w:t>
        <w:tab/>
        <w:t>28</w:t>
      </w:r>
    </w:p>
    <w:p>
      <w:pPr>
        <w:tabs>
          <w:tab w:pos="8504" w:val="left"/>
        </w:tabs>
        <w:spacing w:after="60" w:line="312" w:lineRule="auto"/>
      </w:pPr>
      <w:r>
        <w:rPr>
          <w:sz w:val="22"/>
        </w:rPr>
        <w:t xml:space="preserve">   10.6 Cumplimiento Legal y Respaldos</w:t>
        <w:tab/>
        <w:t>29</w:t>
      </w:r>
    </w:p>
    <w:p>
      <w:pPr>
        <w:tabs>
          <w:tab w:pos="8504" w:val="left"/>
        </w:tabs>
        <w:spacing w:after="60" w:line="312" w:lineRule="auto"/>
      </w:pPr>
      <w:r>
        <w:rPr>
          <w:sz w:val="22"/>
        </w:rPr>
        <w:t xml:space="preserve">   10.7 Notificaciones</w:t>
        <w:tab/>
        <w:t>29</w:t>
      </w:r>
    </w:p>
    <w:p>
      <w:pPr>
        <w:tabs>
          <w:tab w:pos="8504" w:val="left"/>
        </w:tabs>
        <w:spacing w:after="60" w:line="312" w:lineRule="auto"/>
      </w:pPr>
      <w:r>
        <w:rPr>
          <w:b/>
          <w:color w:val="0A1172"/>
          <w:sz w:val="22"/>
        </w:rPr>
        <w:t>11. Matriz Completa de Permisos por Rol</w:t>
        <w:tab/>
        <w:t>30</w:t>
      </w:r>
    </w:p>
    <w:p>
      <w:pPr>
        <w:tabs>
          <w:tab w:pos="8504" w:val="left"/>
        </w:tabs>
        <w:spacing w:after="60" w:line="312" w:lineRule="auto"/>
      </w:pPr>
      <w:r>
        <w:rPr>
          <w:b/>
          <w:color w:val="0A1172"/>
          <w:sz w:val="22"/>
        </w:rPr>
        <w:t>12. Preguntas Frecuentes (FAQ)</w:t>
        <w:tab/>
        <w:t>35</w:t>
      </w:r>
    </w:p>
    <w:p>
      <w:pPr>
        <w:tabs>
          <w:tab w:pos="8504" w:val="left"/>
        </w:tabs>
        <w:spacing w:after="60" w:line="312" w:lineRule="auto"/>
      </w:pPr>
      <w:r>
        <w:rPr>
          <w:b/>
          <w:color w:val="0A1172"/>
          <w:sz w:val="22"/>
        </w:rPr>
        <w:t>13. Soporte Técnico</w:t>
        <w:tab/>
        <w:t>37</w:t>
      </w:r>
    </w:p>
    <w:p>
      <w:r>
        <w:br w:type="page"/>
      </w:r>
    </w:p>
    <w:p>
      <w:pPr>
        <w:pStyle w:val="Heading1"/>
        <w:keepNext/>
        <w:spacing w:before="480" w:after="240"/>
      </w:pPr>
      <w:r>
        <w:rPr>
          <w:rFonts w:ascii="Calibri" w:hAnsi="Calibri"/>
          <w:b/>
          <w:color w:val="0A1172"/>
          <w:sz w:val="44"/>
        </w:rPr>
        <w:t>1. Introducción al Sistema</w:t>
      </w:r>
    </w:p>
    <w:p>
      <w:pPr>
        <w:pStyle w:val="Heading2"/>
        <w:keepNext/>
        <w:spacing w:before="360" w:after="160"/>
      </w:pPr>
      <w:r>
        <w:rPr>
          <w:b/>
          <w:color w:val="0F2040"/>
          <w:sz w:val="30"/>
        </w:rPr>
        <w:t>1.1 Propósito del manual</w:t>
      </w:r>
    </w:p>
    <w:p>
      <w:pPr>
        <w:spacing w:after="120" w:before="0" w:line="312" w:lineRule="auto"/>
        <w:jc w:val="left"/>
      </w:pPr>
      <w:r>
        <w:rPr>
          <w:rFonts w:ascii="Calibri" w:hAnsi="Calibri"/>
          <w:b w:val="0"/>
          <w:i w:val="0"/>
          <w:color w:val="333333"/>
          <w:sz w:val="22"/>
        </w:rPr>
        <w:t>Este manual describe el funcionamiento del Sistema de Gestión de Condominios desarrollado por Asesorías Integrales CyJ para el Condominio Laguna Norte. El objetivo es que cualquier persona, independiente de su nivel de conocimiento técnico, pueda aprender a utilizar el sistema de manera eficiente y seguir los flujos de aprobación correctamente.</w:t>
      </w:r>
    </w:p>
    <w:p>
      <w:pPr>
        <w:spacing w:after="120" w:before="0" w:line="312" w:lineRule="auto"/>
        <w:jc w:val="left"/>
      </w:pPr>
      <w:r>
        <w:rPr>
          <w:rFonts w:ascii="Calibri" w:hAnsi="Calibri"/>
          <w:b w:val="0"/>
          <w:i w:val="0"/>
          <w:color w:val="333333"/>
          <w:sz w:val="22"/>
        </w:rPr>
        <w:t>El sistema está diseñado para gestionar: Órdenes de Trabajo (OT), Proyectos, Solicitudes de Compra, Rondas de vigilancia, Personal, Activos, Inventario, Proveedores, Reportes, Cumplimiento Legal, Auditoría y más. Cada usuario tiene un rol que determina qué módulos puede ver y qué acciones puede realizar.</w:t>
      </w:r>
    </w:p>
    <w:p>
      <w:pPr>
        <w:pStyle w:val="Heading2"/>
        <w:keepNext/>
        <w:spacing w:before="360" w:after="160"/>
      </w:pPr>
      <w:r>
        <w:rPr>
          <w:b/>
          <w:color w:val="0F2040"/>
          <w:sz w:val="30"/>
        </w:rPr>
        <w:t>1.2 Roles de usuario</w:t>
      </w:r>
    </w:p>
    <w:p>
      <w:pPr>
        <w:spacing w:after="120" w:before="0" w:line="312" w:lineRule="auto"/>
        <w:jc w:val="left"/>
      </w:pPr>
      <w:r>
        <w:rPr>
          <w:rFonts w:ascii="Calibri" w:hAnsi="Calibri"/>
          <w:b w:val="0"/>
          <w:i w:val="0"/>
          <w:color w:val="333333"/>
          <w:sz w:val="22"/>
        </w:rPr>
        <w:t>El sistema reconoce 6 roles con diferentes niveles de acceso:</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Rol</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Descripción</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Acceso principal</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Administrador</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Acceso total al sistema</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Todos los módulos + gestión de usuarios y permisos</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Supervisor</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Gestión operativa</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OT, Proyectos, Personal, aprueba SC etapa 1</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Usuario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Acceso básico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Crear OT, crear SC, ver catálogos y reportes</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Personal</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Trabajador de terreno</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Solo OT asignadas + crear SC + Herramientas</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Auditor</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Solo lectura</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Visualiza todo para auditoría, no modifica nada</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Guardia</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Vigilancia</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Página dedicada /rondas-guardia con escáner QR</w:t>
            </w:r>
          </w:p>
        </w:tc>
      </w:tr>
    </w:tbl>
    <w:p/>
    <w:tbl>
      <w:tblPr>
        <w:tblW w:type="auto" w:w="0"/>
        <w:jc w:val="center"/>
        <w:tblLook w:firstColumn="1" w:firstRow="1" w:lastColumn="0" w:lastRow="0" w:noHBand="0" w:noVBand="1" w:val="04A0"/>
      </w:tblPr>
      <w:tblGrid>
        <w:gridCol w:w="9406"/>
      </w:tblGrid>
      <w:tr>
        <w:tc>
          <w:tcPr>
            <w:tcW w:type="dxa" w:w="9406"/>
            <w:shd w:val="clear" w:color="auto" w:fill="E0F2FE"/>
            <w:tcBorders>
              <w:top w:val="single" w:sz="8" w:color="0369A1"/>
              <w:left w:val="single" w:sz="8" w:color="0369A1"/>
              <w:bottom w:val="single" w:sz="8" w:color="0369A1"/>
              <w:right w:val="single" w:sz="8" w:color="0369A1"/>
            </w:tcBorders>
          </w:tcPr>
          <w:p>
            <w:pPr>
              <w:spacing w:before="120" w:after="120" w:line="312" w:lineRule="auto"/>
            </w:pPr>
            <w:r/>
            <w:r>
              <w:rPr>
                <w:b/>
                <w:color w:val="0369A1"/>
                <w:sz w:val="20"/>
              </w:rPr>
              <w:t>ℹ️  INFORMACIÓN</w:t>
              <w:br/>
            </w:r>
            <w:r>
              <w:rPr>
                <w:color w:val="0369A1"/>
                <w:sz w:val="20"/>
              </w:rPr>
              <w:t>Cada rol tiene una página de capacitación PowerPoint específica. Consulta el archivo "Capacitación_&lt;Rol&gt;.pptx" correspondiente a tu rol para ver una presentación visual.</w:t>
            </w:r>
          </w:p>
        </w:tc>
      </w:tr>
    </w:tbl>
    <w:p/>
    <w:p>
      <w:pPr>
        <w:pStyle w:val="Heading2"/>
        <w:keepNext/>
        <w:spacing w:before="360" w:after="160"/>
      </w:pPr>
      <w:r>
        <w:rPr>
          <w:b/>
          <w:color w:val="0F2040"/>
          <w:sz w:val="30"/>
        </w:rPr>
        <w:t>1.3 Acceso al sistema</w:t>
      </w:r>
    </w:p>
    <w:p>
      <w:pPr>
        <w:pStyle w:val="Heading3"/>
        <w:keepNext/>
        <w:spacing w:before="240" w:after="120"/>
      </w:pPr>
      <w:r>
        <w:rPr>
          <w:b/>
          <w:color w:val="0A1172"/>
          <w:sz w:val="24"/>
        </w:rPr>
        <w:t>URL del sistema</w:t>
      </w:r>
    </w:p>
    <w:p>
      <w:pPr>
        <w:spacing w:after="120" w:before="0" w:line="312" w:lineRule="auto"/>
        <w:jc w:val="left"/>
      </w:pPr>
      <w:r>
        <w:rPr>
          <w:rFonts w:ascii="Calibri" w:hAnsi="Calibri"/>
          <w:b w:val="0"/>
          <w:i w:val="0"/>
          <w:color w:val="333333"/>
          <w:sz w:val="22"/>
        </w:rPr>
        <w:t>El sistema está disponible en la siguiente URL pública:</w:t>
      </w:r>
    </w:p>
    <w:p>
      <w:pPr>
        <w:jc w:val="center"/>
      </w:pPr>
      <w:r>
        <w:rPr>
          <w:rFonts w:ascii="Consolas" w:hAnsi="Consolas"/>
          <w:b/>
          <w:color w:val="0A1172"/>
          <w:sz w:val="24"/>
        </w:rPr>
        <w:t>https://condominios-cyj.vercel.app</w:t>
      </w:r>
    </w:p>
    <w:p>
      <w:pPr>
        <w:pStyle w:val="Heading3"/>
        <w:keepNext/>
        <w:spacing w:before="240" w:after="120"/>
      </w:pPr>
      <w:r>
        <w:rPr>
          <w:b/>
          <w:color w:val="0A1172"/>
          <w:sz w:val="24"/>
        </w:rPr>
        <w:t>Credenciales de acceso</w:t>
      </w:r>
    </w:p>
    <w:p>
      <w:pPr>
        <w:spacing w:after="120" w:before="0" w:line="312" w:lineRule="auto"/>
        <w:jc w:val="left"/>
      </w:pPr>
      <w:r>
        <w:rPr>
          <w:rFonts w:ascii="Calibri" w:hAnsi="Calibri"/>
          <w:b w:val="0"/>
          <w:i w:val="0"/>
          <w:color w:val="333333"/>
          <w:sz w:val="22"/>
        </w:rPr>
        <w:t>Para iniciar sesión necesitas:</w:t>
      </w:r>
    </w:p>
    <w:p>
      <w:pPr>
        <w:pStyle w:val="ListBullet"/>
        <w:spacing w:after="60" w:line="312" w:lineRule="auto"/>
      </w:pPr>
      <w:r>
        <w:rPr>
          <w:rFonts w:ascii="Calibri" w:hAnsi="Calibri"/>
          <w:sz w:val="22"/>
        </w:rPr>
        <w:t>Correo electrónico (ej: admin@cyj.cl)</w:t>
      </w:r>
    </w:p>
    <w:p>
      <w:pPr>
        <w:pStyle w:val="ListBullet"/>
        <w:spacing w:after="60" w:line="312" w:lineRule="auto"/>
      </w:pPr>
      <w:r>
        <w:rPr>
          <w:rFonts w:ascii="Calibri" w:hAnsi="Calibri"/>
          <w:sz w:val="22"/>
        </w:rPr>
        <w:t>Contraseña (mínimo 8 caracteres)</w:t>
      </w:r>
    </w:p>
    <w:tbl>
      <w:tblPr>
        <w:tblW w:type="auto" w:w="0"/>
        <w:jc w:val="center"/>
        <w:tblLook w:firstColumn="1" w:firstRow="1" w:lastColumn="0" w:lastRow="0" w:noHBand="0" w:noVBand="1" w:val="04A0"/>
      </w:tblPr>
      <w:tblGrid>
        <w:gridCol w:w="9406"/>
      </w:tblGrid>
      <w:tr>
        <w:tc>
          <w:tcPr>
            <w:tcW w:type="dxa" w:w="9406"/>
            <w:shd w:val="clear" w:color="auto" w:fill="FEF3C7"/>
            <w:tcBorders>
              <w:top w:val="single" w:sz="8" w:color="92400E"/>
              <w:left w:val="single" w:sz="8" w:color="92400E"/>
              <w:bottom w:val="single" w:sz="8" w:color="92400E"/>
              <w:right w:val="single" w:sz="8" w:color="92400E"/>
            </w:tcBorders>
          </w:tcPr>
          <w:p>
            <w:pPr>
              <w:spacing w:before="120" w:after="120" w:line="312" w:lineRule="auto"/>
            </w:pPr>
            <w:r/>
            <w:r>
              <w:rPr>
                <w:b/>
                <w:color w:val="92400E"/>
                <w:sz w:val="20"/>
              </w:rPr>
              <w:t>⚠️  ATENCIÓN</w:t>
              <w:br/>
            </w:r>
            <w:r>
              <w:rPr>
                <w:color w:val="92400E"/>
                <w:sz w:val="20"/>
              </w:rPr>
              <w:t>Si es tu primer inicio de sesión, el sistema te pedirá cambiar la contraseña temporal asignada por el administrador. La nueva contraseña debe tener al menos 8 caracteres.</w:t>
            </w:r>
          </w:p>
        </w:tc>
      </w:tr>
    </w:tbl>
    <w:p/>
    <w:p>
      <w:pPr>
        <w:pStyle w:val="Heading3"/>
        <w:keepNext/>
        <w:spacing w:before="240" w:after="120"/>
      </w:pPr>
      <w:r>
        <w:rPr>
          <w:b/>
          <w:color w:val="0A1172"/>
          <w:sz w:val="24"/>
        </w:rPr>
        <w:t>Recuperación de contraseña</w:t>
      </w:r>
    </w:p>
    <w:p>
      <w:pPr>
        <w:spacing w:after="120" w:before="0" w:line="312" w:lineRule="auto"/>
        <w:jc w:val="left"/>
      </w:pPr>
      <w:r>
        <w:rPr>
          <w:rFonts w:ascii="Calibri" w:hAnsi="Calibri"/>
          <w:b w:val="0"/>
          <w:i w:val="0"/>
          <w:color w:val="333333"/>
          <w:sz w:val="22"/>
        </w:rPr>
        <w:t>Si olvidas tu contraseña, en la página de inicio de sesión haz clic en el enlace "¿Olvidaste tu contraseña?" debajo del campo de contraseña. Ingresa tu correo electrónico y recibirás un enlace para restablecerla (válido por 1 hora).</w:t>
      </w:r>
    </w:p>
    <w:p>
      <w:r>
        <w:br w:type="page"/>
      </w:r>
    </w:p>
    <w:p>
      <w:pPr>
        <w:pStyle w:val="Heading1"/>
        <w:keepNext/>
        <w:spacing w:before="480" w:after="240"/>
      </w:pPr>
      <w:r>
        <w:rPr>
          <w:rFonts w:ascii="Calibri" w:hAnsi="Calibri"/>
          <w:b/>
          <w:color w:val="0A1172"/>
          <w:sz w:val="44"/>
        </w:rPr>
        <w:t>2. Módulo Dashboard</w:t>
      </w:r>
    </w:p>
    <w:p>
      <w:pPr>
        <w:spacing w:after="120" w:before="0" w:line="312" w:lineRule="auto"/>
        <w:jc w:val="left"/>
      </w:pPr>
      <w:r>
        <w:rPr>
          <w:rFonts w:ascii="Calibri" w:hAnsi="Calibri"/>
          <w:b w:val="0"/>
          <w:i w:val="0"/>
          <w:color w:val="333333"/>
          <w:sz w:val="22"/>
        </w:rPr>
        <w:t>El Dashboard es la pantalla principal que se muestra al iniciar sesión (excepto para el rol Guardia, que tiene su propia página dedicada). Muestra métricas resumidas del sistema:</w:t>
      </w:r>
    </w:p>
    <w:p>
      <w:pPr>
        <w:pStyle w:val="ListBullet"/>
        <w:spacing w:after="60" w:line="312" w:lineRule="auto"/>
      </w:pPr>
      <w:r>
        <w:rPr>
          <w:rFonts w:ascii="Calibri" w:hAnsi="Calibri"/>
          <w:sz w:val="22"/>
        </w:rPr>
        <w:t>Total de personal y activos</w:t>
      </w:r>
    </w:p>
    <w:p>
      <w:pPr>
        <w:pStyle w:val="ListBullet"/>
        <w:spacing w:after="60" w:line="312" w:lineRule="auto"/>
      </w:pPr>
      <w:r>
        <w:rPr>
          <w:rFonts w:ascii="Calibri" w:hAnsi="Calibri"/>
          <w:sz w:val="22"/>
        </w:rPr>
        <w:t>Saldo de caja chica</w:t>
      </w:r>
    </w:p>
    <w:p>
      <w:pPr>
        <w:pStyle w:val="ListBullet"/>
        <w:spacing w:after="60" w:line="312" w:lineRule="auto"/>
      </w:pPr>
      <w:r>
        <w:rPr>
          <w:rFonts w:ascii="Calibri" w:hAnsi="Calibri"/>
          <w:sz w:val="22"/>
        </w:rPr>
        <w:t>Órdenes de Trabajo por estado (Pendientes, En Progreso, Completadas)</w:t>
      </w:r>
    </w:p>
    <w:p>
      <w:pPr>
        <w:pStyle w:val="ListBullet"/>
        <w:spacing w:after="60" w:line="312" w:lineRule="auto"/>
      </w:pPr>
      <w:r>
        <w:rPr>
          <w:rFonts w:ascii="Calibri" w:hAnsi="Calibri"/>
          <w:sz w:val="22"/>
        </w:rPr>
        <w:t>OT pendientes de aprobación, aprobadas y rechazadas</w:t>
      </w:r>
    </w:p>
    <w:p>
      <w:pPr>
        <w:pStyle w:val="ListBullet"/>
        <w:spacing w:after="60" w:line="312" w:lineRule="auto"/>
      </w:pPr>
      <w:r>
        <w:rPr>
          <w:rFonts w:ascii="Calibri" w:hAnsi="Calibri"/>
          <w:sz w:val="22"/>
        </w:rPr>
        <w:t>Solicitudes de Compra por estado (Solicitadas, En Proceso, Compradas, Rechazadas)</w:t>
      </w:r>
    </w:p>
    <w:p>
      <w:pPr>
        <w:pStyle w:val="ListBullet"/>
        <w:spacing w:after="60" w:line="312" w:lineRule="auto"/>
      </w:pPr>
      <w:r>
        <w:rPr>
          <w:rFonts w:ascii="Calibri" w:hAnsi="Calibri"/>
          <w:sz w:val="22"/>
        </w:rPr>
        <w:t>Monto total estimado de solicitudes</w:t>
      </w:r>
    </w:p>
    <w:p>
      <w:pPr>
        <w:pStyle w:val="ListBullet"/>
        <w:spacing w:after="60" w:line="312" w:lineRule="auto"/>
      </w:pPr>
      <w:r>
        <w:rPr>
          <w:rFonts w:ascii="Calibri" w:hAnsi="Calibri"/>
          <w:sz w:val="22"/>
        </w:rPr>
        <w:t>Últimas 6 órdenes de trabajo y últimas 5 solicitudes de compra</w:t>
      </w:r>
    </w:p>
    <w:p>
      <w:pPr>
        <w:pStyle w:val="ListBullet"/>
        <w:spacing w:after="60" w:line="312" w:lineRule="auto"/>
      </w:pPr>
      <w:r>
        <w:rPr>
          <w:rFonts w:ascii="Calibri" w:hAnsi="Calibri"/>
          <w:sz w:val="22"/>
        </w:rPr>
        <w:t>Estado de cumplimiento legal</w:t>
      </w:r>
    </w:p>
    <w:p>
      <w:pPr>
        <w:pStyle w:val="ListBullet"/>
        <w:spacing w:after="60" w:line="312" w:lineRule="auto"/>
      </w:pPr>
      <w:r>
        <w:rPr>
          <w:rFonts w:ascii="Calibri" w:hAnsi="Calibri"/>
          <w:sz w:val="22"/>
        </w:rPr>
        <w:t>Centros de costo con presupuesto y gasto</w:t>
      </w:r>
    </w:p>
    <w:tbl>
      <w:tblPr>
        <w:tblW w:type="auto" w:w="0"/>
        <w:jc w:val="center"/>
        <w:tblLook w:firstColumn="1" w:firstRow="1" w:lastColumn="0" w:lastRow="0" w:noHBand="0" w:noVBand="1" w:val="04A0"/>
      </w:tblPr>
      <w:tblGrid>
        <w:gridCol w:w="9406"/>
      </w:tblGrid>
      <w:tr>
        <w:tc>
          <w:tcPr>
            <w:tcW w:type="dxa" w:w="9406"/>
            <w:shd w:val="clear" w:color="auto" w:fill="E0F2FE"/>
            <w:tcBorders>
              <w:top w:val="single" w:sz="8" w:color="0369A1"/>
              <w:left w:val="single" w:sz="8" w:color="0369A1"/>
              <w:bottom w:val="single" w:sz="8" w:color="0369A1"/>
              <w:right w:val="single" w:sz="8" w:color="0369A1"/>
            </w:tcBorders>
          </w:tcPr>
          <w:p>
            <w:pPr>
              <w:spacing w:before="120" w:after="120" w:line="312" w:lineRule="auto"/>
            </w:pPr>
            <w:r/>
            <w:r>
              <w:rPr>
                <w:b/>
                <w:color w:val="0369A1"/>
                <w:sz w:val="20"/>
              </w:rPr>
              <w:t>ℹ️  INFORMACIÓN</w:t>
              <w:br/>
            </w:r>
            <w:r>
              <w:rPr>
                <w:color w:val="0369A1"/>
                <w:sz w:val="20"/>
              </w:rPr>
              <w:t>El rol Personal ve un dashboard simplificado que solo muestra sus OT asignadas, no las métricas globales del condominio.</w:t>
            </w:r>
          </w:p>
        </w:tc>
      </w:tr>
    </w:tbl>
    <w:p/>
    <w:p>
      <w:r>
        <w:br w:type="page"/>
      </w:r>
    </w:p>
    <w:p>
      <w:pPr>
        <w:pStyle w:val="Heading1"/>
        <w:keepNext/>
        <w:spacing w:before="480" w:after="240"/>
      </w:pPr>
      <w:r>
        <w:rPr>
          <w:rFonts w:ascii="Calibri" w:hAnsi="Calibri"/>
          <w:b/>
          <w:color w:val="0A1172"/>
          <w:sz w:val="44"/>
        </w:rPr>
        <w:t>3. Módulo Órdenes de Trabajo (OT)</w:t>
      </w:r>
    </w:p>
    <w:p>
      <w:pPr>
        <w:spacing w:after="120" w:before="0" w:line="312" w:lineRule="auto"/>
        <w:jc w:val="left"/>
      </w:pPr>
      <w:r>
        <w:rPr>
          <w:rFonts w:ascii="Calibri" w:hAnsi="Calibri"/>
          <w:b w:val="0"/>
          <w:i w:val="0"/>
          <w:color w:val="333333"/>
          <w:sz w:val="22"/>
        </w:rPr>
        <w:t>Las Órdenes de Trabajo (OT) registran las tareas de mantención, reparación o instalación que se realizan en el condominio. Cada OT tiene un número único (OT-0001, OT-0002, etc.), un título, una propiedad asociada, personal asignado, materiales, herramientas y tareas.</w:t>
      </w:r>
    </w:p>
    <w:p>
      <w:pPr>
        <w:pStyle w:val="Heading2"/>
        <w:keepNext/>
        <w:spacing w:before="360" w:after="160"/>
      </w:pPr>
      <w:r>
        <w:rPr>
          <w:b/>
          <w:color w:val="0F2040"/>
          <w:sz w:val="30"/>
        </w:rPr>
        <w:t>3.1 Crear una OT</w:t>
      </w:r>
    </w:p>
    <w:p>
      <w:pPr>
        <w:spacing w:after="120" w:before="0" w:line="312" w:lineRule="auto"/>
        <w:jc w:val="left"/>
      </w:pPr>
      <w:r>
        <w:rPr>
          <w:rFonts w:ascii="Calibri" w:hAnsi="Calibri"/>
          <w:b w:val="0"/>
          <w:i w:val="0"/>
          <w:color w:val="333333"/>
          <w:sz w:val="22"/>
        </w:rPr>
        <w:t>Pasos para crear una nueva OT:</w:t>
      </w:r>
    </w:p>
    <w:p>
      <w:pPr>
        <w:pStyle w:val="ListNumber"/>
        <w:spacing w:after="60" w:line="312" w:lineRule="auto"/>
      </w:pPr>
      <w:r>
        <w:rPr>
          <w:sz w:val="22"/>
        </w:rPr>
        <w:t>Ve al módulo "Órdenes de Trabajo" en el menú lateral.</w:t>
      </w:r>
    </w:p>
    <w:p>
      <w:pPr>
        <w:pStyle w:val="ListNumber"/>
        <w:spacing w:after="60" w:line="312" w:lineRule="auto"/>
      </w:pPr>
      <w:r>
        <w:rPr>
          <w:sz w:val="22"/>
        </w:rPr>
        <w:t>Haz clic en el botón "Nueva OT" (esquina superior derecha).</w:t>
      </w:r>
    </w:p>
    <w:p>
      <w:pPr>
        <w:pStyle w:val="ListNumber"/>
        <w:spacing w:after="60" w:line="312" w:lineRule="auto"/>
      </w:pPr>
      <w:r>
        <w:rPr>
          <w:sz w:val="22"/>
        </w:rPr>
        <w:t>Completa los campos obligatorios:</w:t>
      </w:r>
    </w:p>
    <w:p>
      <w:pPr>
        <w:pStyle w:val="ListBullet"/>
        <w:spacing w:after="60" w:line="312" w:lineRule="auto"/>
        <w:ind w:left="907"/>
      </w:pPr>
      <w:r>
        <w:rPr>
          <w:rFonts w:ascii="Calibri" w:hAnsi="Calibri"/>
          <w:sz w:val="22"/>
        </w:rPr>
        <w:t>Título descriptivo (ej: "Cambio de bomba de agua piscina")</w:t>
      </w:r>
    </w:p>
    <w:p>
      <w:pPr>
        <w:pStyle w:val="ListBullet"/>
        <w:spacing w:after="60" w:line="312" w:lineRule="auto"/>
        <w:ind w:left="907"/>
      </w:pPr>
      <w:r>
        <w:rPr>
          <w:rFonts w:ascii="Calibri" w:hAnsi="Calibri"/>
          <w:sz w:val="22"/>
        </w:rPr>
        <w:t>Propiedad asociada (casa, departamento, área común)</w:t>
      </w:r>
    </w:p>
    <w:p>
      <w:pPr>
        <w:pStyle w:val="ListBullet"/>
        <w:spacing w:after="60" w:line="312" w:lineRule="auto"/>
        <w:ind w:left="907"/>
      </w:pPr>
      <w:r>
        <w:rPr>
          <w:rFonts w:ascii="Calibri" w:hAnsi="Calibri"/>
          <w:sz w:val="22"/>
        </w:rPr>
        <w:t>Prioridad (Alta, Media, Baja)</w:t>
      </w:r>
    </w:p>
    <w:p>
      <w:pPr>
        <w:pStyle w:val="ListNumber"/>
        <w:spacing w:after="60" w:line="312" w:lineRule="auto"/>
      </w:pPr>
      <w:r>
        <w:rPr>
          <w:sz w:val="22"/>
        </w:rPr>
        <w:t>Asigna personal responsable (paso 5 — Asignación).</w:t>
      </w:r>
    </w:p>
    <w:p>
      <w:pPr>
        <w:pStyle w:val="ListNumber"/>
        <w:spacing w:after="60" w:line="312" w:lineRule="auto"/>
      </w:pPr>
      <w:r>
        <w:rPr>
          <w:sz w:val="22"/>
        </w:rPr>
        <w:t>Agrega materiales y herramientas necesarios (pestañas correspondientes).</w:t>
      </w:r>
    </w:p>
    <w:p>
      <w:pPr>
        <w:pStyle w:val="ListNumber"/>
        <w:spacing w:after="60" w:line="312" w:lineRule="auto"/>
      </w:pPr>
      <w:r>
        <w:rPr>
          <w:sz w:val="22"/>
        </w:rPr>
        <w:t>Define las tareas a realizar (pestaña Tareas).</w:t>
      </w:r>
    </w:p>
    <w:p>
      <w:pPr>
        <w:pStyle w:val="ListNumber"/>
        <w:spacing w:after="60" w:line="312" w:lineRule="auto"/>
      </w:pPr>
      <w:r>
        <w:rPr>
          <w:sz w:val="22"/>
        </w:rPr>
        <w:t>Haz clic en "Guardar" para crear la OT.</w:t>
      </w:r>
    </w:p>
    <w:p>
      <w:pPr>
        <w:pStyle w:val="Heading2"/>
        <w:keepNext/>
        <w:spacing w:before="360" w:after="160"/>
      </w:pPr>
      <w:r>
        <w:rPr>
          <w:b/>
          <w:color w:val="0F2040"/>
          <w:sz w:val="30"/>
        </w:rPr>
        <w:t>3.2 Asignar personal a una OT</w:t>
      </w:r>
    </w:p>
    <w:p>
      <w:pPr>
        <w:spacing w:after="120" w:before="0" w:line="312" w:lineRule="auto"/>
        <w:jc w:val="left"/>
      </w:pPr>
      <w:r>
        <w:rPr>
          <w:rFonts w:ascii="Calibri" w:hAnsi="Calibri"/>
          <w:b w:val="0"/>
          <w:i w:val="0"/>
          <w:color w:val="333333"/>
          <w:sz w:val="22"/>
        </w:rPr>
        <w:t>En el paso 5 del formulario de OT (sección "Asignación"), encontrarás un dropdown "Asignado a" que muestra el personal disponible. Importante:</w:t>
      </w:r>
    </w:p>
    <w:tbl>
      <w:tblPr>
        <w:tblW w:type="auto" w:w="0"/>
        <w:jc w:val="center"/>
        <w:tblLook w:firstColumn="1" w:firstRow="1" w:lastColumn="0" w:lastRow="0" w:noHBand="0" w:noVBand="1" w:val="04A0"/>
      </w:tblPr>
      <w:tblGrid>
        <w:gridCol w:w="9406"/>
      </w:tblGrid>
      <w:tr>
        <w:tc>
          <w:tcPr>
            <w:tcW w:type="dxa" w:w="9406"/>
            <w:shd w:val="clear" w:color="auto" w:fill="E0F2FE"/>
            <w:tcBorders>
              <w:top w:val="single" w:sz="8" w:color="0369A1"/>
              <w:left w:val="single" w:sz="8" w:color="0369A1"/>
              <w:bottom w:val="single" w:sz="8" w:color="0369A1"/>
              <w:right w:val="single" w:sz="8" w:color="0369A1"/>
            </w:tcBorders>
          </w:tcPr>
          <w:p>
            <w:pPr>
              <w:spacing w:before="120" w:after="120" w:line="312" w:lineRule="auto"/>
            </w:pPr>
            <w:r/>
            <w:r>
              <w:rPr>
                <w:b/>
                <w:color w:val="0369A1"/>
                <w:sz w:val="20"/>
              </w:rPr>
              <w:t>ℹ️  INFORMACIÓN</w:t>
              <w:br/>
            </w:r>
            <w:r>
              <w:rPr>
                <w:color w:val="0369A1"/>
                <w:sz w:val="20"/>
              </w:rPr>
              <w:t>El sistema EXCLUYE automáticamente del listado de asignación a: conserjes, guardias y encargados de cámaras. Solo aparecen trabajadores de mantención, jardinería, servicios generales, etc. Esto evita asignar OT a personal que no realiza labores técnicas.</w:t>
            </w:r>
          </w:p>
        </w:tc>
      </w:tr>
    </w:tbl>
    <w:p/>
    <w:p>
      <w:pPr>
        <w:spacing w:after="120" w:before="0" w:line="312" w:lineRule="auto"/>
        <w:jc w:val="left"/>
      </w:pPr>
      <w:r>
        <w:rPr>
          <w:rFonts w:ascii="Calibri" w:hAnsi="Calibri"/>
          <w:b w:val="0"/>
          <w:i w:val="0"/>
          <w:color w:val="333333"/>
          <w:sz w:val="22"/>
        </w:rPr>
        <w:t>También puedes agregar personal adicional en la pestaña "Personal" del formulario, donde se pueden agregar varios trabajadores a la misma OT, indicando horas trabajadas y costo.</w:t>
      </w:r>
    </w:p>
    <w:p>
      <w:pPr>
        <w:pStyle w:val="Heading2"/>
        <w:keepNext/>
        <w:spacing w:before="360" w:after="160"/>
      </w:pPr>
      <w:r>
        <w:rPr>
          <w:b/>
          <w:color w:val="0F2040"/>
          <w:sz w:val="30"/>
        </w:rPr>
        <w:t>3.3 Actualizar progreso (rol Personal)</w:t>
      </w:r>
    </w:p>
    <w:p>
      <w:pPr>
        <w:spacing w:after="120" w:before="0" w:line="312" w:lineRule="auto"/>
        <w:jc w:val="left"/>
      </w:pPr>
      <w:r>
        <w:rPr>
          <w:rFonts w:ascii="Calibri" w:hAnsi="Calibri"/>
          <w:b w:val="0"/>
          <w:i w:val="0"/>
          <w:color w:val="333333"/>
          <w:sz w:val="22"/>
        </w:rPr>
        <w:t>El rol Personal puede actualizar el progreso de las OT que tiene asignadas:</w:t>
      </w:r>
    </w:p>
    <w:p>
      <w:pPr>
        <w:pStyle w:val="ListNumber"/>
        <w:spacing w:after="60" w:line="312" w:lineRule="auto"/>
      </w:pPr>
      <w:r>
        <w:rPr>
          <w:sz w:val="22"/>
        </w:rPr>
        <w:t>Inicia sesión con tu cuenta de personal.</w:t>
      </w:r>
    </w:p>
    <w:p>
      <w:pPr>
        <w:pStyle w:val="ListNumber"/>
        <w:spacing w:after="60" w:line="312" w:lineRule="auto"/>
      </w:pPr>
      <w:r>
        <w:rPr>
          <w:sz w:val="22"/>
        </w:rPr>
        <w:t>Ve al módulo "Órdenes de Trabajo".</w:t>
      </w:r>
    </w:p>
    <w:p>
      <w:pPr>
        <w:pStyle w:val="ListNumber"/>
        <w:spacing w:after="60" w:line="312" w:lineRule="auto"/>
      </w:pPr>
      <w:r>
        <w:rPr>
          <w:sz w:val="22"/>
        </w:rPr>
        <w:t>Solo verás las OT donde estás asignado (no verás OT de otros trabajadores).</w:t>
      </w:r>
    </w:p>
    <w:p>
      <w:pPr>
        <w:pStyle w:val="ListNumber"/>
        <w:spacing w:after="60" w:line="312" w:lineRule="auto"/>
      </w:pPr>
      <w:r>
        <w:rPr>
          <w:sz w:val="22"/>
        </w:rPr>
        <w:t>Haz clic en la OT para abrir el detalle.</w:t>
      </w:r>
    </w:p>
    <w:p>
      <w:pPr>
        <w:pStyle w:val="ListNumber"/>
        <w:spacing w:after="60" w:line="312" w:lineRule="auto"/>
      </w:pPr>
      <w:r>
        <w:rPr>
          <w:sz w:val="22"/>
        </w:rPr>
        <w:t>Actualiza el porcentaje de progreso (0-100%) y el estado.</w:t>
      </w:r>
    </w:p>
    <w:p>
      <w:pPr>
        <w:pStyle w:val="ListNumber"/>
        <w:spacing w:after="60" w:line="312" w:lineRule="auto"/>
      </w:pPr>
      <w:r>
        <w:rPr>
          <w:sz w:val="22"/>
        </w:rPr>
        <w:t>Cuando el progreso llegue a 100%, marca el estado como "Completado".</w:t>
      </w:r>
    </w:p>
    <w:tbl>
      <w:tblPr>
        <w:tblW w:type="auto" w:w="0"/>
        <w:jc w:val="center"/>
        <w:tblLook w:firstColumn="1" w:firstRow="1" w:lastColumn="0" w:lastRow="0" w:noHBand="0" w:noVBand="1" w:val="04A0"/>
      </w:tblPr>
      <w:tblGrid>
        <w:gridCol w:w="9406"/>
      </w:tblGrid>
      <w:tr>
        <w:tc>
          <w:tcPr>
            <w:tcW w:type="dxa" w:w="9406"/>
            <w:shd w:val="clear" w:color="auto" w:fill="D1FAE5"/>
            <w:tcBorders>
              <w:top w:val="single" w:sz="8" w:color="065F46"/>
              <w:left w:val="single" w:sz="8" w:color="065F46"/>
              <w:bottom w:val="single" w:sz="8" w:color="065F46"/>
              <w:right w:val="single" w:sz="8" w:color="065F46"/>
            </w:tcBorders>
          </w:tcPr>
          <w:p>
            <w:pPr>
              <w:spacing w:before="120" w:after="120" w:line="312" w:lineRule="auto"/>
            </w:pPr>
            <w:r/>
            <w:r>
              <w:rPr>
                <w:b/>
                <w:color w:val="065F46"/>
                <w:sz w:val="20"/>
              </w:rPr>
              <w:t>✓  CONSEJO</w:t>
              <w:br/>
            </w:r>
            <w:r>
              <w:rPr>
                <w:color w:val="065F46"/>
                <w:sz w:val="20"/>
              </w:rPr>
              <w:t>Una OT completada pasa automáticamente al módulo "Aprobaciones OT" para que el supervisor o administrador la revise y apruebe.</w:t>
            </w:r>
          </w:p>
        </w:tc>
      </w:tr>
    </w:tbl>
    <w:p/>
    <w:p>
      <w:pPr>
        <w:pStyle w:val="Heading2"/>
        <w:keepNext/>
        <w:spacing w:before="360" w:after="160"/>
      </w:pPr>
      <w:r>
        <w:rPr>
          <w:b/>
          <w:color w:val="0F2040"/>
          <w:sz w:val="30"/>
        </w:rPr>
        <w:t>3.4 Filtrado por rol</w:t>
      </w:r>
    </w:p>
    <w:p>
      <w:pPr>
        <w:spacing w:after="120" w:before="0" w:line="312" w:lineRule="auto"/>
        <w:jc w:val="left"/>
      </w:pPr>
      <w:r>
        <w:rPr>
          <w:rFonts w:ascii="Calibri" w:hAnsi="Calibri"/>
          <w:b w:val="0"/>
          <w:i w:val="0"/>
          <w:color w:val="333333"/>
          <w:sz w:val="22"/>
        </w:rPr>
        <w:t>El sistema filtra automáticamente las OT según el rol del usuario:</w:t>
      </w:r>
    </w:p>
    <w:tbl>
      <w:tblPr>
        <w:tblW w:type="auto" w:w="0"/>
        <w:jc w:val="center"/>
        <w:tblLook w:firstColumn="1" w:firstRow="1" w:lastColumn="0" w:lastRow="0" w:noHBand="0" w:noVBand="1" w:val="04A0"/>
      </w:tblPr>
      <w:tblGrid>
        <w:gridCol w:w="4703"/>
        <w:gridCol w:w="4703"/>
      </w:tblGrid>
      <w:tr>
        <w:tc>
          <w:tcPr>
            <w:tcW w:type="dxa" w:w="4703"/>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Rol</w:t>
            </w:r>
          </w:p>
        </w:tc>
        <w:tc>
          <w:tcPr>
            <w:tcW w:type="dxa" w:w="4703"/>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Qué OT ve</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Admin</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Todas las OT del sistema</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Supervisor</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Todas las OT del sistema</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Personal</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Solo las OT donde está asignado (como responsable o en el equipo)</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Usuario</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Todas las OT (solo lectura, puede crear nuevas)</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Auditor</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Todas las OT (solo lectura)</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Guardia</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No ve el módulo de OT</w:t>
            </w:r>
          </w:p>
        </w:tc>
      </w:tr>
    </w:tbl>
    <w:p/>
    <w:p>
      <w:r>
        <w:br w:type="page"/>
      </w:r>
    </w:p>
    <w:p>
      <w:pPr>
        <w:pStyle w:val="Heading1"/>
        <w:keepNext/>
        <w:spacing w:before="480" w:after="240"/>
      </w:pPr>
      <w:r>
        <w:rPr>
          <w:rFonts w:ascii="Calibri" w:hAnsi="Calibri"/>
          <w:b/>
          <w:color w:val="0A1172"/>
          <w:sz w:val="44"/>
        </w:rPr>
        <w:t>4. Flujo de Aprobación de OT</w:t>
      </w:r>
    </w:p>
    <w:p>
      <w:pPr>
        <w:spacing w:after="120" w:before="0" w:line="312" w:lineRule="auto"/>
        <w:jc w:val="left"/>
      </w:pPr>
      <w:r>
        <w:rPr>
          <w:rFonts w:ascii="Calibri" w:hAnsi="Calibri"/>
          <w:b w:val="0"/>
          <w:i w:val="0"/>
          <w:color w:val="333333"/>
          <w:sz w:val="22"/>
        </w:rPr>
        <w:t>El flujo de aprobación de OT garantiza que todo trabajo completado sea revisado antes de darlo por terminado oficialmente. Esto proporciona trazabilidad y control de calidad.</w:t>
      </w:r>
    </w:p>
    <w:p>
      <w:pPr>
        <w:pStyle w:val="Heading2"/>
        <w:keepNext/>
        <w:spacing w:before="360" w:after="160"/>
      </w:pPr>
      <w:r>
        <w:rPr>
          <w:b/>
          <w:color w:val="0F2040"/>
          <w:sz w:val="30"/>
        </w:rPr>
        <w:t>4.1 Estados de una OT</w:t>
      </w:r>
    </w:p>
    <w:p>
      <w:pPr>
        <w:spacing w:after="120" w:before="0" w:line="312" w:lineRule="auto"/>
        <w:jc w:val="left"/>
      </w:pPr>
      <w:r>
        <w:rPr>
          <w:rFonts w:ascii="Calibri" w:hAnsi="Calibri"/>
          <w:b w:val="0"/>
          <w:i w:val="0"/>
          <w:color w:val="333333"/>
          <w:sz w:val="22"/>
        </w:rPr>
        <w:t>Una OT puede estar en uno de los siguientes estados:</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Estado</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Color</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Significado</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Pendiente</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Amarillo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OT creada, esperando ser iniciada</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En Progreso</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Azul</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OT asignada y en ejecución</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Completado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Verde</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OT finalizada, lista para aprobación</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Cancelado</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Rojo</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OT anulada antes de completarse</w:t>
            </w:r>
          </w:p>
        </w:tc>
      </w:tr>
    </w:tbl>
    <w:p/>
    <w:p>
      <w:pPr>
        <w:spacing w:after="120" w:before="0" w:line="312" w:lineRule="auto"/>
        <w:jc w:val="left"/>
      </w:pPr>
      <w:r>
        <w:rPr>
          <w:rFonts w:ascii="Calibri" w:hAnsi="Calibri"/>
          <w:b w:val="0"/>
          <w:i w:val="0"/>
          <w:color w:val="333333"/>
          <w:sz w:val="22"/>
        </w:rPr>
        <w:t>Adicionalmente, las OT completadas tienen un estado de aprobación:</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estadoAprobacion</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Color</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Significado</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Pendiente</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Amarillo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Esperando revisión del supervisor/admin</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Aprobada</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Verde</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OT revisada y aceptada</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Rechazada</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Rojo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OT rechazada, requiere correcciones</w:t>
            </w:r>
          </w:p>
        </w:tc>
      </w:tr>
    </w:tbl>
    <w:p/>
    <w:p>
      <w:pPr>
        <w:pStyle w:val="Heading2"/>
        <w:keepNext/>
        <w:spacing w:before="360" w:after="160"/>
      </w:pPr>
      <w:r>
        <w:rPr>
          <w:b/>
          <w:color w:val="0F2040"/>
          <w:sz w:val="30"/>
        </w:rPr>
        <w:t>4.2 Quién aprueba</w:t>
      </w:r>
    </w:p>
    <w:tbl>
      <w:tblPr>
        <w:tblW w:type="auto" w:w="0"/>
        <w:jc w:val="center"/>
        <w:tblLook w:firstColumn="1" w:firstRow="1" w:lastColumn="0" w:lastRow="0" w:noHBand="0" w:noVBand="1" w:val="04A0"/>
      </w:tblPr>
      <w:tblGrid>
        <w:gridCol w:w="4703"/>
        <w:gridCol w:w="4703"/>
      </w:tblGrid>
      <w:tr>
        <w:tc>
          <w:tcPr>
            <w:tcW w:type="dxa" w:w="4703"/>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Rol</w:t>
            </w:r>
          </w:p>
        </w:tc>
        <w:tc>
          <w:tcPr>
            <w:tcW w:type="dxa" w:w="4703"/>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¿Puede aprobar/rechazar OT?</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Administrador</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SÍ — aprueba y rechaza OT completadas</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Supervisor</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SÍ — aprueba y rechaza OT completadas</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Usuario</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NO — solo visualiza</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Personal</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NO — solo visualiza (y actualiza progreso)</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Auditor</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NO — solo lectura de auditoría</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Guardia</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NO — no ve el módulo</w:t>
            </w:r>
          </w:p>
        </w:tc>
      </w:tr>
    </w:tbl>
    <w:p/>
    <w:p>
      <w:pPr>
        <w:pStyle w:val="Heading2"/>
        <w:keepNext/>
        <w:spacing w:before="360" w:after="160"/>
      </w:pPr>
      <w:r>
        <w:rPr>
          <w:b/>
          <w:color w:val="0F2040"/>
          <w:sz w:val="30"/>
        </w:rPr>
        <w:t>4.3 Pasos del flujo</w:t>
      </w:r>
    </w:p>
    <w:p>
      <w:pPr>
        <w:spacing w:after="120" w:before="0" w:line="312" w:lineRule="auto"/>
        <w:jc w:val="left"/>
      </w:pPr>
      <w:r>
        <w:rPr>
          <w:rFonts w:ascii="Calibri" w:hAnsi="Calibri"/>
          <w:b w:val="0"/>
          <w:i w:val="0"/>
          <w:color w:val="333333"/>
          <w:sz w:val="22"/>
        </w:rPr>
        <w:t>El flujo completo de una OT desde su creación hasta su aprobación final:</w:t>
      </w:r>
    </w:p>
    <w:p>
      <w:pPr>
        <w:pStyle w:val="Heading3"/>
        <w:keepNext/>
        <w:spacing w:before="240" w:after="120"/>
      </w:pPr>
      <w:r>
        <w:rPr>
          <w:b/>
          <w:color w:val="0A1172"/>
          <w:sz w:val="24"/>
        </w:rPr>
        <w:t>Paso 1: Creación</w:t>
      </w:r>
    </w:p>
    <w:p>
      <w:pPr>
        <w:spacing w:after="120" w:before="0" w:line="312" w:lineRule="auto"/>
        <w:jc w:val="left"/>
      </w:pPr>
      <w:r>
        <w:rPr>
          <w:rFonts w:ascii="Calibri" w:hAnsi="Calibri"/>
          <w:b w:val="0"/>
          <w:i w:val="0"/>
          <w:color w:val="333333"/>
          <w:sz w:val="22"/>
        </w:rPr>
        <w:t>El admin o supervisor crea la OT. Estado inicial: "Pendiente", estadoAprobacion: "Pendiente".</w:t>
      </w:r>
    </w:p>
    <w:p>
      <w:pPr>
        <w:pStyle w:val="Heading3"/>
        <w:keepNext/>
        <w:spacing w:before="240" w:after="120"/>
      </w:pPr>
      <w:r>
        <w:rPr>
          <w:b/>
          <w:color w:val="0A1172"/>
          <w:sz w:val="24"/>
        </w:rPr>
        <w:t>Paso 2: Asignación y ejecución</w:t>
      </w:r>
    </w:p>
    <w:p>
      <w:pPr>
        <w:spacing w:after="120" w:before="0" w:line="312" w:lineRule="auto"/>
        <w:jc w:val="left"/>
      </w:pPr>
      <w:r>
        <w:rPr>
          <w:rFonts w:ascii="Calibri" w:hAnsi="Calibri"/>
          <w:b w:val="0"/>
          <w:i w:val="0"/>
          <w:color w:val="333333"/>
          <w:sz w:val="22"/>
        </w:rPr>
        <w:t>Se asigna a un trabajador (rol Personal). El trabajador actualiza el progreso. Estado pasa a "En Progreso".</w:t>
      </w:r>
    </w:p>
    <w:p>
      <w:pPr>
        <w:pStyle w:val="Heading3"/>
        <w:keepNext/>
        <w:spacing w:before="240" w:after="120"/>
      </w:pPr>
      <w:r>
        <w:rPr>
          <w:b/>
          <w:color w:val="0A1172"/>
          <w:sz w:val="24"/>
        </w:rPr>
        <w:t>Paso 3: Completado</w:t>
      </w:r>
    </w:p>
    <w:p>
      <w:pPr>
        <w:spacing w:after="120" w:before="0" w:line="312" w:lineRule="auto"/>
        <w:jc w:val="left"/>
      </w:pPr>
      <w:r>
        <w:rPr>
          <w:rFonts w:ascii="Calibri" w:hAnsi="Calibri"/>
          <w:b w:val="0"/>
          <w:i w:val="0"/>
          <w:color w:val="333333"/>
          <w:sz w:val="22"/>
        </w:rPr>
        <w:t>Cuando el trabajador marca 100% de progreso, el estado pasa a "Completado". En este momento, la OT aparece automáticamente en el módulo "Aprobaciones OT" con estadoAprobacion "Pendiente".</w:t>
      </w:r>
    </w:p>
    <w:p>
      <w:pPr>
        <w:pStyle w:val="Heading3"/>
        <w:keepNext/>
        <w:spacing w:before="240" w:after="120"/>
      </w:pPr>
      <w:r>
        <w:rPr>
          <w:b/>
          <w:color w:val="0A1172"/>
          <w:sz w:val="24"/>
        </w:rPr>
        <w:t>Paso 4: Revisión</w:t>
      </w:r>
    </w:p>
    <w:p>
      <w:pPr>
        <w:spacing w:after="120" w:before="0" w:line="312" w:lineRule="auto"/>
        <w:jc w:val="left"/>
      </w:pPr>
      <w:r>
        <w:rPr>
          <w:rFonts w:ascii="Calibri" w:hAnsi="Calibri"/>
          <w:b w:val="0"/>
          <w:i w:val="0"/>
          <w:color w:val="333333"/>
          <w:sz w:val="22"/>
        </w:rPr>
        <w:t>El admin o supervisor abre el módulo "Aprobaciones OT" y revisa:</w:t>
      </w:r>
    </w:p>
    <w:p>
      <w:pPr>
        <w:pStyle w:val="ListBullet"/>
        <w:spacing w:after="60" w:line="312" w:lineRule="auto"/>
      </w:pPr>
      <w:r>
        <w:rPr>
          <w:rFonts w:ascii="Calibri" w:hAnsi="Calibri"/>
          <w:sz w:val="22"/>
        </w:rPr>
        <w:t>Materiales utilizados</w:t>
      </w:r>
    </w:p>
    <w:p>
      <w:pPr>
        <w:pStyle w:val="ListBullet"/>
        <w:spacing w:after="60" w:line="312" w:lineRule="auto"/>
      </w:pPr>
      <w:r>
        <w:rPr>
          <w:rFonts w:ascii="Calibri" w:hAnsi="Calibri"/>
          <w:sz w:val="22"/>
        </w:rPr>
        <w:t>Tareas realizadas</w:t>
      </w:r>
    </w:p>
    <w:p>
      <w:pPr>
        <w:pStyle w:val="ListBullet"/>
        <w:spacing w:after="60" w:line="312" w:lineRule="auto"/>
      </w:pPr>
      <w:r>
        <w:rPr>
          <w:rFonts w:ascii="Calibri" w:hAnsi="Calibri"/>
          <w:sz w:val="22"/>
        </w:rPr>
        <w:t>Fotos antes/después (si adjuntaron)</w:t>
      </w:r>
    </w:p>
    <w:p>
      <w:pPr>
        <w:pStyle w:val="ListBullet"/>
        <w:spacing w:after="60" w:line="312" w:lineRule="auto"/>
      </w:pPr>
      <w:r>
        <w:rPr>
          <w:rFonts w:ascii="Calibri" w:hAnsi="Calibri"/>
          <w:sz w:val="22"/>
        </w:rPr>
        <w:t>Personal que participó</w:t>
      </w:r>
    </w:p>
    <w:p>
      <w:pPr>
        <w:pStyle w:val="ListBullet"/>
        <w:spacing w:after="60" w:line="312" w:lineRule="auto"/>
      </w:pPr>
      <w:r>
        <w:rPr>
          <w:rFonts w:ascii="Calibri" w:hAnsi="Calibri"/>
          <w:sz w:val="22"/>
        </w:rPr>
        <w:t>Observaciones del trabajador</w:t>
      </w:r>
    </w:p>
    <w:p>
      <w:pPr>
        <w:pStyle w:val="Heading3"/>
        <w:keepNext/>
        <w:spacing w:before="240" w:after="120"/>
      </w:pPr>
      <w:r>
        <w:rPr>
          <w:b/>
          <w:color w:val="0A1172"/>
          <w:sz w:val="24"/>
        </w:rPr>
        <w:t>Paso 5: Aprobación o rechazo</w:t>
      </w:r>
    </w:p>
    <w:p>
      <w:pPr>
        <w:spacing w:after="120" w:before="0" w:line="312" w:lineRule="auto"/>
        <w:jc w:val="left"/>
      </w:pPr>
      <w:r>
        <w:rPr>
          <w:rFonts w:ascii="Calibri" w:hAnsi="Calibri"/>
          <w:b w:val="0"/>
          <w:i w:val="0"/>
          <w:color w:val="333333"/>
          <w:sz w:val="22"/>
        </w:rPr>
        <w:t>El revisor tiene dos opciones:</w:t>
      </w:r>
    </w:p>
    <w:p>
      <w:pPr>
        <w:ind w:left="567"/>
      </w:pPr>
      <w:r>
        <w:rPr>
          <w:b/>
          <w:color w:val="16A34A"/>
        </w:rPr>
        <w:t xml:space="preserve">✓ APROBAR: </w:t>
      </w:r>
      <w:r>
        <w:rPr>
          <w:sz w:val="22"/>
        </w:rPr>
        <w:t>La OT queda con estadoAprobacion "Aprobada". Se registra quién la aprobó, cuándo y las observaciones (opcionales). Se crea un registro en el historial.</w:t>
      </w:r>
    </w:p>
    <w:p>
      <w:pPr>
        <w:ind w:left="567"/>
      </w:pPr>
      <w:r>
        <w:rPr>
          <w:b/>
          <w:color w:val="DC2626"/>
        </w:rPr>
        <w:t xml:space="preserve">✗ RECHAZAR: </w:t>
      </w:r>
      <w:r>
        <w:rPr>
          <w:sz w:val="22"/>
        </w:rPr>
        <w:t>La OT queda con estadoAprobacion "Rechazada". Es obligatorio ingresar el motivo del rechazo. El trabajador debe corregir y volver a marcar como completada.</w:t>
      </w:r>
    </w:p>
    <w:p>
      <w:pPr>
        <w:pStyle w:val="Heading3"/>
        <w:keepNext/>
        <w:spacing w:before="240" w:after="120"/>
      </w:pPr>
      <w:r>
        <w:rPr>
          <w:b/>
          <w:color w:val="0A1172"/>
          <w:sz w:val="24"/>
        </w:rPr>
        <w:t>Paso 6: Historial</w:t>
      </w:r>
    </w:p>
    <w:p>
      <w:pPr>
        <w:spacing w:after="120" w:before="0" w:line="312" w:lineRule="auto"/>
        <w:jc w:val="left"/>
      </w:pPr>
      <w:r>
        <w:rPr>
          <w:rFonts w:ascii="Calibri" w:hAnsi="Calibri"/>
          <w:b w:val="0"/>
          <w:i w:val="0"/>
          <w:color w:val="333333"/>
          <w:sz w:val="22"/>
        </w:rPr>
        <w:t>Cada aprobación o rechazo queda registrado en el modelo HistorialAprobacionOT, que incluye: estado anterior, estado nuevo, observaciones, ID del aprobador, nombre del aprobador y fecha de la acción. Este historial es visible en el módulo "Seguimiento de Aprobaciones".</w:t>
      </w:r>
    </w:p>
    <w:tbl>
      <w:tblPr>
        <w:tblW w:type="auto" w:w="0"/>
        <w:jc w:val="center"/>
        <w:tblLook w:firstColumn="1" w:firstRow="1" w:lastColumn="0" w:lastRow="0" w:noHBand="0" w:noVBand="1" w:val="04A0"/>
      </w:tblPr>
      <w:tblGrid>
        <w:gridCol w:w="9406"/>
      </w:tblGrid>
      <w:tr>
        <w:tc>
          <w:tcPr>
            <w:tcW w:type="dxa" w:w="9406"/>
            <w:shd w:val="clear" w:color="auto" w:fill="E0F2FE"/>
            <w:tcBorders>
              <w:top w:val="single" w:sz="8" w:color="0369A1"/>
              <w:left w:val="single" w:sz="8" w:color="0369A1"/>
              <w:bottom w:val="single" w:sz="8" w:color="0369A1"/>
              <w:right w:val="single" w:sz="8" w:color="0369A1"/>
            </w:tcBorders>
          </w:tcPr>
          <w:p>
            <w:pPr>
              <w:spacing w:before="120" w:after="120" w:line="312" w:lineRule="auto"/>
            </w:pPr>
            <w:r/>
            <w:r>
              <w:rPr>
                <w:b/>
                <w:color w:val="0369A1"/>
                <w:sz w:val="20"/>
              </w:rPr>
              <w:t>ℹ️  INFORMACIÓN</w:t>
              <w:br/>
            </w:r>
            <w:r>
              <w:rPr>
                <w:color w:val="0369A1"/>
                <w:sz w:val="20"/>
              </w:rPr>
              <w:t>El flujo de aprobación de OT usa transacciones atómicas: si algo falla durante la aprobación, se revierten todos los cambios. Esto garantiza consistencia en los datos.</w:t>
            </w:r>
          </w:p>
        </w:tc>
      </w:tr>
    </w:tbl>
    <w:p/>
    <w:p>
      <w:r>
        <w:br w:type="page"/>
      </w:r>
    </w:p>
    <w:p>
      <w:pPr>
        <w:pStyle w:val="Heading1"/>
        <w:keepNext/>
        <w:spacing w:before="480" w:after="240"/>
      </w:pPr>
      <w:r>
        <w:rPr>
          <w:rFonts w:ascii="Calibri" w:hAnsi="Calibri"/>
          <w:b/>
          <w:color w:val="0A1172"/>
          <w:sz w:val="44"/>
        </w:rPr>
        <w:t>5. Módulo Proyectos</w:t>
      </w:r>
    </w:p>
    <w:p>
      <w:pPr>
        <w:spacing w:after="120" w:before="0" w:line="312" w:lineRule="auto"/>
        <w:jc w:val="left"/>
      </w:pPr>
      <w:r>
        <w:rPr>
          <w:rFonts w:ascii="Calibri" w:hAnsi="Calibri"/>
          <w:b w:val="0"/>
          <w:i w:val="0"/>
          <w:color w:val="333333"/>
          <w:sz w:val="22"/>
        </w:rPr>
        <w:t>El módulo Proyectos gestiona trabajos de mayor envergadura que las OT (ej: remodelación de áreas comunes, construcción de quincho, impermeabilización de piscina). Cada proyecto tiene presupuesto, materiales, herramientas, tareas, personal, documentos, fotos antes/después y cotizaciones.</w:t>
      </w:r>
    </w:p>
    <w:p>
      <w:pPr>
        <w:pStyle w:val="Heading2"/>
        <w:keepNext/>
        <w:spacing w:before="360" w:after="160"/>
      </w:pPr>
      <w:r>
        <w:rPr>
          <w:b/>
          <w:color w:val="0F2040"/>
          <w:sz w:val="30"/>
        </w:rPr>
        <w:t>5.1 Vistas: En Proceso / Histórico / Todos</w:t>
      </w:r>
    </w:p>
    <w:p>
      <w:pPr>
        <w:spacing w:after="120" w:before="0" w:line="312" w:lineRule="auto"/>
        <w:jc w:val="left"/>
      </w:pPr>
      <w:r>
        <w:rPr>
          <w:rFonts w:ascii="Calibri" w:hAnsi="Calibri"/>
          <w:b w:val="0"/>
          <w:i w:val="0"/>
          <w:color w:val="333333"/>
          <w:sz w:val="22"/>
        </w:rPr>
        <w:t>El módulo tiene 3 pestañas de vista en la parte superior:</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Vista</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Qué muestra</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Color</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En Proceso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Planificados, En Ejecución y Pausados (excluye Completados y Cancelados)</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Azul corporativo</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Histórico Completados</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Solo proyectos en estado "Completado"</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Verde</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Todos</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Todos los proyectos sin filtro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Gris oscuro</w:t>
            </w:r>
          </w:p>
        </w:tc>
      </w:tr>
    </w:tbl>
    <w:p/>
    <w:p>
      <w:pPr>
        <w:spacing w:after="120" w:before="0" w:line="312" w:lineRule="auto"/>
        <w:jc w:val="left"/>
      </w:pPr>
      <w:r>
        <w:rPr>
          <w:rFonts w:ascii="Calibri" w:hAnsi="Calibri"/>
          <w:b w:val="0"/>
          <w:i w:val="0"/>
          <w:color w:val="333333"/>
          <w:sz w:val="22"/>
        </w:rPr>
        <w:t>Cada pestaña muestra un contador en tiempo real con el número de proyectos.</w:t>
      </w:r>
    </w:p>
    <w:p>
      <w:pPr>
        <w:pStyle w:val="Heading2"/>
        <w:keepNext/>
        <w:spacing w:before="360" w:after="160"/>
      </w:pPr>
      <w:r>
        <w:rPr>
          <w:b/>
          <w:color w:val="0F2040"/>
          <w:sz w:val="30"/>
        </w:rPr>
        <w:t>5.2 Filtro por estado</w:t>
      </w:r>
    </w:p>
    <w:p>
      <w:pPr>
        <w:spacing w:after="120" w:before="0" w:line="312" w:lineRule="auto"/>
        <w:jc w:val="left"/>
      </w:pPr>
      <w:r>
        <w:rPr>
          <w:rFonts w:ascii="Calibri" w:hAnsi="Calibri"/>
          <w:b w:val="0"/>
          <w:i w:val="0"/>
          <w:color w:val="333333"/>
          <w:sz w:val="22"/>
        </w:rPr>
        <w:t>Además de las vistas, hay un dropdown "Filtrar estado" que permite filtrar por:</w:t>
      </w:r>
    </w:p>
    <w:p>
      <w:pPr>
        <w:pStyle w:val="ListBullet"/>
        <w:spacing w:after="60" w:line="312" w:lineRule="auto"/>
      </w:pPr>
      <w:r>
        <w:rPr>
          <w:rFonts w:ascii="Calibri" w:hAnsi="Calibri"/>
          <w:sz w:val="22"/>
        </w:rPr>
        <w:t>Todos los estados</w:t>
      </w:r>
    </w:p>
    <w:p>
      <w:pPr>
        <w:pStyle w:val="ListBullet"/>
        <w:spacing w:after="60" w:line="312" w:lineRule="auto"/>
      </w:pPr>
      <w:r>
        <w:rPr>
          <w:rFonts w:ascii="Calibri" w:hAnsi="Calibri"/>
          <w:sz w:val="22"/>
        </w:rPr>
        <w:t>Planificado</w:t>
      </w:r>
    </w:p>
    <w:p>
      <w:pPr>
        <w:pStyle w:val="ListBullet"/>
        <w:spacing w:after="60" w:line="312" w:lineRule="auto"/>
      </w:pPr>
      <w:r>
        <w:rPr>
          <w:rFonts w:ascii="Calibri" w:hAnsi="Calibri"/>
          <w:sz w:val="22"/>
        </w:rPr>
        <w:t>En Ejecución</w:t>
      </w:r>
    </w:p>
    <w:p>
      <w:pPr>
        <w:pStyle w:val="ListBullet"/>
        <w:spacing w:after="60" w:line="312" w:lineRule="auto"/>
      </w:pPr>
      <w:r>
        <w:rPr>
          <w:rFonts w:ascii="Calibri" w:hAnsi="Calibri"/>
          <w:sz w:val="22"/>
        </w:rPr>
        <w:t>Completado</w:t>
      </w:r>
    </w:p>
    <w:p>
      <w:pPr>
        <w:pStyle w:val="ListBullet"/>
        <w:spacing w:after="60" w:line="312" w:lineRule="auto"/>
      </w:pPr>
      <w:r>
        <w:rPr>
          <w:rFonts w:ascii="Calibri" w:hAnsi="Calibri"/>
          <w:sz w:val="22"/>
        </w:rPr>
        <w:t>Cancelado</w:t>
      </w:r>
    </w:p>
    <w:p>
      <w:pPr>
        <w:pStyle w:val="ListBullet"/>
        <w:spacing w:after="60" w:line="312" w:lineRule="auto"/>
      </w:pPr>
      <w:r>
        <w:rPr>
          <w:rFonts w:ascii="Calibri" w:hAnsi="Calibri"/>
          <w:sz w:val="22"/>
        </w:rPr>
        <w:t>Pausado</w:t>
      </w:r>
    </w:p>
    <w:p>
      <w:pPr>
        <w:pStyle w:val="Heading2"/>
        <w:keepNext/>
        <w:spacing w:before="360" w:after="160"/>
      </w:pPr>
      <w:r>
        <w:rPr>
          <w:b/>
          <w:color w:val="0F2040"/>
          <w:sz w:val="30"/>
        </w:rPr>
        <w:t>5.3 Informe de Costos</w:t>
      </w:r>
    </w:p>
    <w:p>
      <w:pPr>
        <w:spacing w:after="120" w:before="0" w:line="312" w:lineRule="auto"/>
        <w:jc w:val="left"/>
      </w:pPr>
      <w:r>
        <w:rPr>
          <w:rFonts w:ascii="Calibri" w:hAnsi="Calibri"/>
          <w:b w:val="0"/>
          <w:i w:val="0"/>
          <w:color w:val="333333"/>
          <w:sz w:val="22"/>
        </w:rPr>
        <w:t>El botón "Informe de Costos" (verde, en la barra superior) abre un diálogo que permite generar un reporte detallado de los proyectos completados. Es útil para análisis financiero y rendición de cuentas.</w:t>
      </w:r>
    </w:p>
    <w:p>
      <w:pPr>
        <w:pStyle w:val="Heading3"/>
        <w:keepNext/>
        <w:spacing w:before="240" w:after="120"/>
      </w:pPr>
      <w:r>
        <w:rPr>
          <w:b/>
          <w:color w:val="0A1172"/>
          <w:sz w:val="24"/>
        </w:rPr>
        <w:t>Filtros del informe</w:t>
      </w:r>
    </w:p>
    <w:p>
      <w:pPr>
        <w:pStyle w:val="ListBullet"/>
        <w:spacing w:after="60" w:line="312" w:lineRule="auto"/>
      </w:pPr>
      <w:r>
        <w:rPr>
          <w:rFonts w:ascii="Calibri" w:hAnsi="Calibri"/>
          <w:sz w:val="22"/>
        </w:rPr>
        <w:t>Fecha desde / hasta (basado en fecha de finalización real)</w:t>
      </w:r>
    </w:p>
    <w:p>
      <w:pPr>
        <w:pStyle w:val="ListBullet"/>
        <w:spacing w:after="60" w:line="312" w:lineRule="auto"/>
      </w:pPr>
      <w:r>
        <w:rPr>
          <w:rFonts w:ascii="Calibri" w:hAnsi="Calibri"/>
          <w:sz w:val="22"/>
        </w:rPr>
        <w:t>Sector (Activos, Club House, Áreas Verdes, Piscina, etc.)</w:t>
      </w:r>
    </w:p>
    <w:p>
      <w:pPr>
        <w:pStyle w:val="ListBullet"/>
        <w:spacing w:after="60" w:line="312" w:lineRule="auto"/>
      </w:pPr>
      <w:r>
        <w:rPr>
          <w:rFonts w:ascii="Calibri" w:hAnsi="Calibri"/>
          <w:sz w:val="22"/>
        </w:rPr>
        <w:t>Tipo de reparación (Seguridad, Impermeabilización, Electricidad, etc.)</w:t>
      </w:r>
    </w:p>
    <w:p>
      <w:pPr>
        <w:pStyle w:val="ListBullet"/>
        <w:spacing w:after="60" w:line="312" w:lineRule="auto"/>
      </w:pPr>
      <w:r>
        <w:rPr>
          <w:rFonts w:ascii="Calibri" w:hAnsi="Calibri"/>
          <w:sz w:val="22"/>
        </w:rPr>
        <w:t>Responsable</w:t>
      </w:r>
    </w:p>
    <w:p>
      <w:pPr>
        <w:pStyle w:val="Heading3"/>
        <w:keepNext/>
        <w:spacing w:before="240" w:after="120"/>
      </w:pPr>
      <w:r>
        <w:rPr>
          <w:b/>
          <w:color w:val="0A1172"/>
          <w:sz w:val="24"/>
        </w:rPr>
        <w:t>Datos que muestra</w:t>
      </w:r>
    </w:p>
    <w:p>
      <w:pPr>
        <w:pStyle w:val="ListBullet"/>
        <w:spacing w:after="60" w:line="312" w:lineRule="auto"/>
      </w:pPr>
      <w:r>
        <w:rPr>
          <w:rFonts w:ascii="Calibri" w:hAnsi="Calibri"/>
          <w:sz w:val="22"/>
        </w:rPr>
        <w:t>5 totales: número de proyectos, monto total, materiales, personal, presupuesto usado</w:t>
      </w:r>
    </w:p>
    <w:p>
      <w:pPr>
        <w:pStyle w:val="ListBullet"/>
        <w:spacing w:after="60" w:line="312" w:lineRule="auto"/>
      </w:pPr>
      <w:r>
        <w:rPr>
          <w:rFonts w:ascii="Calibri" w:hAnsi="Calibri"/>
          <w:sz w:val="22"/>
        </w:rPr>
        <w:t>Tabla con todos los proyectos filtrados</w:t>
      </w:r>
    </w:p>
    <w:p>
      <w:pPr>
        <w:pStyle w:val="ListBullet"/>
        <w:spacing w:after="60" w:line="312" w:lineRule="auto"/>
      </w:pPr>
      <w:r>
        <w:rPr>
          <w:rFonts w:ascii="Calibri" w:hAnsi="Calibri"/>
          <w:sz w:val="22"/>
        </w:rPr>
        <w:t>4 agrupaciones: por sector, por tipo, por mes (YYYY-MM), por responsable</w:t>
      </w:r>
    </w:p>
    <w:p>
      <w:pPr>
        <w:pStyle w:val="Heading3"/>
        <w:keepNext/>
        <w:spacing w:before="240" w:after="120"/>
      </w:pPr>
      <w:r>
        <w:rPr>
          <w:b/>
          <w:color w:val="0A1172"/>
          <w:sz w:val="24"/>
        </w:rPr>
        <w:t>Exportación</w:t>
      </w:r>
    </w:p>
    <w:p>
      <w:pPr>
        <w:spacing w:after="120" w:before="0" w:line="312" w:lineRule="auto"/>
        <w:jc w:val="left"/>
      </w:pPr>
      <w:r>
        <w:rPr>
          <w:rFonts w:ascii="Calibri" w:hAnsi="Calibri"/>
          <w:b w:val="0"/>
          <w:i w:val="0"/>
          <w:color w:val="333333"/>
          <w:sz w:val="22"/>
        </w:rPr>
        <w:t>El informe se puede exportar en dos formatos:</w:t>
      </w:r>
    </w:p>
    <w:p>
      <w:pPr>
        <w:pStyle w:val="ListBullet"/>
        <w:spacing w:after="60" w:line="312" w:lineRule="auto"/>
      </w:pPr>
      <w:r>
        <w:rPr>
          <w:rFonts w:ascii="Calibri" w:hAnsi="Calibri"/>
          <w:sz w:val="22"/>
        </w:rPr>
        <w:t>CSV (Excel) — con columnas: Código, Descripción, Sector, Tipo, Responsable, Fechas, Montos, Materiales, Personal, Avance</w:t>
      </w:r>
    </w:p>
    <w:p>
      <w:pPr>
        <w:pStyle w:val="ListBullet"/>
        <w:spacing w:after="60" w:line="312" w:lineRule="auto"/>
      </w:pPr>
      <w:r>
        <w:rPr>
          <w:rFonts w:ascii="Calibri" w:hAnsi="Calibri"/>
          <w:sz w:val="22"/>
        </w:rPr>
        <w:t>PDF — con header corporativo azul, tabla detallada y resúmenes por categoría en páginas adicionales</w:t>
      </w:r>
    </w:p>
    <w:tbl>
      <w:tblPr>
        <w:tblW w:type="auto" w:w="0"/>
        <w:jc w:val="center"/>
        <w:tblLook w:firstColumn="1" w:firstRow="1" w:lastColumn="0" w:lastRow="0" w:noHBand="0" w:noVBand="1" w:val="04A0"/>
      </w:tblPr>
      <w:tblGrid>
        <w:gridCol w:w="9406"/>
      </w:tblGrid>
      <w:tr>
        <w:tc>
          <w:tcPr>
            <w:tcW w:type="dxa" w:w="9406"/>
            <w:shd w:val="clear" w:color="auto" w:fill="D1FAE5"/>
            <w:tcBorders>
              <w:top w:val="single" w:sz="8" w:color="065F46"/>
              <w:left w:val="single" w:sz="8" w:color="065F46"/>
              <w:bottom w:val="single" w:sz="8" w:color="065F46"/>
              <w:right w:val="single" w:sz="8" w:color="065F46"/>
            </w:tcBorders>
          </w:tcPr>
          <w:p>
            <w:pPr>
              <w:spacing w:before="120" w:after="120" w:line="312" w:lineRule="auto"/>
            </w:pPr>
            <w:r/>
            <w:r>
              <w:rPr>
                <w:b/>
                <w:color w:val="065F46"/>
                <w:sz w:val="20"/>
              </w:rPr>
              <w:t>✓  CONSEJO</w:t>
              <w:br/>
            </w:r>
            <w:r>
              <w:rPr>
                <w:color w:val="065F46"/>
                <w:sz w:val="20"/>
              </w:rPr>
              <w:t>El PDF generado incluye automáticamente resúmenes por sector, por tipo de reparación y por mes, lo que facilita identificar patrones de gasto.</w:t>
            </w:r>
          </w:p>
        </w:tc>
      </w:tr>
    </w:tbl>
    <w:p/>
    <w:p>
      <w:r>
        <w:br w:type="page"/>
      </w:r>
    </w:p>
    <w:p>
      <w:pPr>
        <w:pStyle w:val="Heading1"/>
        <w:keepNext/>
        <w:spacing w:before="480" w:after="240"/>
      </w:pPr>
      <w:r>
        <w:rPr>
          <w:rFonts w:ascii="Calibri" w:hAnsi="Calibri"/>
          <w:b/>
          <w:color w:val="0A1172"/>
          <w:sz w:val="44"/>
        </w:rPr>
        <w:t>6. Módulo Solicitudes de Compra (SC)</w:t>
      </w:r>
    </w:p>
    <w:p>
      <w:pPr>
        <w:spacing w:after="120" w:before="0" w:line="312" w:lineRule="auto"/>
        <w:jc w:val="left"/>
      </w:pPr>
      <w:r>
        <w:rPr>
          <w:rFonts w:ascii="Calibri" w:hAnsi="Calibri"/>
          <w:b w:val="0"/>
          <w:i w:val="0"/>
          <w:color w:val="333333"/>
          <w:sz w:val="22"/>
        </w:rPr>
        <w:t>Las Solicitudes de Compra (SC) permiten a cualquier usuario solicitar la adquisición de materiales, herramientas o servicios. Todas las solicitudes pasan por un flujo de aprobación de dos etapas antes de ser gestionadas.</w:t>
      </w:r>
    </w:p>
    <w:p>
      <w:pPr>
        <w:pStyle w:val="Heading2"/>
        <w:keepNext/>
        <w:spacing w:before="360" w:after="160"/>
      </w:pPr>
      <w:r>
        <w:rPr>
          <w:b/>
          <w:color w:val="0F2040"/>
          <w:sz w:val="30"/>
        </w:rPr>
        <w:t>6.1 Crear una solicitud</w:t>
      </w:r>
    </w:p>
    <w:p>
      <w:pPr>
        <w:spacing w:after="120" w:before="0" w:line="312" w:lineRule="auto"/>
        <w:jc w:val="left"/>
      </w:pPr>
      <w:r>
        <w:rPr>
          <w:rFonts w:ascii="Calibri" w:hAnsi="Calibri"/>
          <w:b w:val="0"/>
          <w:i w:val="0"/>
          <w:color w:val="333333"/>
          <w:sz w:val="22"/>
        </w:rPr>
        <w:t>Pasos para crear una SC:</w:t>
      </w:r>
    </w:p>
    <w:p>
      <w:pPr>
        <w:pStyle w:val="ListNumber"/>
        <w:spacing w:after="60" w:line="312" w:lineRule="auto"/>
      </w:pPr>
      <w:r>
        <w:rPr>
          <w:sz w:val="22"/>
        </w:rPr>
        <w:t>Ve al módulo "Solicitud de Compras".</w:t>
      </w:r>
    </w:p>
    <w:p>
      <w:pPr>
        <w:pStyle w:val="ListNumber"/>
        <w:spacing w:after="60" w:line="312" w:lineRule="auto"/>
      </w:pPr>
      <w:r>
        <w:rPr>
          <w:sz w:val="22"/>
        </w:rPr>
        <w:t>Haz clic en "Nueva Solicitud".</w:t>
      </w:r>
    </w:p>
    <w:p>
      <w:pPr>
        <w:pStyle w:val="ListNumber"/>
        <w:spacing w:after="60" w:line="312" w:lineRule="auto"/>
      </w:pPr>
      <w:r>
        <w:rPr>
          <w:sz w:val="22"/>
        </w:rPr>
        <w:t>Completa los campos:</w:t>
      </w:r>
    </w:p>
    <w:p>
      <w:pPr>
        <w:pStyle w:val="ListBullet"/>
        <w:spacing w:after="60" w:line="312" w:lineRule="auto"/>
        <w:ind w:left="907"/>
      </w:pPr>
      <w:r>
        <w:rPr>
          <w:rFonts w:ascii="Calibri" w:hAnsi="Calibri"/>
          <w:sz w:val="22"/>
        </w:rPr>
        <w:t>Título (ej: "Compra de pintura para proyecto #15")</w:t>
      </w:r>
    </w:p>
    <w:p>
      <w:pPr>
        <w:pStyle w:val="ListBullet"/>
        <w:spacing w:after="60" w:line="312" w:lineRule="auto"/>
        <w:ind w:left="907"/>
      </w:pPr>
      <w:r>
        <w:rPr>
          <w:rFonts w:ascii="Calibri" w:hAnsi="Calibri"/>
          <w:sz w:val="22"/>
        </w:rPr>
        <w:t>Descripción detallada</w:t>
      </w:r>
    </w:p>
    <w:p>
      <w:pPr>
        <w:pStyle w:val="ListBullet"/>
        <w:spacing w:after="60" w:line="312" w:lineRule="auto"/>
        <w:ind w:left="907"/>
      </w:pPr>
      <w:r>
        <w:rPr>
          <w:rFonts w:ascii="Calibri" w:hAnsi="Calibri"/>
          <w:sz w:val="22"/>
        </w:rPr>
        <w:t>Prioridad (Baja, Media, Alta, Urgente)</w:t>
      </w:r>
    </w:p>
    <w:p>
      <w:pPr>
        <w:pStyle w:val="ListBullet"/>
        <w:spacing w:after="60" w:line="312" w:lineRule="auto"/>
        <w:ind w:left="907"/>
      </w:pPr>
      <w:r>
        <w:rPr>
          <w:rFonts w:ascii="Calibri" w:hAnsi="Calibri"/>
          <w:sz w:val="22"/>
        </w:rPr>
        <w:t>Fecha esperada de entrega</w:t>
      </w:r>
    </w:p>
    <w:p>
      <w:pPr>
        <w:pStyle w:val="ListBullet"/>
        <w:spacing w:after="60" w:line="312" w:lineRule="auto"/>
        <w:ind w:left="907"/>
      </w:pPr>
      <w:r>
        <w:rPr>
          <w:rFonts w:ascii="Calibri" w:hAnsi="Calibri"/>
          <w:sz w:val="22"/>
        </w:rPr>
        <w:t>Proveedor sugerido (opcional)</w:t>
      </w:r>
    </w:p>
    <w:p>
      <w:pPr>
        <w:pStyle w:val="ListNumber"/>
        <w:spacing w:after="60" w:line="312" w:lineRule="auto"/>
      </w:pPr>
      <w:r>
        <w:rPr>
          <w:sz w:val="22"/>
        </w:rPr>
        <w:t>Agrega los materiales solicitados (nombre, cantidad, unidad, precio estimado).</w:t>
      </w:r>
    </w:p>
    <w:p>
      <w:pPr>
        <w:pStyle w:val="ListNumber"/>
        <w:spacing w:after="60" w:line="312" w:lineRule="auto"/>
      </w:pPr>
      <w:r>
        <w:rPr>
          <w:sz w:val="22"/>
        </w:rPr>
        <w:t>Agrega links de compra si los tienes (opcional).</w:t>
      </w:r>
    </w:p>
    <w:p>
      <w:pPr>
        <w:pStyle w:val="ListNumber"/>
        <w:spacing w:after="60" w:line="312" w:lineRule="auto"/>
      </w:pPr>
      <w:r>
        <w:rPr>
          <w:sz w:val="22"/>
        </w:rPr>
        <w:t>Guarda la solicitud.</w:t>
      </w:r>
    </w:p>
    <w:p>
      <w:pPr>
        <w:spacing w:after="120" w:before="0" w:line="312" w:lineRule="auto"/>
        <w:jc w:val="left"/>
      </w:pPr>
      <w:r>
        <w:rPr>
          <w:rFonts w:ascii="Calibri" w:hAnsi="Calibri"/>
          <w:b w:val="0"/>
          <w:i w:val="0"/>
          <w:color w:val="333333"/>
          <w:sz w:val="22"/>
        </w:rPr>
        <w:t>Al crearla, la SC queda con estado "Solicitado" y etapaAprobacion "Pendiente Supervisor". Se envía automáticamente un email a administracionlagunanorte@gmail.com con el detalle.</w:t>
      </w:r>
    </w:p>
    <w:tbl>
      <w:tblPr>
        <w:tblW w:type="auto" w:w="0"/>
        <w:jc w:val="center"/>
        <w:tblLook w:firstColumn="1" w:firstRow="1" w:lastColumn="0" w:lastRow="0" w:noHBand="0" w:noVBand="1" w:val="04A0"/>
      </w:tblPr>
      <w:tblGrid>
        <w:gridCol w:w="9406"/>
      </w:tblGrid>
      <w:tr>
        <w:tc>
          <w:tcPr>
            <w:tcW w:type="dxa" w:w="9406"/>
            <w:shd w:val="clear" w:color="auto" w:fill="E0F2FE"/>
            <w:tcBorders>
              <w:top w:val="single" w:sz="8" w:color="0369A1"/>
              <w:left w:val="single" w:sz="8" w:color="0369A1"/>
              <w:bottom w:val="single" w:sz="8" w:color="0369A1"/>
              <w:right w:val="single" w:sz="8" w:color="0369A1"/>
            </w:tcBorders>
          </w:tcPr>
          <w:p>
            <w:pPr>
              <w:spacing w:before="120" w:after="120" w:line="312" w:lineRule="auto"/>
            </w:pPr>
            <w:r/>
            <w:r>
              <w:rPr>
                <w:b/>
                <w:color w:val="0369A1"/>
                <w:sz w:val="20"/>
              </w:rPr>
              <w:t>ℹ️  INFORMACIÓN</w:t>
              <w:br/>
            </w:r>
            <w:r>
              <w:rPr>
                <w:color w:val="0369A1"/>
                <w:sz w:val="20"/>
              </w:rPr>
              <w:t>Todos los roles (excepto guardia y auditor) pueden crear solicitudes de compra, incluyendo el propio supervisor y el administrador.</w:t>
            </w:r>
          </w:p>
        </w:tc>
      </w:tr>
    </w:tbl>
    <w:p/>
    <w:p>
      <w:pPr>
        <w:pStyle w:val="Heading2"/>
        <w:keepNext/>
        <w:spacing w:before="360" w:after="160"/>
      </w:pPr>
      <w:r>
        <w:rPr>
          <w:b/>
          <w:color w:val="0F2040"/>
          <w:sz w:val="30"/>
        </w:rPr>
        <w:t>6.2 Flujo de aprobación SC (Supervisor → Admin)</w:t>
      </w:r>
    </w:p>
    <w:p>
      <w:pPr>
        <w:spacing w:after="120" w:before="0" w:line="312" w:lineRule="auto"/>
        <w:jc w:val="left"/>
      </w:pPr>
      <w:r>
        <w:rPr>
          <w:rFonts w:ascii="Calibri" w:hAnsi="Calibri"/>
          <w:b w:val="0"/>
          <w:i w:val="0"/>
          <w:color w:val="333333"/>
          <w:sz w:val="22"/>
        </w:rPr>
        <w:t>El flujo de aprobación de SC tiene DOS etapas obligatorias:</w:t>
      </w:r>
    </w:p>
    <w:p>
      <w:pPr>
        <w:pStyle w:val="Heading3"/>
        <w:keepNext/>
        <w:spacing w:before="240" w:after="120"/>
      </w:pPr>
      <w:r>
        <w:rPr>
          <w:b/>
          <w:color w:val="0A1172"/>
          <w:sz w:val="24"/>
        </w:rPr>
        <w:t>Etapa 1: Aprobación del Supervisor</w:t>
      </w:r>
    </w:p>
    <w:p>
      <w:pPr>
        <w:spacing w:after="120" w:before="0" w:line="312" w:lineRule="auto"/>
        <w:jc w:val="left"/>
      </w:pPr>
      <w:r>
        <w:rPr>
          <w:rFonts w:ascii="Calibri" w:hAnsi="Calibri"/>
          <w:b w:val="0"/>
          <w:i w:val="0"/>
          <w:color w:val="333333"/>
          <w:sz w:val="22"/>
        </w:rPr>
        <w:t>Cuando se crea una SC, queda con etapaAprobacion "Pendiente Supervisor". Solo el rol Supervisor (NO el admin) ve los botones "Aprobar" y "Rechazar" en esta etapa.</w:t>
      </w:r>
    </w:p>
    <w:p>
      <w:pPr>
        <w:pStyle w:val="ListBullet"/>
        <w:spacing w:after="60" w:line="312" w:lineRule="auto"/>
      </w:pPr>
      <w:r>
        <w:rPr>
          <w:rFonts w:ascii="Calibri" w:hAnsi="Calibri"/>
          <w:sz w:val="22"/>
        </w:rPr>
        <w:t>Si aprueba → etapaAprobacion pasa a "Aprobada Supervisor" y se notifica a todos los administradores para que gestionen la compra.</w:t>
      </w:r>
    </w:p>
    <w:p>
      <w:pPr>
        <w:pStyle w:val="ListBullet"/>
        <w:spacing w:after="60" w:line="312" w:lineRule="auto"/>
      </w:pPr>
      <w:r>
        <w:rPr>
          <w:rFonts w:ascii="Calibri" w:hAnsi="Calibri"/>
          <w:sz w:val="22"/>
        </w:rPr>
        <w:t>Si rechaza → estado pasa a "Rechazada", etapaAprobacion "Rechazada Supervisor". El motivo del rechazo es obligatorio. Se notifica al solicitante.</w:t>
      </w:r>
    </w:p>
    <w:p>
      <w:pPr>
        <w:pStyle w:val="Heading3"/>
        <w:keepNext/>
        <w:spacing w:before="240" w:after="120"/>
      </w:pPr>
      <w:r>
        <w:rPr>
          <w:b/>
          <w:color w:val="0A1172"/>
          <w:sz w:val="24"/>
        </w:rPr>
        <w:t>Etapa 2: Aprobación del Administrador</w:t>
      </w:r>
    </w:p>
    <w:p>
      <w:pPr>
        <w:spacing w:after="120" w:before="0" w:line="312" w:lineRule="auto"/>
        <w:jc w:val="left"/>
      </w:pPr>
      <w:r>
        <w:rPr>
          <w:rFonts w:ascii="Calibri" w:hAnsi="Calibri"/>
          <w:b w:val="0"/>
          <w:i w:val="0"/>
          <w:color w:val="333333"/>
          <w:sz w:val="22"/>
        </w:rPr>
        <w:t>Una vez que el supervisor aprueba, la SC queda esperando gestión del admin. Solo el rol Administrador ve los botones "Gestionar" y "Rechazar" en esta etapa.</w:t>
      </w:r>
    </w:p>
    <w:p>
      <w:pPr>
        <w:pStyle w:val="ListBullet"/>
        <w:spacing w:after="60" w:line="312" w:lineRule="auto"/>
      </w:pPr>
      <w:r>
        <w:rPr>
          <w:rFonts w:ascii="Calibri" w:hAnsi="Calibri"/>
          <w:sz w:val="22"/>
        </w:rPr>
        <w:t>Si el admin aprueba → etapaAprobacion pasa a "Aprobada Admin", estado pasa a "En Proceso". Se notifica al supervisor y al solicitante.</w:t>
      </w:r>
    </w:p>
    <w:p>
      <w:pPr>
        <w:pStyle w:val="ListBullet"/>
        <w:spacing w:after="60" w:line="312" w:lineRule="auto"/>
      </w:pPr>
      <w:r>
        <w:rPr>
          <w:rFonts w:ascii="Calibri" w:hAnsi="Calibri"/>
          <w:sz w:val="22"/>
        </w:rPr>
        <w:t>Si el admin rechaza → estado "Rechazada", etapaAprobacion "Rechazada Admin". Motivo obligatorio. Se notifica al solicitante.</w:t>
      </w:r>
    </w:p>
    <w:p>
      <w:pPr>
        <w:pStyle w:val="Heading3"/>
        <w:keepNext/>
        <w:spacing w:before="240" w:after="120"/>
      </w:pPr>
      <w:r>
        <w:rPr>
          <w:b/>
          <w:color w:val="0A1172"/>
          <w:sz w:val="24"/>
        </w:rPr>
        <w:t>Gestión final</w:t>
      </w:r>
    </w:p>
    <w:p>
      <w:pPr>
        <w:spacing w:after="120" w:before="0" w:line="312" w:lineRule="auto"/>
        <w:jc w:val="left"/>
      </w:pPr>
      <w:r>
        <w:rPr>
          <w:rFonts w:ascii="Calibri" w:hAnsi="Calibri"/>
          <w:b w:val="0"/>
          <w:i w:val="0"/>
          <w:color w:val="333333"/>
          <w:sz w:val="22"/>
        </w:rPr>
        <w:t>Cuando el admin gestionó la compra (compró los materiales), cambia manualmente el estado a "Comprado" desde el formulario de edición de la SC.</w:t>
      </w:r>
    </w:p>
    <w:tbl>
      <w:tblPr>
        <w:tblW w:type="auto" w:w="0"/>
        <w:jc w:val="center"/>
        <w:tblLook w:firstColumn="1" w:firstRow="1" w:lastColumn="0" w:lastRow="0" w:noHBand="0" w:noVBand="1" w:val="04A0"/>
      </w:tblPr>
      <w:tblGrid>
        <w:gridCol w:w="9406"/>
      </w:tblGrid>
      <w:tr>
        <w:tc>
          <w:tcPr>
            <w:tcW w:type="dxa" w:w="9406"/>
            <w:shd w:val="clear" w:color="auto" w:fill="FEF3C7"/>
            <w:tcBorders>
              <w:top w:val="single" w:sz="8" w:color="92400E"/>
              <w:left w:val="single" w:sz="8" w:color="92400E"/>
              <w:bottom w:val="single" w:sz="8" w:color="92400E"/>
              <w:right w:val="single" w:sz="8" w:color="92400E"/>
            </w:tcBorders>
          </w:tcPr>
          <w:p>
            <w:pPr>
              <w:spacing w:before="120" w:after="120" w:line="312" w:lineRule="auto"/>
            </w:pPr>
            <w:r/>
            <w:r>
              <w:rPr>
                <w:b/>
                <w:color w:val="92400E"/>
                <w:sz w:val="20"/>
              </w:rPr>
              <w:t>⚠️  ATENCIÓN</w:t>
              <w:br/>
            </w:r>
            <w:r>
              <w:rPr>
                <w:color w:val="92400E"/>
                <w:sz w:val="20"/>
              </w:rPr>
              <w:t>El admin NO puede aprobar en la etapa del supervisor. Cada rol interviene solo en su etapa correspondiente. Esto asegura que el supervisor revise primero la necesidad real de la compra antes de que el admin proceda.</w:t>
            </w:r>
          </w:p>
        </w:tc>
      </w:tr>
    </w:tbl>
    <w:p/>
    <w:p>
      <w:pPr>
        <w:pStyle w:val="Heading2"/>
        <w:keepNext/>
        <w:spacing w:before="360" w:after="160"/>
      </w:pPr>
      <w:r>
        <w:rPr>
          <w:b/>
          <w:color w:val="0F2040"/>
          <w:sz w:val="30"/>
        </w:rPr>
        <w:t>6.3 Estados y etapas</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estadoAprobacion</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Estado SC</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Quién ve botones de acción</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Pendiente Supervisor</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Solicitado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Solo Supervisor (Aprobar/Rechazar)</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Aprobada Supervisor</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Solicitado</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Solo Administrador (Gestionar/Rechazar)</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Aprobada Admin</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En Proceso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Nadie (espera gestión manual de compra)</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Rechazada Supervisor</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Rechazada</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Nadie (flujo terminado)</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Rechazada Admin</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Rechazada</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Nadie (flujo terminado)</w:t>
            </w:r>
          </w:p>
        </w:tc>
      </w:tr>
    </w:tbl>
    <w:p/>
    <w:p>
      <w:pPr>
        <w:spacing w:after="120" w:before="0" w:line="312" w:lineRule="auto"/>
        <w:jc w:val="left"/>
      </w:pPr>
      <w:r>
        <w:rPr>
          <w:rFonts w:ascii="Calibri" w:hAnsi="Calibri"/>
          <w:b w:val="0"/>
          <w:i w:val="0"/>
          <w:color w:val="333333"/>
          <w:sz w:val="22"/>
        </w:rPr>
        <w:t>Visibilidad de solicitudes por rol:</w:t>
      </w:r>
    </w:p>
    <w:tbl>
      <w:tblPr>
        <w:tblW w:type="auto" w:w="0"/>
        <w:jc w:val="center"/>
        <w:tblLook w:firstColumn="1" w:firstRow="1" w:lastColumn="0" w:lastRow="0" w:noHBand="0" w:noVBand="1" w:val="04A0"/>
      </w:tblPr>
      <w:tblGrid>
        <w:gridCol w:w="4703"/>
        <w:gridCol w:w="4703"/>
      </w:tblGrid>
      <w:tr>
        <w:tc>
          <w:tcPr>
            <w:tcW w:type="dxa" w:w="4703"/>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Rol</w:t>
            </w:r>
          </w:p>
        </w:tc>
        <w:tc>
          <w:tcPr>
            <w:tcW w:type="dxa" w:w="4703"/>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Qué SC ve</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Admin</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Todas las SC</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Supervisor</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Todas las SC (para aprobar etapa 1)</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Usuario</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Solo las que él creó</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Personal</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Solo las que él creó</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Auditor</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Todas las SC (solo lectura)</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Guardia</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No ve el módulo</w:t>
            </w:r>
          </w:p>
        </w:tc>
      </w:tr>
    </w:tbl>
    <w:p/>
    <w:tbl>
      <w:tblPr>
        <w:tblW w:type="auto" w:w="0"/>
        <w:jc w:val="center"/>
        <w:tblLook w:firstColumn="1" w:firstRow="1" w:lastColumn="0" w:lastRow="0" w:noHBand="0" w:noVBand="1" w:val="04A0"/>
      </w:tblPr>
      <w:tblGrid>
        <w:gridCol w:w="9406"/>
      </w:tblGrid>
      <w:tr>
        <w:tc>
          <w:tcPr>
            <w:tcW w:type="dxa" w:w="9406"/>
            <w:shd w:val="clear" w:color="auto" w:fill="D1FAE5"/>
            <w:tcBorders>
              <w:top w:val="single" w:sz="8" w:color="065F46"/>
              <w:left w:val="single" w:sz="8" w:color="065F46"/>
              <w:bottom w:val="single" w:sz="8" w:color="065F46"/>
              <w:right w:val="single" w:sz="8" w:color="065F46"/>
            </w:tcBorders>
          </w:tcPr>
          <w:p>
            <w:pPr>
              <w:spacing w:before="120" w:after="120" w:line="312" w:lineRule="auto"/>
            </w:pPr>
            <w:r/>
            <w:r>
              <w:rPr>
                <w:b/>
                <w:color w:val="065F46"/>
                <w:sz w:val="20"/>
              </w:rPr>
              <w:t>✓  CONSEJO</w:t>
              <w:br/>
            </w:r>
            <w:r>
              <w:rPr>
                <w:color w:val="065F46"/>
                <w:sz w:val="20"/>
              </w:rPr>
              <w:t>Cada acción del flujo (crear, aprobar supervisor, aprobar admin, rechazar) genera notificaciones automáticas en el módulo Notificaciones, visibles para el solicitante y los roles correspondientes.</w:t>
            </w:r>
          </w:p>
        </w:tc>
      </w:tr>
    </w:tbl>
    <w:p/>
    <w:p>
      <w:r>
        <w:br w:type="page"/>
      </w:r>
    </w:p>
    <w:p>
      <w:pPr>
        <w:pStyle w:val="Heading1"/>
        <w:keepNext/>
        <w:spacing w:before="480" w:after="240"/>
      </w:pPr>
      <w:r>
        <w:rPr>
          <w:rFonts w:ascii="Calibri" w:hAnsi="Calibri"/>
          <w:b/>
          <w:color w:val="0A1172"/>
          <w:sz w:val="44"/>
        </w:rPr>
        <w:t>7. Módulo Rondas (Control de Rondas)</w:t>
      </w:r>
    </w:p>
    <w:p>
      <w:pPr>
        <w:spacing w:after="120" w:before="0" w:line="312" w:lineRule="auto"/>
        <w:jc w:val="left"/>
      </w:pPr>
      <w:r>
        <w:rPr>
          <w:rFonts w:ascii="Calibri" w:hAnsi="Calibri"/>
          <w:b w:val="0"/>
          <w:i w:val="0"/>
          <w:color w:val="333333"/>
          <w:sz w:val="22"/>
        </w:rPr>
        <w:t>El módulo Rondas gestiona el control de vigilancia del condominio. Hay 32 rondas configuradas (8 etapas × 4 postos cada una) con códigos QR físicos instalados en cada posto. El guardia escanea el QR al pasar por cada punto, registrando fecha y hora.</w:t>
      </w:r>
    </w:p>
    <w:p>
      <w:pPr>
        <w:pStyle w:val="Heading2"/>
        <w:keepNext/>
        <w:spacing w:before="360" w:after="160"/>
      </w:pPr>
      <w:r>
        <w:rPr>
          <w:b/>
          <w:color w:val="0F2040"/>
          <w:sz w:val="30"/>
        </w:rPr>
        <w:t>7.1 Vista del guardia</w:t>
      </w:r>
    </w:p>
    <w:p>
      <w:pPr>
        <w:spacing w:after="120" w:before="0" w:line="312" w:lineRule="auto"/>
        <w:jc w:val="left"/>
      </w:pPr>
      <w:r>
        <w:rPr>
          <w:rFonts w:ascii="Calibri" w:hAnsi="Calibri"/>
          <w:b w:val="0"/>
          <w:i w:val="0"/>
          <w:color w:val="333333"/>
          <w:sz w:val="22"/>
        </w:rPr>
        <w:t>El rol Guardia tiene una página dedicada en /rondas-guardia que reemplaza completamente el sistema. No ve sidebar, no ve dashboard, no ve OT ni otros módulos. Solo ve:</w:t>
      </w:r>
    </w:p>
    <w:p>
      <w:pPr>
        <w:pStyle w:val="ListBullet"/>
        <w:spacing w:after="60" w:line="312" w:lineRule="auto"/>
      </w:pPr>
      <w:r>
        <w:rPr>
          <w:rFonts w:ascii="Calibri" w:hAnsi="Calibri"/>
          <w:sz w:val="22"/>
        </w:rPr>
        <w:t>Header con logo, nombre del condominio, nombre del guardia, hora y botón logout</w:t>
      </w:r>
    </w:p>
    <w:p>
      <w:pPr>
        <w:pStyle w:val="ListBullet"/>
        <w:spacing w:after="60" w:line="312" w:lineRule="auto"/>
      </w:pPr>
      <w:r>
        <w:rPr>
          <w:rFonts w:ascii="Calibri" w:hAnsi="Calibri"/>
          <w:sz w:val="22"/>
        </w:rPr>
        <w:t>Botón GIGANTE circular ámbar "REGISTRAR RONDA"</w:t>
      </w:r>
    </w:p>
    <w:p>
      <w:pPr>
        <w:pStyle w:val="ListBullet"/>
        <w:spacing w:after="60" w:line="312" w:lineRule="auto"/>
      </w:pPr>
      <w:r>
        <w:rPr>
          <w:rFonts w:ascii="Calibri" w:hAnsi="Calibri"/>
          <w:sz w:val="22"/>
        </w:rPr>
        <w:t>Al hacer clic: abre la cámara automáticamente, sin mensajes ni instrucciones</w:t>
      </w:r>
    </w:p>
    <w:tbl>
      <w:tblPr>
        <w:tblW w:type="auto" w:w="0"/>
        <w:jc w:val="center"/>
        <w:tblLook w:firstColumn="1" w:firstRow="1" w:lastColumn="0" w:lastRow="0" w:noHBand="0" w:noVBand="1" w:val="04A0"/>
      </w:tblPr>
      <w:tblGrid>
        <w:gridCol w:w="9406"/>
      </w:tblGrid>
      <w:tr>
        <w:tc>
          <w:tcPr>
            <w:tcW w:type="dxa" w:w="9406"/>
            <w:shd w:val="clear" w:color="auto" w:fill="E0F2FE"/>
            <w:tcBorders>
              <w:top w:val="single" w:sz="8" w:color="0369A1"/>
              <w:left w:val="single" w:sz="8" w:color="0369A1"/>
              <w:bottom w:val="single" w:sz="8" w:color="0369A1"/>
              <w:right w:val="single" w:sz="8" w:color="0369A1"/>
            </w:tcBorders>
          </w:tcPr>
          <w:p>
            <w:pPr>
              <w:spacing w:before="120" w:after="120" w:line="312" w:lineRule="auto"/>
            </w:pPr>
            <w:r/>
            <w:r>
              <w:rPr>
                <w:b/>
                <w:color w:val="0369A1"/>
                <w:sz w:val="20"/>
              </w:rPr>
              <w:t>ℹ️  INFORMACIÓN</w:t>
              <w:br/>
            </w:r>
            <w:r>
              <w:rPr>
                <w:color w:val="0369A1"/>
                <w:sz w:val="20"/>
              </w:rPr>
              <w:t>El guardia NO necesita instrucciones en pantalla. Solo presiona el botón grande y la cámara se activa. Apunta al QR del posto y el registro queda guardado automáticamente.</w:t>
            </w:r>
          </w:p>
        </w:tc>
      </w:tr>
    </w:tbl>
    <w:p/>
    <w:p>
      <w:pPr>
        <w:pStyle w:val="Heading2"/>
        <w:keepNext/>
        <w:spacing w:before="360" w:after="160"/>
      </w:pPr>
      <w:r>
        <w:rPr>
          <w:b/>
          <w:color w:val="0F2040"/>
          <w:sz w:val="30"/>
        </w:rPr>
        <w:t>7.2 Escaneo QR con cámara</w:t>
      </w:r>
    </w:p>
    <w:p>
      <w:pPr>
        <w:spacing w:after="120" w:before="0" w:line="312" w:lineRule="auto"/>
        <w:jc w:val="left"/>
      </w:pPr>
      <w:r>
        <w:rPr>
          <w:rFonts w:ascii="Calibri" w:hAnsi="Calibri"/>
          <w:b w:val="0"/>
          <w:i w:val="0"/>
          <w:color w:val="333333"/>
          <w:sz w:val="22"/>
        </w:rPr>
        <w:t>Pasos para registrar una ronda:</w:t>
      </w:r>
    </w:p>
    <w:p>
      <w:pPr>
        <w:pStyle w:val="ListNumber"/>
        <w:spacing w:after="60" w:line="312" w:lineRule="auto"/>
      </w:pPr>
      <w:r>
        <w:rPr>
          <w:sz w:val="22"/>
        </w:rPr>
        <w:t>Inicia sesión como guardia (te redirige automáticamente a /rondas-guardia).</w:t>
      </w:r>
    </w:p>
    <w:p>
      <w:pPr>
        <w:pStyle w:val="ListNumber"/>
        <w:spacing w:after="60" w:line="312" w:lineRule="auto"/>
      </w:pPr>
      <w:r>
        <w:rPr>
          <w:sz w:val="22"/>
        </w:rPr>
        <w:t>Si es primer login, cambia tu contraseña temporal.</w:t>
      </w:r>
    </w:p>
    <w:p>
      <w:pPr>
        <w:pStyle w:val="ListNumber"/>
        <w:spacing w:after="60" w:line="312" w:lineRule="auto"/>
      </w:pPr>
      <w:r>
        <w:rPr>
          <w:sz w:val="22"/>
        </w:rPr>
        <w:t>Presiona el botón circular grande "REGISTRAR RONDA".</w:t>
      </w:r>
    </w:p>
    <w:p>
      <w:pPr>
        <w:pStyle w:val="ListNumber"/>
        <w:spacing w:after="60" w:line="312" w:lineRule="auto"/>
      </w:pPr>
      <w:r>
        <w:rPr>
          <w:sz w:val="22"/>
        </w:rPr>
        <w:t>El navegador pedirá permiso de cámara. Acepta.</w:t>
      </w:r>
    </w:p>
    <w:p>
      <w:pPr>
        <w:pStyle w:val="ListNumber"/>
        <w:spacing w:after="60" w:line="312" w:lineRule="auto"/>
      </w:pPr>
      <w:r>
        <w:rPr>
          <w:sz w:val="22"/>
        </w:rPr>
        <w:t>Apunta la cámara al QR del posto (10-15 cm de distancia).</w:t>
      </w:r>
    </w:p>
    <w:p>
      <w:pPr>
        <w:pStyle w:val="ListNumber"/>
        <w:spacing w:after="60" w:line="312" w:lineRule="auto"/>
      </w:pPr>
      <w:r>
        <w:rPr>
          <w:sz w:val="22"/>
        </w:rPr>
        <w:t>El sistema detecta el QR y registra automáticamente:</w:t>
      </w:r>
    </w:p>
    <w:p>
      <w:pPr>
        <w:pStyle w:val="ListBullet"/>
        <w:spacing w:after="60" w:line="312" w:lineRule="auto"/>
        <w:ind w:left="907"/>
      </w:pPr>
      <w:r>
        <w:rPr>
          <w:rFonts w:ascii="Calibri" w:hAnsi="Calibri"/>
          <w:sz w:val="22"/>
        </w:rPr>
        <w:t>Ronda (nombre, código, ubicación)</w:t>
      </w:r>
    </w:p>
    <w:p>
      <w:pPr>
        <w:pStyle w:val="ListBullet"/>
        <w:spacing w:after="60" w:line="312" w:lineRule="auto"/>
        <w:ind w:left="907"/>
      </w:pPr>
      <w:r>
        <w:rPr>
          <w:rFonts w:ascii="Calibri" w:hAnsi="Calibri"/>
          <w:sz w:val="22"/>
        </w:rPr>
        <w:t>Etapa (ej: ALBATROS, BANDURRIAS, etc.)</w:t>
      </w:r>
    </w:p>
    <w:p>
      <w:pPr>
        <w:pStyle w:val="ListBullet"/>
        <w:spacing w:after="60" w:line="312" w:lineRule="auto"/>
        <w:ind w:left="907"/>
      </w:pPr>
      <w:r>
        <w:rPr>
          <w:rFonts w:ascii="Calibri" w:hAnsi="Calibri"/>
          <w:sz w:val="22"/>
        </w:rPr>
        <w:t>Posto (1, 2, 3 o 4)</w:t>
      </w:r>
    </w:p>
    <w:p>
      <w:pPr>
        <w:pStyle w:val="ListBullet"/>
        <w:spacing w:after="60" w:line="312" w:lineRule="auto"/>
        <w:ind w:left="907"/>
      </w:pPr>
      <w:r>
        <w:rPr>
          <w:rFonts w:ascii="Calibri" w:hAnsi="Calibri"/>
          <w:sz w:val="22"/>
        </w:rPr>
        <w:t>Fecha (YYYY-MM-DD)</w:t>
      </w:r>
    </w:p>
    <w:p>
      <w:pPr>
        <w:pStyle w:val="ListBullet"/>
        <w:spacing w:after="60" w:line="312" w:lineRule="auto"/>
        <w:ind w:left="907"/>
      </w:pPr>
      <w:r>
        <w:rPr>
          <w:rFonts w:ascii="Calibri" w:hAnsi="Calibri"/>
          <w:sz w:val="22"/>
        </w:rPr>
        <w:t>Hora (HH:MM)</w:t>
      </w:r>
    </w:p>
    <w:p>
      <w:pPr>
        <w:pStyle w:val="ListBullet"/>
        <w:spacing w:after="60" w:line="312" w:lineRule="auto"/>
        <w:ind w:left="907"/>
      </w:pPr>
      <w:r>
        <w:rPr>
          <w:rFonts w:ascii="Calibri" w:hAnsi="Calibri"/>
          <w:sz w:val="22"/>
        </w:rPr>
        <w:t>Usuario que escaneó</w:t>
      </w:r>
    </w:p>
    <w:p>
      <w:pPr>
        <w:pStyle w:val="ListNumber"/>
        <w:spacing w:after="60" w:line="312" w:lineRule="auto"/>
      </w:pPr>
      <w:r>
        <w:rPr>
          <w:sz w:val="22"/>
        </w:rPr>
        <w:t>El celular vibra (corto = éxito, largo+pausa = error) y aparece confirmación visual.</w:t>
      </w:r>
    </w:p>
    <w:p>
      <w:pPr>
        <w:pStyle w:val="ListNumber"/>
        <w:spacing w:after="60" w:line="312" w:lineRule="auto"/>
      </w:pPr>
      <w:r>
        <w:rPr>
          <w:sz w:val="22"/>
        </w:rPr>
        <w:t>Puedes escanear varios postos en secuencia sin cerrar la cámara.</w:t>
      </w:r>
    </w:p>
    <w:p>
      <w:pPr>
        <w:pStyle w:val="Heading3"/>
        <w:keepNext/>
        <w:spacing w:before="240" w:after="120"/>
      </w:pPr>
      <w:r>
        <w:rPr>
          <w:b/>
          <w:color w:val="0A1172"/>
          <w:sz w:val="24"/>
        </w:rPr>
        <w:t>Botones del escáner</w:t>
      </w:r>
    </w:p>
    <w:p>
      <w:pPr>
        <w:pStyle w:val="ListBullet"/>
        <w:spacing w:after="60" w:line="312" w:lineRule="auto"/>
      </w:pPr>
      <w:r>
        <w:rPr>
          <w:rFonts w:ascii="Calibri" w:hAnsi="Calibri"/>
          <w:sz w:val="22"/>
        </w:rPr>
        <w:t>Reiniciar: detiene y vuelve a iniciar la cámara</w:t>
      </w:r>
    </w:p>
    <w:p>
      <w:pPr>
        <w:pStyle w:val="ListBullet"/>
        <w:spacing w:after="60" w:line="312" w:lineRule="auto"/>
      </w:pPr>
      <w:r>
        <w:rPr>
          <w:rFonts w:ascii="Calibri" w:hAnsi="Calibri"/>
          <w:sz w:val="22"/>
        </w:rPr>
        <w:t>Cambiar cámara: alterna entre cámara frontal y trasera</w:t>
      </w:r>
    </w:p>
    <w:p>
      <w:pPr>
        <w:pStyle w:val="ListBullet"/>
        <w:spacing w:after="60" w:line="312" w:lineRule="auto"/>
      </w:pPr>
      <w:r>
        <w:rPr>
          <w:rFonts w:ascii="Calibri" w:hAnsi="Calibri"/>
          <w:sz w:val="22"/>
        </w:rPr>
        <w:t>Manual: abre un campo de texto para ingresar el código manualmente (fallback)</w:t>
      </w:r>
    </w:p>
    <w:tbl>
      <w:tblPr>
        <w:tblW w:type="auto" w:w="0"/>
        <w:jc w:val="center"/>
        <w:tblLook w:firstColumn="1" w:firstRow="1" w:lastColumn="0" w:lastRow="0" w:noHBand="0" w:noVBand="1" w:val="04A0"/>
      </w:tblPr>
      <w:tblGrid>
        <w:gridCol w:w="9406"/>
      </w:tblGrid>
      <w:tr>
        <w:tc>
          <w:tcPr>
            <w:tcW w:type="dxa" w:w="9406"/>
            <w:shd w:val="clear" w:color="auto" w:fill="FEF3C7"/>
            <w:tcBorders>
              <w:top w:val="single" w:sz="8" w:color="92400E"/>
              <w:left w:val="single" w:sz="8" w:color="92400E"/>
              <w:bottom w:val="single" w:sz="8" w:color="92400E"/>
              <w:right w:val="single" w:sz="8" w:color="92400E"/>
            </w:tcBorders>
          </w:tcPr>
          <w:p>
            <w:pPr>
              <w:spacing w:before="120" w:after="120" w:line="312" w:lineRule="auto"/>
            </w:pPr>
            <w:r/>
            <w:r>
              <w:rPr>
                <w:b/>
                <w:color w:val="92400E"/>
                <w:sz w:val="20"/>
              </w:rPr>
              <w:t>⚠️  ATENCIÓN</w:t>
              <w:br/>
            </w:r>
            <w:r>
              <w:rPr>
                <w:color w:val="92400E"/>
                <w:sz w:val="20"/>
              </w:rPr>
              <w:t>El escaneo con cámara requiere HTTPS. Vercel ya sirve el sistema por HTTPS, así que funciona en producción. Si el permiso de cámara fue denegado, se mostrará un mensaje con opción de ingreso manual.</w:t>
            </w:r>
          </w:p>
        </w:tc>
      </w:tr>
    </w:tbl>
    <w:p/>
    <w:p>
      <w:pPr>
        <w:pStyle w:val="Heading2"/>
        <w:keepNext/>
        <w:spacing w:before="360" w:after="160"/>
      </w:pPr>
      <w:r>
        <w:rPr>
          <w:b/>
          <w:color w:val="0F2040"/>
          <w:sz w:val="30"/>
        </w:rPr>
        <w:t>7.3 Gestión de rondas (admin)</w:t>
      </w:r>
    </w:p>
    <w:p>
      <w:pPr>
        <w:spacing w:after="120" w:before="0" w:line="312" w:lineRule="auto"/>
        <w:jc w:val="left"/>
      </w:pPr>
      <w:r>
        <w:rPr>
          <w:rFonts w:ascii="Calibri" w:hAnsi="Calibri"/>
          <w:b w:val="0"/>
          <w:i w:val="0"/>
          <w:color w:val="333333"/>
          <w:sz w:val="22"/>
        </w:rPr>
        <w:t>El administrador gestiona las rondas desde el módulo "Rondas" del sistema:</w:t>
      </w:r>
    </w:p>
    <w:p>
      <w:pPr>
        <w:pStyle w:val="ListBullet"/>
        <w:spacing w:after="60" w:line="312" w:lineRule="auto"/>
      </w:pPr>
      <w:r>
        <w:rPr>
          <w:rFonts w:ascii="Calibri" w:hAnsi="Calibri"/>
          <w:sz w:val="22"/>
        </w:rPr>
        <w:t>Ver listado de las 32 rondas agrupadas por etapa</w:t>
      </w:r>
    </w:p>
    <w:p>
      <w:pPr>
        <w:pStyle w:val="ListBullet"/>
        <w:spacing w:after="60" w:line="312" w:lineRule="auto"/>
      </w:pPr>
      <w:r>
        <w:rPr>
          <w:rFonts w:ascii="Calibri" w:hAnsi="Calibri"/>
          <w:sz w:val="22"/>
        </w:rPr>
        <w:t>Ver QR de cada ronda (diálogo individual)</w:t>
      </w:r>
    </w:p>
    <w:p>
      <w:pPr>
        <w:pStyle w:val="ListBullet"/>
        <w:spacing w:after="60" w:line="312" w:lineRule="auto"/>
      </w:pPr>
      <w:r>
        <w:rPr>
          <w:rFonts w:ascii="Calibri" w:hAnsi="Calibri"/>
          <w:sz w:val="22"/>
        </w:rPr>
        <w:t>Descargar PDF con todos los QR (3 páginas, 12 QR por página)</w:t>
      </w:r>
    </w:p>
    <w:p>
      <w:pPr>
        <w:pStyle w:val="ListBullet"/>
        <w:spacing w:after="60" w:line="312" w:lineRule="auto"/>
      </w:pPr>
      <w:r>
        <w:rPr>
          <w:rFonts w:ascii="Calibri" w:hAnsi="Calibri"/>
          <w:sz w:val="22"/>
        </w:rPr>
        <w:t>Exportar CSV con datos de todas las rondas</w:t>
      </w:r>
    </w:p>
    <w:p>
      <w:pPr>
        <w:pStyle w:val="ListBullet"/>
        <w:spacing w:after="60" w:line="312" w:lineRule="auto"/>
      </w:pPr>
      <w:r>
        <w:rPr>
          <w:rFonts w:ascii="Calibri" w:hAnsi="Calibri"/>
          <w:sz w:val="22"/>
        </w:rPr>
        <w:t>Ver registros de cada ronda (fecha, hora, usuario, ubicación)</w:t>
      </w:r>
    </w:p>
    <w:p>
      <w:pPr>
        <w:pStyle w:val="ListBullet"/>
        <w:spacing w:after="60" w:line="312" w:lineRule="auto"/>
      </w:pPr>
      <w:r>
        <w:rPr>
          <w:rFonts w:ascii="Calibri" w:hAnsi="Calibri"/>
          <w:sz w:val="22"/>
        </w:rPr>
        <w:t>Crear nuevas rondas (si se agregan postos)</w:t>
      </w:r>
    </w:p>
    <w:p>
      <w:pPr>
        <w:pStyle w:val="ListBullet"/>
        <w:spacing w:after="60" w:line="312" w:lineRule="auto"/>
      </w:pPr>
      <w:r>
        <w:rPr>
          <w:rFonts w:ascii="Calibri" w:hAnsi="Calibri"/>
          <w:sz w:val="22"/>
        </w:rPr>
        <w:t>Editar/eliminar rondas existentes</w:t>
      </w:r>
    </w:p>
    <w:tbl>
      <w:tblPr>
        <w:tblW w:type="auto" w:w="0"/>
        <w:jc w:val="center"/>
        <w:tblLook w:firstColumn="1" w:firstRow="1" w:lastColumn="0" w:lastRow="0" w:noHBand="0" w:noVBand="1" w:val="04A0"/>
      </w:tblPr>
      <w:tblGrid>
        <w:gridCol w:w="9406"/>
      </w:tblGrid>
      <w:tr>
        <w:tc>
          <w:tcPr>
            <w:tcW w:type="dxa" w:w="9406"/>
            <w:shd w:val="clear" w:color="auto" w:fill="E0F2FE"/>
            <w:tcBorders>
              <w:top w:val="single" w:sz="8" w:color="0369A1"/>
              <w:left w:val="single" w:sz="8" w:color="0369A1"/>
              <w:bottom w:val="single" w:sz="8" w:color="0369A1"/>
              <w:right w:val="single" w:sz="8" w:color="0369A1"/>
            </w:tcBorders>
          </w:tcPr>
          <w:p>
            <w:pPr>
              <w:spacing w:before="120" w:after="120" w:line="312" w:lineRule="auto"/>
            </w:pPr>
            <w:r/>
            <w:r>
              <w:rPr>
                <w:b/>
                <w:color w:val="0369A1"/>
                <w:sz w:val="20"/>
              </w:rPr>
              <w:t>ℹ️  INFORMACIÓN</w:t>
              <w:br/>
            </w:r>
            <w:r>
              <w:rPr>
                <w:color w:val="0369A1"/>
                <w:sz w:val="20"/>
              </w:rPr>
              <w:t>Los QR físicos impresos contienen una URL del tipo: https://condominios-cyj.vercel.app/ronda/{ETAPA}/{POST} — al escanearlos, el sistema identifica automáticamente la etapa y el posto.</w:t>
            </w:r>
          </w:p>
        </w:tc>
      </w:tr>
    </w:tbl>
    <w:p/>
    <w:p>
      <w:r>
        <w:br w:type="page"/>
      </w:r>
    </w:p>
    <w:p>
      <w:pPr>
        <w:pStyle w:val="Heading1"/>
        <w:keepNext/>
        <w:spacing w:before="480" w:after="240"/>
      </w:pPr>
      <w:r>
        <w:rPr>
          <w:rFonts w:ascii="Calibri" w:hAnsi="Calibri"/>
          <w:b/>
          <w:color w:val="0A1172"/>
          <w:sz w:val="44"/>
        </w:rPr>
        <w:t>8. Módulo Usuarios y Contraseñas</w:t>
      </w:r>
    </w:p>
    <w:p>
      <w:pPr>
        <w:spacing w:after="120" w:before="0" w:line="312" w:lineRule="auto"/>
        <w:jc w:val="left"/>
      </w:pPr>
      <w:r>
        <w:rPr>
          <w:rFonts w:ascii="Calibri" w:hAnsi="Calibri"/>
          <w:b w:val="0"/>
          <w:i w:val="0"/>
          <w:color w:val="333333"/>
          <w:sz w:val="22"/>
        </w:rPr>
        <w:t>El módulo Usuarios (visible solo para Administrador) permite gestionar las cuentas de usuario del sistema, incluyendo creación, edición, restablecimiento de contraseñas y asignación de permisos personalizados.</w:t>
      </w:r>
    </w:p>
    <w:p>
      <w:pPr>
        <w:pStyle w:val="Heading2"/>
        <w:keepNext/>
        <w:spacing w:before="360" w:after="160"/>
      </w:pPr>
      <w:r>
        <w:rPr>
          <w:b/>
          <w:color w:val="0F2040"/>
          <w:sz w:val="30"/>
        </w:rPr>
        <w:t>8.1 Crear usuario</w:t>
      </w:r>
    </w:p>
    <w:p>
      <w:pPr>
        <w:spacing w:after="120" w:before="0" w:line="312" w:lineRule="auto"/>
        <w:jc w:val="left"/>
      </w:pPr>
      <w:r>
        <w:rPr>
          <w:rFonts w:ascii="Calibri" w:hAnsi="Calibri"/>
          <w:b w:val="0"/>
          <w:i w:val="0"/>
          <w:color w:val="333333"/>
          <w:sz w:val="22"/>
        </w:rPr>
        <w:t>Pasos para crear un nuevo usuario:</w:t>
      </w:r>
    </w:p>
    <w:p>
      <w:pPr>
        <w:pStyle w:val="ListNumber"/>
        <w:spacing w:after="60" w:line="312" w:lineRule="auto"/>
      </w:pPr>
      <w:r>
        <w:rPr>
          <w:sz w:val="22"/>
        </w:rPr>
        <w:t>Ve a Sistema → Usuarios (solo visible para admin).</w:t>
      </w:r>
    </w:p>
    <w:p>
      <w:pPr>
        <w:pStyle w:val="ListNumber"/>
        <w:spacing w:after="60" w:line="312" w:lineRule="auto"/>
      </w:pPr>
      <w:r>
        <w:rPr>
          <w:sz w:val="22"/>
        </w:rPr>
        <w:t>Haz clic en "Crear Usuario".</w:t>
      </w:r>
    </w:p>
    <w:p>
      <w:pPr>
        <w:pStyle w:val="ListNumber"/>
        <w:spacing w:after="60" w:line="312" w:lineRule="auto"/>
      </w:pPr>
      <w:r>
        <w:rPr>
          <w:sz w:val="22"/>
        </w:rPr>
        <w:t>Completa los campos:</w:t>
      </w:r>
    </w:p>
    <w:p>
      <w:pPr>
        <w:pStyle w:val="ListBullet"/>
        <w:spacing w:after="60" w:line="312" w:lineRule="auto"/>
        <w:ind w:left="907"/>
      </w:pPr>
      <w:r>
        <w:rPr>
          <w:rFonts w:ascii="Calibri" w:hAnsi="Calibri"/>
          <w:sz w:val="22"/>
        </w:rPr>
        <w:t>Nombre y apellido</w:t>
      </w:r>
    </w:p>
    <w:p>
      <w:pPr>
        <w:pStyle w:val="ListBullet"/>
        <w:spacing w:after="60" w:line="312" w:lineRule="auto"/>
        <w:ind w:left="907"/>
      </w:pPr>
      <w:r>
        <w:rPr>
          <w:rFonts w:ascii="Calibri" w:hAnsi="Calibri"/>
          <w:sz w:val="22"/>
        </w:rPr>
        <w:t>Email (será su usuario para iniciar sesión)</w:t>
      </w:r>
    </w:p>
    <w:p>
      <w:pPr>
        <w:pStyle w:val="ListBullet"/>
        <w:spacing w:after="60" w:line="312" w:lineRule="auto"/>
        <w:ind w:left="907"/>
      </w:pPr>
      <w:r>
        <w:rPr>
          <w:rFonts w:ascii="Calibri" w:hAnsi="Calibri"/>
          <w:sz w:val="22"/>
        </w:rPr>
        <w:t>RUT (opcional)</w:t>
      </w:r>
    </w:p>
    <w:p>
      <w:pPr>
        <w:pStyle w:val="ListBullet"/>
        <w:spacing w:after="60" w:line="312" w:lineRule="auto"/>
        <w:ind w:left="907"/>
      </w:pPr>
      <w:r>
        <w:rPr>
          <w:rFonts w:ascii="Calibri" w:hAnsi="Calibri"/>
          <w:sz w:val="22"/>
        </w:rPr>
        <w:t>Rol (Administrador, Supervisor, Usuario, Personal, Auditor, Guardia)</w:t>
      </w:r>
    </w:p>
    <w:p>
      <w:pPr>
        <w:pStyle w:val="ListBullet"/>
        <w:spacing w:after="60" w:line="312" w:lineRule="auto"/>
        <w:ind w:left="907"/>
      </w:pPr>
      <w:r>
        <w:rPr>
          <w:rFonts w:ascii="Calibri" w:hAnsi="Calibri"/>
          <w:sz w:val="22"/>
        </w:rPr>
        <w:t>Contraseña temporal (mínimo 8 caracteres)</w:t>
      </w:r>
    </w:p>
    <w:p>
      <w:pPr>
        <w:pStyle w:val="ListNumber"/>
        <w:spacing w:after="60" w:line="312" w:lineRule="auto"/>
      </w:pPr>
      <w:r>
        <w:rPr>
          <w:sz w:val="22"/>
        </w:rPr>
        <w:t>Configura permisos personalizados (opcional, por defecto usa los del rol).</w:t>
      </w:r>
    </w:p>
    <w:p>
      <w:pPr>
        <w:pStyle w:val="ListNumber"/>
        <w:spacing w:after="60" w:line="312" w:lineRule="auto"/>
      </w:pPr>
      <w:r>
        <w:rPr>
          <w:sz w:val="22"/>
        </w:rPr>
        <w:t>Guarda el usuario.</w:t>
      </w:r>
    </w:p>
    <w:p>
      <w:pPr>
        <w:spacing w:after="120" w:before="0" w:line="312" w:lineRule="auto"/>
        <w:jc w:val="left"/>
      </w:pPr>
      <w:r>
        <w:rPr>
          <w:rFonts w:ascii="Calibri" w:hAnsi="Calibri"/>
          <w:b w:val="0"/>
          <w:i w:val="0"/>
          <w:color w:val="333333"/>
          <w:sz w:val="22"/>
        </w:rPr>
        <w:t>Al guardar, aparece un diálogo "Credenciales del usuario" mostrando:</w:t>
      </w:r>
    </w:p>
    <w:p>
      <w:pPr>
        <w:pStyle w:val="ListBullet"/>
        <w:spacing w:after="60" w:line="312" w:lineRule="auto"/>
      </w:pPr>
      <w:r>
        <w:rPr>
          <w:rFonts w:ascii="Calibri" w:hAnsi="Calibri"/>
          <w:sz w:val="22"/>
        </w:rPr>
        <w:t>Nombre y email del usuario creado</w:t>
      </w:r>
    </w:p>
    <w:p>
      <w:pPr>
        <w:pStyle w:val="ListBullet"/>
        <w:spacing w:after="60" w:line="312" w:lineRule="auto"/>
      </w:pPr>
      <w:r>
        <w:rPr>
          <w:rFonts w:ascii="Calibri" w:hAnsi="Calibri"/>
          <w:sz w:val="22"/>
        </w:rPr>
        <w:t>Contraseña temporal (con botón "Copiar" y "Copiar todo")</w:t>
      </w:r>
    </w:p>
    <w:p>
      <w:pPr>
        <w:pStyle w:val="ListBullet"/>
        <w:spacing w:after="60" w:line="312" w:lineRule="auto"/>
      </w:pPr>
      <w:r>
        <w:rPr>
          <w:rFonts w:ascii="Calibri" w:hAnsi="Calibri"/>
          <w:sz w:val="22"/>
        </w:rPr>
        <w:t>Aviso: "Esta contraseña es temporal. El usuario deberá cambiarla al iniciar sesión por primera vez."</w:t>
      </w:r>
    </w:p>
    <w:tbl>
      <w:tblPr>
        <w:tblW w:type="auto" w:w="0"/>
        <w:jc w:val="center"/>
        <w:tblLook w:firstColumn="1" w:firstRow="1" w:lastColumn="0" w:lastRow="0" w:noHBand="0" w:noVBand="1" w:val="04A0"/>
      </w:tblPr>
      <w:tblGrid>
        <w:gridCol w:w="9406"/>
      </w:tblGrid>
      <w:tr>
        <w:tc>
          <w:tcPr>
            <w:tcW w:type="dxa" w:w="9406"/>
            <w:shd w:val="clear" w:color="auto" w:fill="FEF3C7"/>
            <w:tcBorders>
              <w:top w:val="single" w:sz="8" w:color="92400E"/>
              <w:left w:val="single" w:sz="8" w:color="92400E"/>
              <w:bottom w:val="single" w:sz="8" w:color="92400E"/>
              <w:right w:val="single" w:sz="8" w:color="92400E"/>
            </w:tcBorders>
          </w:tcPr>
          <w:p>
            <w:pPr>
              <w:spacing w:before="120" w:after="120" w:line="312" w:lineRule="auto"/>
            </w:pPr>
            <w:r/>
            <w:r>
              <w:rPr>
                <w:b/>
                <w:color w:val="92400E"/>
                <w:sz w:val="20"/>
              </w:rPr>
              <w:t>⚠️  ATENCIÓN</w:t>
              <w:br/>
            </w:r>
            <w:r>
              <w:rPr>
                <w:color w:val="92400E"/>
                <w:sz w:val="20"/>
              </w:rPr>
              <w:t>Comparte las credenciales con el usuario por un canal seguro (no por email público). La contraseña temporal queda guardada encriptada en la base de datos, accesible desde el menú de acciones del usuario → "Ver contraseña temporal" (mientras no haya cambiado).</w:t>
            </w:r>
          </w:p>
        </w:tc>
      </w:tr>
    </w:tbl>
    <w:p/>
    <w:p>
      <w:pPr>
        <w:pStyle w:val="Heading2"/>
        <w:keepNext/>
        <w:spacing w:before="360" w:after="160"/>
      </w:pPr>
      <w:r>
        <w:rPr>
          <w:b/>
          <w:color w:val="0F2040"/>
          <w:sz w:val="30"/>
        </w:rPr>
        <w:t>8.2 Contraseña temporal y cambio en primer login</w:t>
      </w:r>
    </w:p>
    <w:p>
      <w:pPr>
        <w:spacing w:after="120" w:before="0" w:line="312" w:lineRule="auto"/>
        <w:jc w:val="left"/>
      </w:pPr>
      <w:r>
        <w:rPr>
          <w:rFonts w:ascii="Calibri" w:hAnsi="Calibri"/>
          <w:b w:val="0"/>
          <w:i w:val="0"/>
          <w:color w:val="333333"/>
          <w:sz w:val="22"/>
        </w:rPr>
        <w:t>Cuando se crea un usuario, el sistema marca el flag cambiarPasswordProximoLogin = true.</w:t>
      </w:r>
    </w:p>
    <w:p>
      <w:pPr>
        <w:pStyle w:val="Heading3"/>
        <w:keepNext/>
        <w:spacing w:before="240" w:after="120"/>
      </w:pPr>
      <w:r>
        <w:rPr>
          <w:b/>
          <w:color w:val="0A1172"/>
          <w:sz w:val="24"/>
        </w:rPr>
        <w:t>Flujo del primer inicio de sesión</w:t>
      </w:r>
    </w:p>
    <w:p>
      <w:pPr>
        <w:pStyle w:val="ListNumber"/>
        <w:spacing w:after="60" w:line="312" w:lineRule="auto"/>
      </w:pPr>
      <w:r>
        <w:rPr>
          <w:sz w:val="22"/>
        </w:rPr>
        <w:t>El usuario ingresa con su email y contraseña temporal.</w:t>
      </w:r>
    </w:p>
    <w:p>
      <w:pPr>
        <w:pStyle w:val="ListNumber"/>
        <w:spacing w:after="60" w:line="312" w:lineRule="auto"/>
      </w:pPr>
      <w:r>
        <w:rPr>
          <w:sz w:val="22"/>
        </w:rPr>
        <w:t>El sistema detecta el flag y abre un modal obligatorio "Cambio de contraseña obligatorio".</w:t>
      </w:r>
    </w:p>
    <w:p>
      <w:pPr>
        <w:pStyle w:val="ListNumber"/>
        <w:spacing w:after="60" w:line="312" w:lineRule="auto"/>
      </w:pPr>
      <w:r>
        <w:rPr>
          <w:sz w:val="22"/>
        </w:rPr>
        <w:t>El modal NO se puede cerrar (ni con ESC, ni con click fuera).</w:t>
      </w:r>
    </w:p>
    <w:p>
      <w:pPr>
        <w:pStyle w:val="ListNumber"/>
        <w:spacing w:after="60" w:line="312" w:lineRule="auto"/>
      </w:pPr>
      <w:r>
        <w:rPr>
          <w:sz w:val="22"/>
        </w:rPr>
        <w:t>El usuario ingresa su nueva contraseña (mínimo 8 caracteres) y la confirma.</w:t>
      </w:r>
    </w:p>
    <w:p>
      <w:pPr>
        <w:pStyle w:val="ListNumber"/>
        <w:spacing w:after="60" w:line="312" w:lineRule="auto"/>
      </w:pPr>
      <w:r>
        <w:rPr>
          <w:sz w:val="22"/>
        </w:rPr>
        <w:t>El sistema valida que no sea igual a la temporal.</w:t>
      </w:r>
    </w:p>
    <w:p>
      <w:pPr>
        <w:pStyle w:val="ListNumber"/>
        <w:spacing w:after="60" w:line="312" w:lineRule="auto"/>
      </w:pPr>
      <w:r>
        <w:rPr>
          <w:sz w:val="22"/>
        </w:rPr>
        <w:t>Se actualiza la contraseña, se limpia el flag y la contraseña temporal.</w:t>
      </w:r>
    </w:p>
    <w:p>
      <w:pPr>
        <w:pStyle w:val="ListNumber"/>
        <w:spacing w:after="60" w:line="312" w:lineRule="auto"/>
      </w:pPr>
      <w:r>
        <w:rPr>
          <w:sz w:val="22"/>
        </w:rPr>
        <w:t>Se redirige al usuario al sistema (o a /rondas-guardia si es guardia).</w:t>
      </w:r>
    </w:p>
    <w:p>
      <w:pPr>
        <w:spacing w:after="120" w:before="0" w:line="312" w:lineRule="auto"/>
        <w:jc w:val="left"/>
      </w:pPr>
      <w:r>
        <w:rPr>
          <w:rFonts w:ascii="Calibri" w:hAnsi="Calibri"/>
          <w:b w:val="0"/>
          <w:i w:val="0"/>
          <w:color w:val="333333"/>
          <w:sz w:val="22"/>
        </w:rPr>
        <w:t>El modal muestra un medidor de seguridad visual con 5 niveles:</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Nivel</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Color</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Criterio</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Muy débil</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Rojo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Solo longitud mínima</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Débil</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Naranja</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Longitud + 1 criterio más</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Aceptable</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Amarillo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Longitud + 2 criterios</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Buena</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Azul</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Longitud + 3 criterios</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Fuerte</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Verde</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Longitud 12+ + mayúsculas + números + símbolos</w:t>
            </w:r>
          </w:p>
        </w:tc>
      </w:tr>
    </w:tbl>
    <w:p/>
    <w:p>
      <w:pPr>
        <w:pStyle w:val="Heading2"/>
        <w:keepNext/>
        <w:spacing w:before="360" w:after="160"/>
      </w:pPr>
      <w:r>
        <w:rPr>
          <w:b/>
          <w:color w:val="0F2040"/>
          <w:sz w:val="30"/>
        </w:rPr>
        <w:t>8.3 Recuperación de contraseña</w:t>
      </w:r>
    </w:p>
    <w:p>
      <w:pPr>
        <w:spacing w:after="120" w:before="0" w:line="312" w:lineRule="auto"/>
        <w:jc w:val="left"/>
      </w:pPr>
      <w:r>
        <w:rPr>
          <w:rFonts w:ascii="Calibri" w:hAnsi="Calibri"/>
          <w:b w:val="0"/>
          <w:i w:val="0"/>
          <w:color w:val="333333"/>
          <w:sz w:val="22"/>
        </w:rPr>
        <w:t>Si un usuario olvida su contraseña, puede recuperarla sin necesidad del admin:</w:t>
      </w:r>
    </w:p>
    <w:p>
      <w:pPr>
        <w:pStyle w:val="ListNumber"/>
        <w:spacing w:after="60" w:line="312" w:lineRule="auto"/>
      </w:pPr>
      <w:r>
        <w:rPr>
          <w:sz w:val="22"/>
        </w:rPr>
        <w:t>En la página de login, haz clic en "¿Olvidaste tu contraseña?"</w:t>
      </w:r>
    </w:p>
    <w:p>
      <w:pPr>
        <w:pStyle w:val="ListNumber"/>
        <w:spacing w:after="60" w:line="312" w:lineRule="auto"/>
      </w:pPr>
      <w:r>
        <w:rPr>
          <w:sz w:val="22"/>
        </w:rPr>
        <w:t>Ingresa tu correo electrónico.</w:t>
      </w:r>
    </w:p>
    <w:p>
      <w:pPr>
        <w:pStyle w:val="ListNumber"/>
        <w:spacing w:after="60" w:line="312" w:lineRule="auto"/>
      </w:pPr>
      <w:r>
        <w:rPr>
          <w:sz w:val="22"/>
        </w:rPr>
        <w:t>El sistema genera un token único con validez de 1 hora.</w:t>
      </w:r>
    </w:p>
    <w:p>
      <w:pPr>
        <w:pStyle w:val="ListNumber"/>
        <w:spacing w:after="60" w:line="312" w:lineRule="auto"/>
      </w:pPr>
      <w:r>
        <w:rPr>
          <w:sz w:val="22"/>
        </w:rPr>
        <w:t>Se envía un email con un enlace para restablecer la contraseña (si SMTP configurado).</w:t>
      </w:r>
    </w:p>
    <w:p>
      <w:pPr>
        <w:pStyle w:val="ListNumber"/>
        <w:spacing w:after="60" w:line="312" w:lineRule="auto"/>
      </w:pPr>
      <w:r>
        <w:rPr>
          <w:sz w:val="22"/>
        </w:rPr>
        <w:t>Al hacer clic en el enlace, se abre la página /reset-password?token=...</w:t>
      </w:r>
    </w:p>
    <w:p>
      <w:pPr>
        <w:pStyle w:val="ListNumber"/>
        <w:spacing w:after="60" w:line="312" w:lineRule="auto"/>
      </w:pPr>
      <w:r>
        <w:rPr>
          <w:sz w:val="22"/>
        </w:rPr>
        <w:t>Ingresa la nueva contraseña (mínimo 8 caracteres) y confírmala.</w:t>
      </w:r>
    </w:p>
    <w:p>
      <w:pPr>
        <w:pStyle w:val="ListNumber"/>
        <w:spacing w:after="60" w:line="312" w:lineRule="auto"/>
      </w:pPr>
      <w:r>
        <w:rPr>
          <w:sz w:val="22"/>
        </w:rPr>
        <w:t>El sistema valida el token, actualiza la contraseña y notifica al usuario y admins.</w:t>
      </w:r>
    </w:p>
    <w:tbl>
      <w:tblPr>
        <w:tblW w:type="auto" w:w="0"/>
        <w:jc w:val="center"/>
        <w:tblLook w:firstColumn="1" w:firstRow="1" w:lastColumn="0" w:lastRow="0" w:noHBand="0" w:noVBand="1" w:val="04A0"/>
      </w:tblPr>
      <w:tblGrid>
        <w:gridCol w:w="9406"/>
      </w:tblGrid>
      <w:tr>
        <w:tc>
          <w:tcPr>
            <w:tcW w:type="dxa" w:w="9406"/>
            <w:shd w:val="clear" w:color="auto" w:fill="E0F2FE"/>
            <w:tcBorders>
              <w:top w:val="single" w:sz="8" w:color="0369A1"/>
              <w:left w:val="single" w:sz="8" w:color="0369A1"/>
              <w:bottom w:val="single" w:sz="8" w:color="0369A1"/>
              <w:right w:val="single" w:sz="8" w:color="0369A1"/>
            </w:tcBorders>
          </w:tcPr>
          <w:p>
            <w:pPr>
              <w:spacing w:before="120" w:after="120" w:line="312" w:lineRule="auto"/>
            </w:pPr>
            <w:r/>
            <w:r>
              <w:rPr>
                <w:b/>
                <w:color w:val="0369A1"/>
                <w:sz w:val="20"/>
              </w:rPr>
              <w:t>ℹ️  INFORMACIÓN</w:t>
              <w:br/>
            </w:r>
            <w:r>
              <w:rPr>
                <w:color w:val="0369A1"/>
                <w:sz w:val="20"/>
              </w:rPr>
              <w:t>Si el SMTP no está configurado (modo desarrollo), el sistema devuelve el enlace de reset directamente en la respuesta para que el admin lo comparta manualmente.</w:t>
            </w:r>
          </w:p>
        </w:tc>
      </w:tr>
    </w:tbl>
    <w:p/>
    <w:p>
      <w:pPr>
        <w:spacing w:after="120" w:before="0" w:line="312" w:lineRule="auto"/>
        <w:jc w:val="left"/>
      </w:pPr>
      <w:r>
        <w:rPr>
          <w:rFonts w:ascii="Calibri" w:hAnsi="Calibri"/>
          <w:b w:val="0"/>
          <w:i w:val="0"/>
          <w:color w:val="333333"/>
          <w:sz w:val="22"/>
        </w:rPr>
        <w:t>El admin también puede restablecer la contraseña de cualquier usuario desde el módulo Usuarios → menú de acciones → "Restablecer Contraseña". En ese caso, se vuelve a marcar el flag cambiarPasswordProximoLogin = true.</w:t>
      </w:r>
    </w:p>
    <w:p>
      <w:r>
        <w:br w:type="page"/>
      </w:r>
    </w:p>
    <w:p>
      <w:pPr>
        <w:pStyle w:val="Heading1"/>
        <w:keepNext/>
        <w:spacing w:before="480" w:after="240"/>
      </w:pPr>
      <w:r>
        <w:rPr>
          <w:rFonts w:ascii="Calibri" w:hAnsi="Calibri"/>
          <w:b/>
          <w:color w:val="0A1172"/>
          <w:sz w:val="44"/>
        </w:rPr>
        <w:t>9. Módulo Permisos del Sistema (solo Admin)</w:t>
      </w:r>
    </w:p>
    <w:p>
      <w:pPr>
        <w:spacing w:after="120" w:before="0" w:line="312" w:lineRule="auto"/>
        <w:jc w:val="left"/>
      </w:pPr>
      <w:r>
        <w:rPr>
          <w:rFonts w:ascii="Calibri" w:hAnsi="Calibri"/>
          <w:b w:val="0"/>
          <w:i w:val="0"/>
          <w:color w:val="333333"/>
          <w:sz w:val="22"/>
        </w:rPr>
        <w:t>El módulo "Permisos del Sistema" (en sección Sistema del menú lateral) es una matriz visual que documenta qué permisos tiene cada rol. Solo es visible para el Administrador.</w:t>
      </w:r>
    </w:p>
    <w:p>
      <w:pPr>
        <w:pStyle w:val="Heading2"/>
        <w:keepNext/>
        <w:spacing w:before="360" w:after="160"/>
      </w:pPr>
      <w:r>
        <w:rPr>
          <w:b/>
          <w:color w:val="0F2040"/>
          <w:sz w:val="30"/>
        </w:rPr>
        <w:t>9.1 Matriz de permisos</w:t>
      </w:r>
    </w:p>
    <w:p>
      <w:pPr>
        <w:spacing w:after="120" w:before="0" w:line="312" w:lineRule="auto"/>
        <w:jc w:val="left"/>
      </w:pPr>
      <w:r>
        <w:rPr>
          <w:rFonts w:ascii="Calibri" w:hAnsi="Calibri"/>
          <w:b w:val="0"/>
          <w:i w:val="0"/>
          <w:color w:val="333333"/>
          <w:sz w:val="22"/>
        </w:rPr>
        <w:t>La matriz muestra 15 categorías de permisos × 6 roles:</w:t>
      </w:r>
    </w:p>
    <w:tbl>
      <w:tblPr>
        <w:tblW w:type="auto" w:w="0"/>
        <w:jc w:val="center"/>
        <w:tblLook w:firstColumn="1" w:firstRow="1" w:lastColumn="0" w:lastRow="0" w:noHBand="0" w:noVBand="1" w:val="04A0"/>
      </w:tblPr>
      <w:tblGrid>
        <w:gridCol w:w="4703"/>
        <w:gridCol w:w="4703"/>
      </w:tblGrid>
      <w:tr>
        <w:tc>
          <w:tcPr>
            <w:tcW w:type="dxa" w:w="4703"/>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Categoría</w:t>
            </w:r>
          </w:p>
        </w:tc>
        <w:tc>
          <w:tcPr>
            <w:tcW w:type="dxa" w:w="4703"/>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Permisos incluidos</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Usuarios</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 crear, editar, eliminar</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Rondas</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ver, registrar, crear, editar, eliminar</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Solicitudes de Compra</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 crear, aprobar_supervisor, aprobar_admin, gestionar</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Órdenes de Trabajo</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ver, crear, editar, eliminar, aprobar, progreso</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Proyectos</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 crear, editar, eliminar</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Inspecciones</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ver, crear, editar, eliminar</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Personal</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 crear, editar, eliminar</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Activos</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ver, crear, editar, eliminar</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Proveedores</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 crear, editar, eliminar</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Centros de Costo</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ver, crear, editar, eliminar</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Catálogos</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 crear, editar, eliminar</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Inventario</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ver, editar</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Reportes</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 exportar</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Configuración</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ver, editar</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Logs de Auditoría</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w:t>
            </w:r>
          </w:p>
        </w:tc>
      </w:tr>
    </w:tbl>
    <w:p/>
    <w:p>
      <w:pPr>
        <w:spacing w:after="120" w:before="0" w:line="312" w:lineRule="auto"/>
        <w:jc w:val="left"/>
      </w:pPr>
      <w:r>
        <w:rPr>
          <w:rFonts w:ascii="Calibri" w:hAnsi="Calibri"/>
          <w:b w:val="0"/>
          <w:i w:val="0"/>
          <w:color w:val="333333"/>
          <w:sz w:val="22"/>
        </w:rPr>
        <w:t>Características de la interfaz:</w:t>
      </w:r>
    </w:p>
    <w:p>
      <w:pPr>
        <w:pStyle w:val="ListBullet"/>
        <w:spacing w:after="60" w:line="312" w:lineRule="auto"/>
      </w:pPr>
      <w:r>
        <w:rPr>
          <w:rFonts w:ascii="Calibri" w:hAnsi="Calibri"/>
          <w:sz w:val="22"/>
        </w:rPr>
        <w:t>Checkbox "Todos" por categoría para marcar/desmarcar de una vez</w:t>
      </w:r>
    </w:p>
    <w:p>
      <w:pPr>
        <w:pStyle w:val="ListBullet"/>
        <w:spacing w:after="60" w:line="312" w:lineRule="auto"/>
      </w:pPr>
      <w:r>
        <w:rPr>
          <w:rFonts w:ascii="Calibri" w:hAnsi="Calibri"/>
          <w:sz w:val="22"/>
        </w:rPr>
        <w:t>Rol admin bloqueado (locked) — sus permisos no se pueden modificar desde la UI</w:t>
      </w:r>
    </w:p>
    <w:p>
      <w:pPr>
        <w:pStyle w:val="ListBullet"/>
        <w:spacing w:after="60" w:line="312" w:lineRule="auto"/>
      </w:pPr>
      <w:r>
        <w:rPr>
          <w:rFonts w:ascii="Calibri" w:hAnsi="Calibri"/>
          <w:sz w:val="22"/>
        </w:rPr>
        <w:t>Contador de permisos activos por rol en la leyenda superior</w:t>
      </w:r>
    </w:p>
    <w:p>
      <w:pPr>
        <w:pStyle w:val="ListBullet"/>
        <w:spacing w:after="60" w:line="312" w:lineRule="auto"/>
      </w:pPr>
      <w:r>
        <w:rPr>
          <w:rFonts w:ascii="Calibri" w:hAnsi="Calibri"/>
          <w:sz w:val="22"/>
        </w:rPr>
        <w:t>Botones "Restaurar defaults" y "Documentar cambios"</w:t>
      </w:r>
    </w:p>
    <w:p>
      <w:pPr>
        <w:pStyle w:val="ListBullet"/>
        <w:spacing w:after="60" w:line="312" w:lineRule="auto"/>
      </w:pPr>
      <w:r>
        <w:rPr>
          <w:rFonts w:ascii="Calibri" w:hAnsi="Calibri"/>
          <w:sz w:val="22"/>
        </w:rPr>
        <w:t>Descripción de cada permiso + ID técnico (ej: rondas.ver, solicitudescompra.aprobar_supervisor)</w:t>
      </w:r>
    </w:p>
    <w:p>
      <w:pPr>
        <w:pStyle w:val="Heading2"/>
        <w:keepNext/>
        <w:spacing w:before="360" w:after="160"/>
      </w:pPr>
      <w:r>
        <w:rPr>
          <w:b/>
          <w:color w:val="0F2040"/>
          <w:sz w:val="30"/>
        </w:rPr>
        <w:t>9.2 Permisos por rol (resumen)</w:t>
      </w:r>
    </w:p>
    <w:p>
      <w:pPr>
        <w:pStyle w:val="Heading3"/>
        <w:keepNext/>
        <w:spacing w:before="240" w:after="120"/>
      </w:pPr>
      <w:r>
        <w:rPr>
          <w:b/>
          <w:color w:val="0A1172"/>
          <w:sz w:val="24"/>
        </w:rPr>
        <w:t>Administrador (bloqueado, acceso total)</w:t>
      </w:r>
    </w:p>
    <w:p>
      <w:pPr>
        <w:spacing w:after="120" w:before="0" w:line="312" w:lineRule="auto"/>
        <w:jc w:val="left"/>
      </w:pPr>
      <w:r>
        <w:rPr>
          <w:rFonts w:ascii="Calibri" w:hAnsi="Calibri"/>
          <w:b w:val="0"/>
          <w:i w:val="0"/>
          <w:color w:val="333333"/>
          <w:sz w:val="22"/>
        </w:rPr>
        <w:t>Todos los permisos de todas las categorías. No se puede modificar desde la UI.</w:t>
      </w:r>
    </w:p>
    <w:p>
      <w:pPr>
        <w:pStyle w:val="Heading3"/>
        <w:keepNext/>
        <w:spacing w:before="240" w:after="120"/>
      </w:pPr>
      <w:r>
        <w:rPr>
          <w:b/>
          <w:color w:val="0A1172"/>
          <w:sz w:val="24"/>
        </w:rPr>
        <w:t>Supervisor</w:t>
      </w:r>
    </w:p>
    <w:p>
      <w:pPr>
        <w:spacing w:after="120" w:before="0" w:line="312" w:lineRule="auto"/>
        <w:jc w:val="left"/>
      </w:pPr>
      <w:r>
        <w:rPr>
          <w:rFonts w:ascii="Calibri" w:hAnsi="Calibri"/>
          <w:b w:val="0"/>
          <w:i w:val="0"/>
          <w:color w:val="333333"/>
          <w:sz w:val="22"/>
        </w:rPr>
        <w:t>Permisos clave: usuarios.ver, OT (ver/crear/editar/aprobar), Proyectos (ver/editar), Personal (ver/editar), SC (ver/crear/aprobar_supervisor), Rondas (ver/registrar), Reportes (ver/exportar), Inventario (ver/editar).</w:t>
      </w:r>
    </w:p>
    <w:p>
      <w:pPr>
        <w:pStyle w:val="Heading3"/>
        <w:keepNext/>
        <w:spacing w:before="240" w:after="120"/>
      </w:pPr>
      <w:r>
        <w:rPr>
          <w:b/>
          <w:color w:val="0A1172"/>
          <w:sz w:val="24"/>
        </w:rPr>
        <w:t>Usuario</w:t>
      </w:r>
    </w:p>
    <w:p>
      <w:pPr>
        <w:spacing w:after="120" w:before="0" w:line="312" w:lineRule="auto"/>
        <w:jc w:val="left"/>
      </w:pPr>
      <w:r>
        <w:rPr>
          <w:rFonts w:ascii="Calibri" w:hAnsi="Calibri"/>
          <w:b w:val="0"/>
          <w:i w:val="0"/>
          <w:color w:val="333333"/>
          <w:sz w:val="22"/>
        </w:rPr>
        <w:t>Permisos: Residentes, Propiedades, OT (ver/crear), Inspecciones (ver), Activos (ver), Catálogos (ver), SC (ver/crear), Reportes (ver), Inventario (ver).</w:t>
      </w:r>
    </w:p>
    <w:p>
      <w:pPr>
        <w:pStyle w:val="Heading3"/>
        <w:keepNext/>
        <w:spacing w:before="240" w:after="120"/>
      </w:pPr>
      <w:r>
        <w:rPr>
          <w:b/>
          <w:color w:val="0A1172"/>
          <w:sz w:val="24"/>
        </w:rPr>
        <w:t>Personal</w:t>
      </w:r>
    </w:p>
    <w:p>
      <w:pPr>
        <w:spacing w:after="120" w:before="0" w:line="312" w:lineRule="auto"/>
        <w:jc w:val="left"/>
      </w:pPr>
      <w:r>
        <w:rPr>
          <w:rFonts w:ascii="Calibri" w:hAnsi="Calibri"/>
          <w:b w:val="0"/>
          <w:i w:val="0"/>
          <w:color w:val="333333"/>
          <w:sz w:val="22"/>
        </w:rPr>
        <w:t>Permisos: OT (ver + actualizar progreso), SC (ver/crear), Catálogos (ver, para acceder a manuales de herramientas). NO ve Aprobaciones OT ni Usuarios.</w:t>
      </w:r>
    </w:p>
    <w:p>
      <w:pPr>
        <w:pStyle w:val="Heading3"/>
        <w:keepNext/>
        <w:spacing w:before="240" w:after="120"/>
      </w:pPr>
      <w:r>
        <w:rPr>
          <w:b/>
          <w:color w:val="0A1172"/>
          <w:sz w:val="24"/>
        </w:rPr>
        <w:t>Auditor</w:t>
      </w:r>
    </w:p>
    <w:p>
      <w:pPr>
        <w:spacing w:after="120" w:before="0" w:line="312" w:lineRule="auto"/>
        <w:jc w:val="left"/>
      </w:pPr>
      <w:r>
        <w:rPr>
          <w:rFonts w:ascii="Calibri" w:hAnsi="Calibri"/>
          <w:b w:val="0"/>
          <w:i w:val="0"/>
          <w:color w:val="333333"/>
          <w:sz w:val="22"/>
        </w:rPr>
        <w:t>Permisos de SOLO LECTURA en todos los módulos. No puede crear, editar ni eliminar nada. Tampoco puede exportar reportes ni registrar rondas.</w:t>
      </w:r>
    </w:p>
    <w:p>
      <w:pPr>
        <w:pStyle w:val="Heading3"/>
        <w:keepNext/>
        <w:spacing w:before="240" w:after="120"/>
      </w:pPr>
      <w:r>
        <w:rPr>
          <w:b/>
          <w:color w:val="0A1172"/>
          <w:sz w:val="24"/>
        </w:rPr>
        <w:t>Guardia</w:t>
      </w:r>
    </w:p>
    <w:p>
      <w:pPr>
        <w:spacing w:after="120" w:before="0" w:line="312" w:lineRule="auto"/>
        <w:jc w:val="left"/>
      </w:pPr>
      <w:r>
        <w:rPr>
          <w:rFonts w:ascii="Calibri" w:hAnsi="Calibri"/>
          <w:b w:val="0"/>
          <w:i w:val="0"/>
          <w:color w:val="333333"/>
          <w:sz w:val="22"/>
        </w:rPr>
        <w:t>Permisos: rondas.ver + rondas.registrar. NO ve ningún otro módulo. Tiene página dedicada /rondas-guardia (sin sidebar ni dashboard).</w:t>
      </w:r>
    </w:p>
    <w:p>
      <w:r>
        <w:br w:type="page"/>
      </w:r>
    </w:p>
    <w:p>
      <w:pPr>
        <w:pStyle w:val="Heading1"/>
        <w:keepNext/>
        <w:spacing w:before="480" w:after="240"/>
      </w:pPr>
      <w:r>
        <w:rPr>
          <w:rFonts w:ascii="Calibri" w:hAnsi="Calibri"/>
          <w:b/>
          <w:color w:val="0A1172"/>
          <w:sz w:val="44"/>
        </w:rPr>
        <w:t>10. Otros Módulos</w:t>
      </w:r>
    </w:p>
    <w:p>
      <w:pPr>
        <w:pStyle w:val="Heading2"/>
        <w:keepNext/>
        <w:spacing w:before="360" w:after="160"/>
      </w:pPr>
      <w:r>
        <w:rPr>
          <w:b/>
          <w:color w:val="0F2040"/>
          <w:sz w:val="30"/>
        </w:rPr>
        <w:t>10.1 Personal y Asistencia</w:t>
      </w:r>
    </w:p>
    <w:p>
      <w:pPr>
        <w:spacing w:after="120" w:before="0" w:line="312" w:lineRule="auto"/>
        <w:jc w:val="left"/>
      </w:pPr>
      <w:r>
        <w:rPr>
          <w:rFonts w:ascii="Calibri" w:hAnsi="Calibri"/>
          <w:b w:val="0"/>
          <w:i w:val="0"/>
          <w:color w:val="333333"/>
          <w:sz w:val="22"/>
        </w:rPr>
        <w:t>Gestión de empleados del condominio: datos personales, contrato, AFP, salud, mutual, sueldo, cargas familiares. El módulo Asistencia registra la entrada y salida diaria.</w:t>
      </w:r>
    </w:p>
    <w:p>
      <w:pPr>
        <w:pStyle w:val="ListBullet"/>
        <w:spacing w:after="60" w:line="312" w:lineRule="auto"/>
      </w:pPr>
      <w:r>
        <w:rPr>
          <w:rFonts w:ascii="Calibri" w:hAnsi="Calibri"/>
          <w:sz w:val="22"/>
        </w:rPr>
        <w:t>Admin/Supervisor: gestión completa del personal</w:t>
      </w:r>
    </w:p>
    <w:p>
      <w:pPr>
        <w:pStyle w:val="ListBullet"/>
        <w:spacing w:after="60" w:line="312" w:lineRule="auto"/>
      </w:pPr>
      <w:r>
        <w:rPr>
          <w:rFonts w:ascii="Calibri" w:hAnsi="Calibri"/>
          <w:sz w:val="22"/>
        </w:rPr>
        <w:t>Personal: ve su propia asistencia</w:t>
      </w:r>
    </w:p>
    <w:p>
      <w:pPr>
        <w:pStyle w:val="ListBullet"/>
        <w:spacing w:after="60" w:line="312" w:lineRule="auto"/>
      </w:pPr>
      <w:r>
        <w:rPr>
          <w:rFonts w:ascii="Calibri" w:hAnsi="Calibri"/>
          <w:sz w:val="22"/>
        </w:rPr>
        <w:t>Auditor: solo lectura</w:t>
      </w:r>
    </w:p>
    <w:p>
      <w:pPr>
        <w:pStyle w:val="ListBullet"/>
        <w:spacing w:after="60" w:line="312" w:lineRule="auto"/>
      </w:pPr>
      <w:r>
        <w:rPr>
          <w:rFonts w:ascii="Calibri" w:hAnsi="Calibri"/>
          <w:sz w:val="22"/>
        </w:rPr>
        <w:t>Excluidos de OT: conserjes, guardias y encargados de cámaras (no aparecen en dropdown de asignación)</w:t>
      </w:r>
    </w:p>
    <w:p>
      <w:pPr>
        <w:pStyle w:val="Heading2"/>
        <w:keepNext/>
        <w:spacing w:before="360" w:after="160"/>
      </w:pPr>
      <w:r>
        <w:rPr>
          <w:b/>
          <w:color w:val="0F2040"/>
          <w:sz w:val="30"/>
        </w:rPr>
        <w:t>10.2 Activos e Inventario</w:t>
      </w:r>
    </w:p>
    <w:p>
      <w:pPr>
        <w:spacing w:after="120" w:before="0" w:line="312" w:lineRule="auto"/>
        <w:jc w:val="left"/>
      </w:pPr>
      <w:r>
        <w:rPr>
          <w:rFonts w:ascii="Calibri" w:hAnsi="Calibri"/>
          <w:b w:val="0"/>
          <w:i w:val="0"/>
          <w:color w:val="333333"/>
          <w:sz w:val="22"/>
        </w:rPr>
        <w:t>Activos: gestión de bienes del condominio (mobiliario, equipos, vehículos) con valor, estado, ubicación. Inventario: registro de movimientos de stock (entradas/salidas).</w:t>
      </w:r>
    </w:p>
    <w:p>
      <w:pPr>
        <w:pStyle w:val="ListBullet"/>
        <w:spacing w:after="60" w:line="312" w:lineRule="auto"/>
      </w:pPr>
      <w:r>
        <w:rPr>
          <w:rFonts w:ascii="Calibri" w:hAnsi="Calibri"/>
          <w:sz w:val="22"/>
        </w:rPr>
        <w:t>Admin/Supervisor: gestión completa</w:t>
      </w:r>
    </w:p>
    <w:p>
      <w:pPr>
        <w:pStyle w:val="ListBullet"/>
        <w:spacing w:after="60" w:line="312" w:lineRule="auto"/>
      </w:pPr>
      <w:r>
        <w:rPr>
          <w:rFonts w:ascii="Calibri" w:hAnsi="Calibri"/>
          <w:sz w:val="22"/>
        </w:rPr>
        <w:t>Usuario: solo lectura</w:t>
      </w:r>
    </w:p>
    <w:p>
      <w:pPr>
        <w:pStyle w:val="ListBullet"/>
        <w:spacing w:after="60" w:line="312" w:lineRule="auto"/>
      </w:pPr>
      <w:r>
        <w:rPr>
          <w:rFonts w:ascii="Calibri" w:hAnsi="Calibri"/>
          <w:sz w:val="22"/>
        </w:rPr>
        <w:t>Auditor: solo lectura</w:t>
      </w:r>
    </w:p>
    <w:p>
      <w:pPr>
        <w:pStyle w:val="Heading2"/>
        <w:keepNext/>
        <w:spacing w:before="360" w:after="160"/>
      </w:pPr>
      <w:r>
        <w:rPr>
          <w:b/>
          <w:color w:val="0F2040"/>
          <w:sz w:val="30"/>
        </w:rPr>
        <w:t>10.3 Herramientas y Catálogos</w:t>
      </w:r>
    </w:p>
    <w:p>
      <w:pPr>
        <w:spacing w:after="120" w:before="0" w:line="312" w:lineRule="auto"/>
        <w:jc w:val="left"/>
      </w:pPr>
      <w:r>
        <w:rPr>
          <w:rFonts w:ascii="Calibri" w:hAnsi="Calibri"/>
          <w:b w:val="0"/>
          <w:i w:val="0"/>
          <w:color w:val="333333"/>
          <w:sz w:val="22"/>
        </w:rPr>
        <w:t>Herramientas: registro de herramientas con manuales de uso. Materiales y Tareas: catálogos reutilizables en OT y Proyectos.</w:t>
      </w:r>
    </w:p>
    <w:tbl>
      <w:tblPr>
        <w:tblW w:type="auto" w:w="0"/>
        <w:jc w:val="center"/>
        <w:tblLook w:firstColumn="1" w:firstRow="1" w:lastColumn="0" w:lastRow="0" w:noHBand="0" w:noVBand="1" w:val="04A0"/>
      </w:tblPr>
      <w:tblGrid>
        <w:gridCol w:w="9406"/>
      </w:tblGrid>
      <w:tr>
        <w:tc>
          <w:tcPr>
            <w:tcW w:type="dxa" w:w="9406"/>
            <w:shd w:val="clear" w:color="auto" w:fill="E0F2FE"/>
            <w:tcBorders>
              <w:top w:val="single" w:sz="8" w:color="0369A1"/>
              <w:left w:val="single" w:sz="8" w:color="0369A1"/>
              <w:bottom w:val="single" w:sz="8" w:color="0369A1"/>
              <w:right w:val="single" w:sz="8" w:color="0369A1"/>
            </w:tcBorders>
          </w:tcPr>
          <w:p>
            <w:pPr>
              <w:spacing w:before="120" w:after="120" w:line="312" w:lineRule="auto"/>
            </w:pPr>
            <w:r/>
            <w:r>
              <w:rPr>
                <w:b/>
                <w:color w:val="0369A1"/>
                <w:sz w:val="20"/>
              </w:rPr>
              <w:t>ℹ️  INFORMACIÓN</w:t>
              <w:br/>
            </w:r>
            <w:r>
              <w:rPr>
                <w:color w:val="0369A1"/>
                <w:sz w:val="20"/>
              </w:rPr>
              <w:t>El rol Personal tiene acceso al módulo Herramientas (con permiso catalogos.ver) para consultar los manuales de uso de cada herramienta antes de utilizarla.</w:t>
            </w:r>
          </w:p>
        </w:tc>
      </w:tr>
    </w:tbl>
    <w:p/>
    <w:p>
      <w:pPr>
        <w:pStyle w:val="Heading2"/>
        <w:keepNext/>
        <w:spacing w:before="360" w:after="160"/>
      </w:pPr>
      <w:r>
        <w:rPr>
          <w:b/>
          <w:color w:val="0F2040"/>
          <w:sz w:val="30"/>
        </w:rPr>
        <w:t>10.4 Proveedores y Centro de Costos</w:t>
      </w:r>
    </w:p>
    <w:p>
      <w:pPr>
        <w:spacing w:after="120" w:before="0" w:line="312" w:lineRule="auto"/>
        <w:jc w:val="left"/>
      </w:pPr>
      <w:r>
        <w:rPr>
          <w:rFonts w:ascii="Calibri" w:hAnsi="Calibri"/>
          <w:b w:val="0"/>
          <w:i w:val="0"/>
          <w:color w:val="333333"/>
          <w:sz w:val="22"/>
        </w:rPr>
        <w:t>Proveedores: empresas y personas que proporcionan servicios al condominio. Centro de Costos: asignación presupuestaria por categoría (mantención, jardinería, etc.).</w:t>
      </w:r>
    </w:p>
    <w:p>
      <w:pPr>
        <w:pStyle w:val="Heading2"/>
        <w:keepNext/>
        <w:spacing w:before="360" w:after="160"/>
      </w:pPr>
      <w:r>
        <w:rPr>
          <w:b/>
          <w:color w:val="0F2040"/>
          <w:sz w:val="30"/>
        </w:rPr>
        <w:t>10.5 Reportes y Auditoría</w:t>
      </w:r>
    </w:p>
    <w:p>
      <w:pPr>
        <w:spacing w:after="120" w:before="0" w:line="312" w:lineRule="auto"/>
        <w:jc w:val="left"/>
      </w:pPr>
      <w:r>
        <w:rPr>
          <w:rFonts w:ascii="Calibri" w:hAnsi="Calibri"/>
          <w:b w:val="0"/>
          <w:i w:val="0"/>
          <w:color w:val="333333"/>
          <w:sz w:val="22"/>
        </w:rPr>
        <w:t>Reportes: generación de informes consolidados con exportación a PDF y Excel. Auditoría: logs de todas las acciones del sistema (creación, edición, eliminación, login, etc.) con usuario, fecha, IP y user agent.</w:t>
      </w:r>
    </w:p>
    <w:p>
      <w:pPr>
        <w:pStyle w:val="Heading2"/>
        <w:keepNext/>
        <w:spacing w:before="360" w:after="160"/>
      </w:pPr>
      <w:r>
        <w:rPr>
          <w:b/>
          <w:color w:val="0F2040"/>
          <w:sz w:val="30"/>
        </w:rPr>
        <w:t>10.6 Cumplimiento Legal y Respaldos</w:t>
      </w:r>
    </w:p>
    <w:p>
      <w:pPr>
        <w:spacing w:after="120" w:before="0" w:line="312" w:lineRule="auto"/>
        <w:jc w:val="left"/>
      </w:pPr>
      <w:r>
        <w:rPr>
          <w:rFonts w:ascii="Calibri" w:hAnsi="Calibri"/>
          <w:b w:val="0"/>
          <w:i w:val="0"/>
          <w:color w:val="333333"/>
          <w:sz w:val="22"/>
        </w:rPr>
        <w:t>Cumplimiento Legal: documentos regulatorios con fechas de vencimiento, categorías y estados. Respaldos: backup de la base de datos (creación, descarga, restauración).</w:t>
      </w:r>
    </w:p>
    <w:tbl>
      <w:tblPr>
        <w:tblW w:type="auto" w:w="0"/>
        <w:jc w:val="center"/>
        <w:tblLook w:firstColumn="1" w:firstRow="1" w:lastColumn="0" w:lastRow="0" w:noHBand="0" w:noVBand="1" w:val="04A0"/>
      </w:tblPr>
      <w:tblGrid>
        <w:gridCol w:w="9406"/>
      </w:tblGrid>
      <w:tr>
        <w:tc>
          <w:tcPr>
            <w:tcW w:type="dxa" w:w="9406"/>
            <w:shd w:val="clear" w:color="auto" w:fill="FEF3C7"/>
            <w:tcBorders>
              <w:top w:val="single" w:sz="8" w:color="92400E"/>
              <w:left w:val="single" w:sz="8" w:color="92400E"/>
              <w:bottom w:val="single" w:sz="8" w:color="92400E"/>
              <w:right w:val="single" w:sz="8" w:color="92400E"/>
            </w:tcBorders>
          </w:tcPr>
          <w:p>
            <w:pPr>
              <w:spacing w:before="120" w:after="120" w:line="312" w:lineRule="auto"/>
            </w:pPr>
            <w:r/>
            <w:r>
              <w:rPr>
                <w:b/>
                <w:color w:val="92400E"/>
                <w:sz w:val="20"/>
              </w:rPr>
              <w:t>⚠️  ATENCIÓN</w:t>
              <w:br/>
            </w:r>
            <w:r>
              <w:rPr>
                <w:color w:val="92400E"/>
                <w:sz w:val="20"/>
              </w:rPr>
              <w:t>Los respaldos son críticos. Se recomienda hacer al menos un backup semanal y descargarlo a un lugar seguro (no solo en el servidor).</w:t>
            </w:r>
          </w:p>
        </w:tc>
      </w:tr>
    </w:tbl>
    <w:p/>
    <w:p>
      <w:pPr>
        <w:pStyle w:val="Heading2"/>
        <w:keepNext/>
        <w:spacing w:before="360" w:after="160"/>
      </w:pPr>
      <w:r>
        <w:rPr>
          <w:b/>
          <w:color w:val="0F2040"/>
          <w:sz w:val="30"/>
        </w:rPr>
        <w:t>10.7 Notificaciones</w:t>
      </w:r>
    </w:p>
    <w:p>
      <w:pPr>
        <w:spacing w:after="120" w:before="0" w:line="312" w:lineRule="auto"/>
        <w:jc w:val="left"/>
      </w:pPr>
      <w:r>
        <w:rPr>
          <w:rFonts w:ascii="Calibri" w:hAnsi="Calibri"/>
          <w:b w:val="0"/>
          <w:i w:val="0"/>
          <w:color w:val="333333"/>
          <w:sz w:val="22"/>
        </w:rPr>
        <w:t>Sistema de notificaciones internas que avisa sobre eventos importantes:</w:t>
      </w:r>
    </w:p>
    <w:p>
      <w:pPr>
        <w:pStyle w:val="ListBullet"/>
        <w:spacing w:after="60" w:line="312" w:lineRule="auto"/>
      </w:pPr>
      <w:r>
        <w:rPr>
          <w:rFonts w:ascii="Calibri" w:hAnsi="Calibri"/>
          <w:sz w:val="22"/>
        </w:rPr>
        <w:t>Creación/cambio de contraseña de usuarios</w:t>
      </w:r>
    </w:p>
    <w:p>
      <w:pPr>
        <w:pStyle w:val="ListBullet"/>
        <w:spacing w:after="60" w:line="312" w:lineRule="auto"/>
      </w:pPr>
      <w:r>
        <w:rPr>
          <w:rFonts w:ascii="Calibri" w:hAnsi="Calibri"/>
          <w:sz w:val="22"/>
        </w:rPr>
        <w:t>Aprobación/rechazo de Solicitudes de Compra</w:t>
      </w:r>
    </w:p>
    <w:p>
      <w:pPr>
        <w:pStyle w:val="ListBullet"/>
        <w:spacing w:after="60" w:line="312" w:lineRule="auto"/>
      </w:pPr>
      <w:r>
        <w:rPr>
          <w:rFonts w:ascii="Calibri" w:hAnsi="Calibri"/>
          <w:sz w:val="22"/>
        </w:rPr>
        <w:t>Aprobación/rechazo de Órdenes de Trabajo</w:t>
      </w:r>
    </w:p>
    <w:p>
      <w:pPr>
        <w:pStyle w:val="ListBullet"/>
        <w:spacing w:after="60" w:line="312" w:lineRule="auto"/>
      </w:pPr>
      <w:r>
        <w:rPr>
          <w:rFonts w:ascii="Calibri" w:hAnsi="Calibri"/>
          <w:sz w:val="22"/>
        </w:rPr>
        <w:t>Solicitudes de recuperación de contraseña</w:t>
      </w:r>
    </w:p>
    <w:p>
      <w:pPr>
        <w:pStyle w:val="ListBullet"/>
        <w:spacing w:after="60" w:line="312" w:lineRule="auto"/>
      </w:pPr>
      <w:r>
        <w:rPr>
          <w:rFonts w:ascii="Calibri" w:hAnsi="Calibri"/>
          <w:sz w:val="22"/>
        </w:rPr>
        <w:t>Creación de nuevos usuarios</w:t>
      </w:r>
    </w:p>
    <w:p>
      <w:pPr>
        <w:spacing w:after="120" w:before="0" w:line="312" w:lineRule="auto"/>
        <w:jc w:val="left"/>
      </w:pPr>
      <w:r>
        <w:rPr>
          <w:rFonts w:ascii="Calibri" w:hAnsi="Calibri"/>
          <w:b w:val="0"/>
          <w:i w:val="0"/>
          <w:color w:val="333333"/>
          <w:sz w:val="22"/>
        </w:rPr>
        <w:t>Las notificaciones se categorizan: General, OT, Pago, Reserva, Morosidad, Seguridad, Compras.</w:t>
      </w:r>
    </w:p>
    <w:p>
      <w:r>
        <w:br w:type="page"/>
      </w:r>
    </w:p>
    <w:p>
      <w:pPr>
        <w:pStyle w:val="Heading1"/>
        <w:keepNext/>
        <w:spacing w:before="480" w:after="240"/>
      </w:pPr>
      <w:r>
        <w:rPr>
          <w:rFonts w:ascii="Calibri" w:hAnsi="Calibri"/>
          <w:b/>
          <w:color w:val="0A1172"/>
          <w:sz w:val="44"/>
        </w:rPr>
        <w:t>11. Matriz Completa de Permisos por Rol</w:t>
      </w:r>
    </w:p>
    <w:p>
      <w:pPr>
        <w:spacing w:after="120" w:before="0" w:line="312" w:lineRule="auto"/>
        <w:jc w:val="left"/>
      </w:pPr>
      <w:r>
        <w:rPr>
          <w:rFonts w:ascii="Calibri" w:hAnsi="Calibri"/>
          <w:b w:val="0"/>
          <w:i w:val="0"/>
          <w:color w:val="333333"/>
          <w:sz w:val="22"/>
        </w:rPr>
        <w:t>Tabla detallada de todos los permisos por rol. ✓ = tiene permiso, ✗ = no tiene.</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Módulo / Acción</w:t>
            </w:r>
          </w:p>
        </w:tc>
        <w:tc>
          <w:tcPr>
            <w:tcW w:type="dxa" w:w="1344"/>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Admin</w:t>
            </w:r>
          </w:p>
        </w:tc>
        <w:tc>
          <w:tcPr>
            <w:tcW w:type="dxa" w:w="1344"/>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Supervisor</w:t>
            </w:r>
          </w:p>
        </w:tc>
        <w:tc>
          <w:tcPr>
            <w:tcW w:type="dxa" w:w="1344"/>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Usuario</w:t>
            </w:r>
          </w:p>
        </w:tc>
        <w:tc>
          <w:tcPr>
            <w:tcW w:type="dxa" w:w="1344"/>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Personal</w:t>
            </w:r>
          </w:p>
        </w:tc>
        <w:tc>
          <w:tcPr>
            <w:tcW w:type="dxa" w:w="1344"/>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Auditor</w:t>
            </w:r>
          </w:p>
        </w:tc>
        <w:tc>
          <w:tcPr>
            <w:tcW w:type="dxa" w:w="1344"/>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Guardia</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Dashboard</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Usuarios — 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Usuarios — Crear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Usuarios — Editar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Usuarios — Eliminar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OT — 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Solo asignadas</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OT — Crear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OT — Editar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OT — Eliminar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OT — Aprobar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OT — Actualizar progreso</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 (solo propias)</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Aprobaciones OT (módulo)</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Proyectos — Ver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Proyectos — Crear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Proyectos — Editar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Proyectos — Eliminar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Proyectos — Informe Costos</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Inspecciones — 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Inspecciones — Crear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Inspecciones — Editar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Personal — Ver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Personal — Crear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Personal — Editar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Activos — 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Activos — Crear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Activos — Editar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Proveedores — Ver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Centro de Costos — 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Catálogos (Mat/Tar/Herr) — Ver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Catálogos — Crear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Catálogos — Editar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Inventario — 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Inventario — Editar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Reportes — 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Reportes — Exportar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Auditoría (Logs) — 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Cumplimiento Legal — Ver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Respaldos BD</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Configuración — Ver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Configuración — Editar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Rondas — Ver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Rondas — Registrar (QR)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Rondas — Crear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Rondas — Editar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Rondas — Eliminar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SC — 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Solo propias</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Solo propias</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SC — Crear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SC — Aprobar Supervisor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SC — Aprobar Admin</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SC — Gestionar compra</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Notificaciones</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Permisos del Sistema</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Gestión de Usuarios</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bl>
    <w:p/>
    <w:p>
      <w:r>
        <w:br w:type="page"/>
      </w:r>
    </w:p>
    <w:p>
      <w:pPr>
        <w:pStyle w:val="Heading1"/>
        <w:keepNext/>
        <w:spacing w:before="480" w:after="240"/>
      </w:pPr>
      <w:r>
        <w:rPr>
          <w:rFonts w:ascii="Calibri" w:hAnsi="Calibri"/>
          <w:b/>
          <w:color w:val="0A1172"/>
          <w:sz w:val="44"/>
        </w:rPr>
        <w:t>12. Preguntas Frecuentes (FAQ)</w:t>
      </w:r>
    </w:p>
    <w:p>
      <w:pPr>
        <w:pStyle w:val="Heading3"/>
        <w:keepNext/>
        <w:spacing w:before="240" w:after="120"/>
      </w:pPr>
      <w:r>
        <w:rPr>
          <w:b/>
          <w:color w:val="0A1172"/>
          <w:sz w:val="24"/>
        </w:rPr>
        <w:t>P1. ¿Cómo recupero mi contraseña si la olvidé?</w:t>
      </w:r>
    </w:p>
    <w:p>
      <w:pPr>
        <w:spacing w:after="120" w:before="0" w:line="312" w:lineRule="auto"/>
        <w:jc w:val="left"/>
      </w:pPr>
      <w:r>
        <w:rPr>
          <w:rFonts w:ascii="Calibri" w:hAnsi="Calibri"/>
          <w:b w:val="0"/>
          <w:i w:val="0"/>
          <w:color w:val="333333"/>
          <w:sz w:val="22"/>
        </w:rPr>
        <w:t>En la página de inicio de sesión (https://condominios-cyj.vercel.app/login), haz clic en el enlace "¿Olvidaste tu contraseña?" debajo del campo de contraseña. Ingresa tu correo electrónico y recibirás un enlace para restablecerla (válido por 1 hora).</w:t>
      </w:r>
    </w:p>
    <w:p>
      <w:pPr>
        <w:pStyle w:val="Heading3"/>
        <w:keepNext/>
        <w:spacing w:before="240" w:after="120"/>
      </w:pPr>
      <w:r>
        <w:rPr>
          <w:b/>
          <w:color w:val="0A1172"/>
          <w:sz w:val="24"/>
        </w:rPr>
        <w:t>P2. ¿Por qué no veo el módulo de Usuarios?</w:t>
      </w:r>
    </w:p>
    <w:p>
      <w:pPr>
        <w:spacing w:after="120" w:before="0" w:line="312" w:lineRule="auto"/>
        <w:jc w:val="left"/>
      </w:pPr>
      <w:r>
        <w:rPr>
          <w:rFonts w:ascii="Calibri" w:hAnsi="Calibri"/>
          <w:b w:val="0"/>
          <w:i w:val="0"/>
          <w:color w:val="333333"/>
          <w:sz w:val="22"/>
        </w:rPr>
        <w:t>El módulo de Usuarios solo es visible para el rol Administrador. Si necesitas gestionar usuarios y no lo ves, contacta al administrador del sistema para que te asigne el rol correcto o cree el usuario por ti.</w:t>
      </w:r>
    </w:p>
    <w:p>
      <w:pPr>
        <w:pStyle w:val="Heading3"/>
        <w:keepNext/>
        <w:spacing w:before="240" w:after="120"/>
      </w:pPr>
      <w:r>
        <w:rPr>
          <w:b/>
          <w:color w:val="0A1172"/>
          <w:sz w:val="24"/>
        </w:rPr>
        <w:t>P3. ¿Por qué el guardia no ve el dashboard ni otros módulos?</w:t>
      </w:r>
    </w:p>
    <w:p>
      <w:pPr>
        <w:spacing w:after="120" w:before="0" w:line="312" w:lineRule="auto"/>
        <w:jc w:val="left"/>
      </w:pPr>
      <w:r>
        <w:rPr>
          <w:rFonts w:ascii="Calibri" w:hAnsi="Calibri"/>
          <w:b w:val="0"/>
          <w:i w:val="0"/>
          <w:color w:val="333333"/>
          <w:sz w:val="22"/>
        </w:rPr>
        <w:t>El rol Guardia tiene una página dedicada (/rondas-guardia) que reemplaza completamente el sistema. Solo ve el botón "Registrar Ronda" para escanear QR. Esto es por diseño para simplificar su trabajo de terreno.</w:t>
      </w:r>
    </w:p>
    <w:p>
      <w:pPr>
        <w:pStyle w:val="Heading3"/>
        <w:keepNext/>
        <w:spacing w:before="240" w:after="120"/>
      </w:pPr>
      <w:r>
        <w:rPr>
          <w:b/>
          <w:color w:val="0A1172"/>
          <w:sz w:val="24"/>
        </w:rPr>
        <w:t>P4. ¿Cómo asigno una OT a un trabajador específico?</w:t>
      </w:r>
    </w:p>
    <w:p>
      <w:pPr>
        <w:spacing w:after="120" w:before="0" w:line="312" w:lineRule="auto"/>
        <w:jc w:val="left"/>
      </w:pPr>
      <w:r>
        <w:rPr>
          <w:rFonts w:ascii="Calibri" w:hAnsi="Calibri"/>
          <w:b w:val="0"/>
          <w:i w:val="0"/>
          <w:color w:val="333333"/>
          <w:sz w:val="22"/>
        </w:rPr>
        <w:t>Al crear o editar una OT, en el paso 5 "Asignación", usa el dropdown "Asignado a". El sistema automáticamente excluye a conserjes, guardias y encargados de cámaras. Solo aparecen trabajadores técnicos (mantención, jardinería, servicios generales, etc.).</w:t>
      </w:r>
    </w:p>
    <w:p>
      <w:pPr>
        <w:pStyle w:val="Heading3"/>
        <w:keepNext/>
        <w:spacing w:before="240" w:after="120"/>
      </w:pPr>
      <w:r>
        <w:rPr>
          <w:b/>
          <w:color w:val="0A1172"/>
          <w:sz w:val="24"/>
        </w:rPr>
        <w:t>P5. ¿Por qué el admin no puede aprobar Solicitudes de Compra en la primera etapa?</w:t>
      </w:r>
    </w:p>
    <w:p>
      <w:pPr>
        <w:spacing w:after="120" w:before="0" w:line="312" w:lineRule="auto"/>
        <w:jc w:val="left"/>
      </w:pPr>
      <w:r>
        <w:rPr>
          <w:rFonts w:ascii="Calibri" w:hAnsi="Calibri"/>
          <w:b w:val="0"/>
          <w:i w:val="0"/>
          <w:color w:val="333333"/>
          <w:sz w:val="22"/>
        </w:rPr>
        <w:t>Por diseño, el flujo de SC requiere que el Supervisor apruebe primero (etapa 1) y luego el Administrador gestione (etapa 2). Esto asegura que el supervisor revise la necesidad real de la compra antes de que el admin proceda. El admin solo ve botones de acción cuando la SC está en etapa "Aprobada Supervisor".</w:t>
      </w:r>
    </w:p>
    <w:p>
      <w:pPr>
        <w:pStyle w:val="Heading3"/>
        <w:keepNext/>
        <w:spacing w:before="240" w:after="120"/>
      </w:pPr>
      <w:r>
        <w:rPr>
          <w:b/>
          <w:color w:val="0A1172"/>
          <w:sz w:val="24"/>
        </w:rPr>
        <w:t>P6. ¿Cómo genero un informe de costos de proyectos?</w:t>
      </w:r>
    </w:p>
    <w:p>
      <w:pPr>
        <w:spacing w:after="120" w:before="0" w:line="312" w:lineRule="auto"/>
        <w:jc w:val="left"/>
      </w:pPr>
      <w:r>
        <w:rPr>
          <w:rFonts w:ascii="Calibri" w:hAnsi="Calibri"/>
          <w:b w:val="0"/>
          <w:i w:val="0"/>
          <w:color w:val="333333"/>
          <w:sz w:val="22"/>
        </w:rPr>
        <w:t>Ve al módulo Proyectos → pestaña "Histórico Completados" → botón verde "Informe de Costos". Ahí puedes filtrar por fecha, sector, tipo de reparación y responsable, y exportar a CSV o PDF.</w:t>
      </w:r>
    </w:p>
    <w:p>
      <w:pPr>
        <w:pStyle w:val="Heading3"/>
        <w:keepNext/>
        <w:spacing w:before="240" w:after="120"/>
      </w:pPr>
      <w:r>
        <w:rPr>
          <w:b/>
          <w:color w:val="0A1172"/>
          <w:sz w:val="24"/>
        </w:rPr>
        <w:t>P7. ¿La cámara del guardia funciona en cualquier celular?</w:t>
      </w:r>
    </w:p>
    <w:p>
      <w:pPr>
        <w:spacing w:after="120" w:before="0" w:line="312" w:lineRule="auto"/>
        <w:jc w:val="left"/>
      </w:pPr>
      <w:r>
        <w:rPr>
          <w:rFonts w:ascii="Calibri" w:hAnsi="Calibri"/>
          <w:b w:val="0"/>
          <w:i w:val="0"/>
          <w:color w:val="333333"/>
          <w:sz w:val="22"/>
        </w:rPr>
        <w:t>Sí, siempre que el celular tenga cámara y el navegador permita acceso (Chrome, Safari, Firefox). El sistema debe abrirse por HTTPS (https://condominios-cyj.vercel.app) — los navegadores bloquean la cámara en HTTP. Si el permiso fue denegado, hay opción de ingreso manual del código.</w:t>
      </w:r>
    </w:p>
    <w:p>
      <w:pPr>
        <w:pStyle w:val="Heading3"/>
        <w:keepNext/>
        <w:spacing w:before="240" w:after="120"/>
      </w:pPr>
      <w:r>
        <w:rPr>
          <w:b/>
          <w:color w:val="0A1172"/>
          <w:sz w:val="24"/>
        </w:rPr>
        <w:t>P8. ¿Cómo cambio la contraseña de un usuario?</w:t>
      </w:r>
    </w:p>
    <w:p>
      <w:pPr>
        <w:spacing w:after="120" w:before="0" w:line="312" w:lineRule="auto"/>
        <w:jc w:val="left"/>
      </w:pPr>
      <w:r>
        <w:rPr>
          <w:rFonts w:ascii="Calibri" w:hAnsi="Calibri"/>
          <w:b w:val="0"/>
          <w:i w:val="0"/>
          <w:color w:val="333333"/>
          <w:sz w:val="22"/>
        </w:rPr>
        <w:t>Como admin, ve a Usuarios → menú de acciones del usuario → "Restablecer Contraseña". Ingresa la nueva contraseña. El sistema volverá a marcar el flag de cambio obligatorio, por lo que el usuario deberá cambiarla al iniciar sesión.</w:t>
      </w:r>
    </w:p>
    <w:p>
      <w:pPr>
        <w:pStyle w:val="Heading3"/>
        <w:keepNext/>
        <w:spacing w:before="240" w:after="120"/>
      </w:pPr>
      <w:r>
        <w:rPr>
          <w:b/>
          <w:color w:val="0A1172"/>
          <w:sz w:val="24"/>
        </w:rPr>
        <w:t>P9. ¿Puedo ver la contraseña temporal de un usuario después de crearlo?</w:t>
      </w:r>
    </w:p>
    <w:p>
      <w:pPr>
        <w:spacing w:after="120" w:before="0" w:line="312" w:lineRule="auto"/>
        <w:jc w:val="left"/>
      </w:pPr>
      <w:r>
        <w:rPr>
          <w:rFonts w:ascii="Calibri" w:hAnsi="Calibri"/>
          <w:b w:val="0"/>
          <w:i w:val="0"/>
          <w:color w:val="333333"/>
          <w:sz w:val="22"/>
        </w:rPr>
        <w:t>Sí, mientras el usuario no haya cambiado su contraseña (flag cambiarPasswordProximoLogin = true), puedes verla desde Usuarios → menú de acciones → "Ver contraseña temporal". Una vez que el usuario cambia su contraseña, esta se elimina de la base de datos por seguridad.</w:t>
      </w:r>
    </w:p>
    <w:p>
      <w:pPr>
        <w:pStyle w:val="Heading3"/>
        <w:keepNext/>
        <w:spacing w:before="240" w:after="120"/>
      </w:pPr>
      <w:r>
        <w:rPr>
          <w:b/>
          <w:color w:val="0A1172"/>
          <w:sz w:val="24"/>
        </w:rPr>
        <w:t>P10. ¿Qué hago si el sistema no carga para el rol Personal?</w:t>
      </w:r>
    </w:p>
    <w:p>
      <w:pPr>
        <w:spacing w:after="120" w:before="0" w:line="312" w:lineRule="auto"/>
        <w:jc w:val="left"/>
      </w:pPr>
      <w:r>
        <w:rPr>
          <w:rFonts w:ascii="Calibri" w:hAnsi="Calibri"/>
          <w:b w:val="0"/>
          <w:i w:val="0"/>
          <w:color w:val="333333"/>
          <w:sz w:val="22"/>
        </w:rPr>
        <w:t>Verifica que el usuario personal tenga su email registrado en el módulo Personal (con el mismo email que su cuenta de usuario). El sistema filtra las OT buscando el Personal por email; si no lo encuentra, devolverá una lista vacía.</w:t>
      </w:r>
    </w:p>
    <w:p>
      <w:pPr>
        <w:pStyle w:val="Heading3"/>
        <w:keepNext/>
        <w:spacing w:before="240" w:after="120"/>
      </w:pPr>
      <w:r>
        <w:rPr>
          <w:b/>
          <w:color w:val="0A1172"/>
          <w:sz w:val="24"/>
        </w:rPr>
        <w:t>P11. ¿Puedo personalizar los permisos de un usuario específico?</w:t>
      </w:r>
    </w:p>
    <w:p>
      <w:pPr>
        <w:spacing w:after="120" w:before="0" w:line="312" w:lineRule="auto"/>
        <w:jc w:val="left"/>
      </w:pPr>
      <w:r>
        <w:rPr>
          <w:rFonts w:ascii="Calibri" w:hAnsi="Calibri"/>
          <w:b w:val="0"/>
          <w:i w:val="0"/>
          <w:color w:val="333333"/>
          <w:sz w:val="22"/>
        </w:rPr>
        <w:t>Sí. Al editar un usuario (admin), puedes activar/desactivar permisos individuales que sobrescriben los del rol. Esto es útil para dar acceso temporal a un módulo específico.</w:t>
      </w:r>
    </w:p>
    <w:p>
      <w:r>
        <w:br w:type="page"/>
      </w:r>
    </w:p>
    <w:p>
      <w:pPr>
        <w:pStyle w:val="Heading1"/>
        <w:keepNext/>
        <w:spacing w:before="480" w:after="240"/>
      </w:pPr>
      <w:r>
        <w:rPr>
          <w:rFonts w:ascii="Calibri" w:hAnsi="Calibri"/>
          <w:b/>
          <w:color w:val="0A1172"/>
          <w:sz w:val="44"/>
        </w:rPr>
        <w:t>13. Soporte Técnico</w:t>
      </w:r>
    </w:p>
    <w:p>
      <w:pPr>
        <w:spacing w:after="120" w:before="0" w:line="312" w:lineRule="auto"/>
        <w:jc w:val="left"/>
      </w:pPr>
      <w:r>
        <w:rPr>
          <w:rFonts w:ascii="Calibri" w:hAnsi="Calibri"/>
          <w:b w:val="0"/>
          <w:i w:val="0"/>
          <w:color w:val="333333"/>
          <w:sz w:val="22"/>
        </w:rPr>
        <w:t>Si necesitas ayuda adicional con el sistema, contacta:</w:t>
      </w:r>
    </w:p>
    <w:p>
      <w:pPr>
        <w:pStyle w:val="Heading2"/>
        <w:keepNext/>
        <w:spacing w:before="360" w:after="160"/>
      </w:pPr>
      <w:r>
        <w:rPr>
          <w:b/>
          <w:color w:val="0F2040"/>
          <w:sz w:val="30"/>
        </w:rPr>
        <w:t>Contactos</w:t>
      </w:r>
    </w:p>
    <w:tbl>
      <w:tblPr>
        <w:tblW w:type="auto" w:w="0"/>
        <w:jc w:val="center"/>
        <w:tblLook w:firstColumn="1" w:firstRow="1" w:lastColumn="0" w:lastRow="0" w:noHBand="0" w:noVBand="1" w:val="04A0"/>
      </w:tblPr>
      <w:tblGrid>
        <w:gridCol w:w="4703"/>
        <w:gridCol w:w="4703"/>
      </w:tblGrid>
      <w:tr>
        <w:tc>
          <w:tcPr>
            <w:tcW w:type="dxa" w:w="4703"/>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Canal</w:t>
            </w:r>
          </w:p>
        </w:tc>
        <w:tc>
          <w:tcPr>
            <w:tcW w:type="dxa" w:w="4703"/>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Contacto</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Email</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asesoriasintegralescyj@gmail.com</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Teléfono 1</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+56 964 650 643</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Teléfono 2</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+56 974 408 794</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URL del sistema</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https://condominios-cyj.vercel.app</w:t>
            </w:r>
          </w:p>
        </w:tc>
      </w:tr>
    </w:tbl>
    <w:p/>
    <w:p>
      <w:pPr>
        <w:pStyle w:val="Heading2"/>
        <w:keepNext/>
        <w:spacing w:before="360" w:after="160"/>
      </w:pPr>
      <w:r>
        <w:rPr>
          <w:b/>
          <w:color w:val="0F2040"/>
          <w:sz w:val="30"/>
        </w:rPr>
        <w:t>Antes de contactar soporte</w:t>
      </w:r>
    </w:p>
    <w:p>
      <w:pPr>
        <w:spacing w:after="120" w:before="0" w:line="312" w:lineRule="auto"/>
        <w:jc w:val="left"/>
      </w:pPr>
      <w:r>
        <w:rPr>
          <w:rFonts w:ascii="Calibri" w:hAnsi="Calibri"/>
          <w:b w:val="0"/>
          <w:i w:val="0"/>
          <w:color w:val="333333"/>
          <w:sz w:val="22"/>
        </w:rPr>
        <w:t>Para agilizar la atención, ten lista la siguiente información:</w:t>
      </w:r>
    </w:p>
    <w:p>
      <w:pPr>
        <w:pStyle w:val="ListBullet"/>
        <w:spacing w:after="60" w:line="312" w:lineRule="auto"/>
      </w:pPr>
      <w:r>
        <w:rPr>
          <w:rFonts w:ascii="Calibri" w:hAnsi="Calibri"/>
          <w:sz w:val="22"/>
        </w:rPr>
        <w:t>Tu nombre de usuario (email)</w:t>
      </w:r>
    </w:p>
    <w:p>
      <w:pPr>
        <w:pStyle w:val="ListBullet"/>
        <w:spacing w:after="60" w:line="312" w:lineRule="auto"/>
      </w:pPr>
      <w:r>
        <w:rPr>
          <w:rFonts w:ascii="Calibri" w:hAnsi="Calibri"/>
          <w:sz w:val="22"/>
        </w:rPr>
        <w:t>Rol asignado (admin, supervisor, usuario, personal, auditor, guardia)</w:t>
      </w:r>
    </w:p>
    <w:p>
      <w:pPr>
        <w:pStyle w:val="ListBullet"/>
        <w:spacing w:after="60" w:line="312" w:lineRule="auto"/>
      </w:pPr>
      <w:r>
        <w:rPr>
          <w:rFonts w:ascii="Calibri" w:hAnsi="Calibri"/>
          <w:sz w:val="22"/>
        </w:rPr>
        <w:t>Descripción del problema con captura de pantalla si es posible</w:t>
      </w:r>
    </w:p>
    <w:p>
      <w:pPr>
        <w:pStyle w:val="ListBullet"/>
        <w:spacing w:after="60" w:line="312" w:lineRule="auto"/>
      </w:pPr>
      <w:r>
        <w:rPr>
          <w:rFonts w:ascii="Calibri" w:hAnsi="Calibri"/>
          <w:sz w:val="22"/>
        </w:rPr>
        <w:t>Módulo donde ocurrió el problema</w:t>
      </w:r>
    </w:p>
    <w:p>
      <w:pPr>
        <w:pStyle w:val="ListBullet"/>
        <w:spacing w:after="60" w:line="312" w:lineRule="auto"/>
      </w:pPr>
      <w:r>
        <w:rPr>
          <w:rFonts w:ascii="Calibri" w:hAnsi="Calibri"/>
          <w:sz w:val="22"/>
        </w:rPr>
        <w:t>Hora aproximada del error</w:t>
      </w:r>
    </w:p>
    <w:p>
      <w:pPr>
        <w:pStyle w:val="Heading2"/>
        <w:keepNext/>
        <w:spacing w:before="360" w:after="160"/>
      </w:pPr>
      <w:r>
        <w:rPr>
          <w:b/>
          <w:color w:val="0F2040"/>
          <w:sz w:val="30"/>
        </w:rPr>
        <w:t>Problemas comunes y soluciones rápidas</w:t>
      </w:r>
    </w:p>
    <w:p>
      <w:pPr>
        <w:pStyle w:val="Heading3"/>
        <w:keepNext/>
        <w:spacing w:before="240" w:after="120"/>
      </w:pPr>
      <w:r>
        <w:rPr>
          <w:b/>
          <w:color w:val="0A1172"/>
          <w:sz w:val="24"/>
        </w:rPr>
        <w:t>No puedo iniciar sesión</w:t>
      </w:r>
    </w:p>
    <w:p>
      <w:pPr>
        <w:pStyle w:val="ListBullet"/>
        <w:spacing w:after="60" w:line="312" w:lineRule="auto"/>
      </w:pPr>
      <w:r>
        <w:rPr>
          <w:rFonts w:ascii="Calibri" w:hAnsi="Calibri"/>
          <w:sz w:val="22"/>
        </w:rPr>
        <w:t>Verifica que el email esté escrito correctamente (sin espacios)</w:t>
      </w:r>
    </w:p>
    <w:p>
      <w:pPr>
        <w:pStyle w:val="ListBullet"/>
        <w:spacing w:after="60" w:line="312" w:lineRule="auto"/>
      </w:pPr>
      <w:r>
        <w:rPr>
          <w:rFonts w:ascii="Calibri" w:hAnsi="Calibri"/>
          <w:sz w:val="22"/>
        </w:rPr>
        <w:t>Si olvidaste la contraseña, usa el enlace "¿Olvidaste tu contraseña?"</w:t>
      </w:r>
    </w:p>
    <w:p>
      <w:pPr>
        <w:pStyle w:val="ListBullet"/>
        <w:spacing w:after="60" w:line="312" w:lineRule="auto"/>
      </w:pPr>
      <w:r>
        <w:rPr>
          <w:rFonts w:ascii="Calibri" w:hAnsi="Calibri"/>
          <w:sz w:val="22"/>
        </w:rPr>
        <w:t>Si tu cuenta está bloqueada por intentos fallidos, espera 15 minutos o contacta al admin</w:t>
      </w:r>
    </w:p>
    <w:p>
      <w:pPr>
        <w:pStyle w:val="Heading3"/>
        <w:keepNext/>
        <w:spacing w:before="240" w:after="120"/>
      </w:pPr>
      <w:r>
        <w:rPr>
          <w:b/>
          <w:color w:val="0A1172"/>
          <w:sz w:val="24"/>
        </w:rPr>
        <w:t>No veo un módulo que debería ver</w:t>
      </w:r>
    </w:p>
    <w:p>
      <w:pPr>
        <w:pStyle w:val="ListBullet"/>
        <w:spacing w:after="60" w:line="312" w:lineRule="auto"/>
      </w:pPr>
      <w:r>
        <w:rPr>
          <w:rFonts w:ascii="Calibri" w:hAnsi="Calibri"/>
          <w:sz w:val="22"/>
        </w:rPr>
        <w:t>Verifica tu rol con el administrador</w:t>
      </w:r>
    </w:p>
    <w:p>
      <w:pPr>
        <w:pStyle w:val="ListBullet"/>
        <w:spacing w:after="60" w:line="312" w:lineRule="auto"/>
      </w:pPr>
      <w:r>
        <w:rPr>
          <w:rFonts w:ascii="Calibri" w:hAnsi="Calibri"/>
          <w:sz w:val="22"/>
        </w:rPr>
        <w:t>Cierra sesión y vuelve a iniciar (para refrescar permisos)</w:t>
      </w:r>
    </w:p>
    <w:p>
      <w:pPr>
        <w:pStyle w:val="ListBullet"/>
        <w:spacing w:after="60" w:line="312" w:lineRule="auto"/>
      </w:pPr>
      <w:r>
        <w:rPr>
          <w:rFonts w:ascii="Calibri" w:hAnsi="Calibri"/>
          <w:sz w:val="22"/>
        </w:rPr>
        <w:t>Haz hard refresh en el navegador (Ctrl+Shift+R / Cmd+Shift+R)</w:t>
      </w:r>
    </w:p>
    <w:p>
      <w:pPr>
        <w:pStyle w:val="Heading3"/>
        <w:keepNext/>
        <w:spacing w:before="240" w:after="120"/>
      </w:pPr>
      <w:r>
        <w:rPr>
          <w:b/>
          <w:color w:val="0A1172"/>
          <w:sz w:val="24"/>
        </w:rPr>
        <w:t>La cámara del guardia no abre</w:t>
      </w:r>
    </w:p>
    <w:p>
      <w:pPr>
        <w:pStyle w:val="ListBullet"/>
        <w:spacing w:after="60" w:line="312" w:lineRule="auto"/>
      </w:pPr>
      <w:r>
        <w:rPr>
          <w:rFonts w:ascii="Calibri" w:hAnsi="Calibri"/>
          <w:sz w:val="22"/>
        </w:rPr>
        <w:t>Verifica que estés en HTTPS (la URL debe empezar con https://)</w:t>
      </w:r>
    </w:p>
    <w:p>
      <w:pPr>
        <w:pStyle w:val="ListBullet"/>
        <w:spacing w:after="60" w:line="312" w:lineRule="auto"/>
      </w:pPr>
      <w:r>
        <w:rPr>
          <w:rFonts w:ascii="Calibri" w:hAnsi="Calibri"/>
          <w:sz w:val="22"/>
        </w:rPr>
        <w:t>Revisa permisos del navegador: candado en la barra → Permisos → Cámara → Permitir</w:t>
      </w:r>
    </w:p>
    <w:p>
      <w:pPr>
        <w:pStyle w:val="ListBullet"/>
        <w:spacing w:after="60" w:line="312" w:lineRule="auto"/>
      </w:pPr>
      <w:r>
        <w:rPr>
          <w:rFonts w:ascii="Calibri" w:hAnsi="Calibri"/>
          <w:sz w:val="22"/>
        </w:rPr>
        <w:t>Prueba con otro navegador (Chrome recomendado)</w:t>
      </w:r>
    </w:p>
    <w:p>
      <w:pPr>
        <w:pStyle w:val="ListBullet"/>
        <w:spacing w:after="60" w:line="312" w:lineRule="auto"/>
      </w:pPr>
      <w:r>
        <w:rPr>
          <w:rFonts w:ascii="Calibri" w:hAnsi="Calibri"/>
          <w:sz w:val="22"/>
        </w:rPr>
        <w:t>Si persiste, usa el botón "Ingreso manual" e ingresa el código del QR</w:t>
      </w:r>
    </w:p>
    <w:p>
      <w:pPr>
        <w:pStyle w:val="Heading3"/>
        <w:keepNext/>
        <w:spacing w:before="240" w:after="120"/>
      </w:pPr>
      <w:r>
        <w:rPr>
          <w:b/>
          <w:color w:val="0A1172"/>
          <w:sz w:val="24"/>
        </w:rPr>
        <w:t>El sistema está lento</w:t>
      </w:r>
    </w:p>
    <w:p>
      <w:pPr>
        <w:pStyle w:val="ListBullet"/>
        <w:spacing w:after="60" w:line="312" w:lineRule="auto"/>
      </w:pPr>
      <w:r>
        <w:rPr>
          <w:rFonts w:ascii="Calibri" w:hAnsi="Calibri"/>
          <w:sz w:val="22"/>
        </w:rPr>
        <w:t>Cierra pestañas innecesarias del navegador</w:t>
      </w:r>
    </w:p>
    <w:p>
      <w:pPr>
        <w:pStyle w:val="ListBullet"/>
        <w:spacing w:after="60" w:line="312" w:lineRule="auto"/>
      </w:pPr>
      <w:r>
        <w:rPr>
          <w:rFonts w:ascii="Calibri" w:hAnsi="Calibri"/>
          <w:sz w:val="22"/>
        </w:rPr>
        <w:t>Limpia la caché del navegador</w:t>
      </w:r>
    </w:p>
    <w:p>
      <w:pPr>
        <w:pStyle w:val="ListBullet"/>
        <w:spacing w:after="60" w:line="312" w:lineRule="auto"/>
      </w:pPr>
      <w:r>
        <w:rPr>
          <w:rFonts w:ascii="Calibri" w:hAnsi="Calibri"/>
          <w:sz w:val="22"/>
        </w:rPr>
        <w:t>Verifica tu conexión a internet</w:t>
      </w:r>
    </w:p>
    <w:p>
      <w:pPr>
        <w:spacing w:after="120" w:before="0" w:line="312" w:lineRule="auto"/>
        <w:jc w:val="left"/>
      </w:pPr>
      <w:r>
        <w:rPr>
          <w:rFonts w:ascii="Calibri" w:hAnsi="Calibri"/>
          <w:b w:val="0"/>
          <w:i w:val="0"/>
          <w:color w:val="333333"/>
          <w:sz w:val="22"/>
        </w:rPr>
      </w:r>
    </w:p>
    <w:p>
      <w:pPr>
        <w:spacing w:after="120" w:before="0" w:line="312" w:lineRule="auto"/>
        <w:jc w:val="left"/>
      </w:pPr>
      <w:r>
        <w:rPr>
          <w:rFonts w:ascii="Calibri" w:hAnsi="Calibri"/>
          <w:b w:val="0"/>
          <w:i w:val="0"/>
          <w:color w:val="333333"/>
          <w:sz w:val="22"/>
        </w:rPr>
      </w:r>
    </w:p>
    <w:p>
      <w:pPr>
        <w:spacing w:before="800"/>
        <w:jc w:val="center"/>
      </w:pPr>
      <w:r>
        <w:rPr>
          <w:i/>
          <w:color w:val="666666"/>
          <w:sz w:val="22"/>
        </w:rPr>
        <w:t>— Fin del Manual —</w:t>
      </w:r>
    </w:p>
    <w:p>
      <w:pPr>
        <w:jc w:val="center"/>
      </w:pPr>
      <w:r>
        <w:rPr>
          <w:color w:val="666666"/>
          <w:sz w:val="18"/>
        </w:rPr>
        <w:t>© 2026 Asesorías Integrales CyJ · Versión 1.0 · 2026-06-30</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