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57" w:rsidRDefault="005800DF">
      <w:pPr>
        <w:pStyle w:val="NormalWeb"/>
        <w:divId w:val="77290313"/>
        <w:rPr>
          <w:rFonts w:ascii="Calibri" w:hAnsi="Calibri" w:cs="Calibri"/>
          <w:color w:val="000000"/>
          <w:sz w:val="21"/>
          <w:szCs w:val="21"/>
          <w:lang w:val="en"/>
        </w:rPr>
      </w:pPr>
      <w:r>
        <w:rPr>
          <w:rStyle w:val="Strong"/>
          <w:rFonts w:ascii="Calibri" w:hAnsi="Calibri" w:cs="Calibri"/>
          <w:color w:val="000000"/>
          <w:sz w:val="21"/>
          <w:szCs w:val="21"/>
          <w:lang w:val="en"/>
        </w:rPr>
        <w:t>Job Description</w:t>
      </w:r>
    </w:p>
    <w:p w:rsidR="00BB7857" w:rsidRDefault="005800DF">
      <w:pPr>
        <w:pStyle w:val="NormalWeb"/>
        <w:divId w:val="77290313"/>
        <w:rPr>
          <w:rFonts w:ascii="Calibri" w:hAnsi="Calibri" w:cs="Calibri"/>
          <w:color w:val="000000"/>
          <w:sz w:val="21"/>
          <w:szCs w:val="21"/>
          <w:lang w:val="en"/>
        </w:rPr>
      </w:pPr>
      <w:r>
        <w:rPr>
          <w:rFonts w:ascii="Calibri" w:hAnsi="Calibri" w:cs="Calibri"/>
          <w:color w:val="000000"/>
          <w:sz w:val="21"/>
          <w:szCs w:val="21"/>
          <w:lang w:val="en"/>
        </w:rPr>
        <w:t> </w:t>
      </w:r>
    </w:p>
    <w:p w:rsidR="00BB7857" w:rsidRDefault="005800DF">
      <w:pPr>
        <w:pStyle w:val="NormalWeb"/>
        <w:divId w:val="77290313"/>
        <w:rPr>
          <w:rFonts w:ascii="Calibri" w:hAnsi="Calibri" w:cs="Calibri"/>
          <w:color w:val="000000"/>
          <w:sz w:val="21"/>
          <w:szCs w:val="21"/>
          <w:lang w:val="en"/>
        </w:rPr>
      </w:pPr>
      <w:r>
        <w:rPr>
          <w:rFonts w:ascii="Calibri" w:hAnsi="Calibri" w:cs="Calibri"/>
          <w:color w:val="000000"/>
          <w:sz w:val="21"/>
          <w:szCs w:val="21"/>
          <w:lang w:val="en"/>
        </w:rPr>
        <w:t>Mining Engineer </w:t>
      </w:r>
    </w:p>
    <w:p w:rsidR="00BB7857" w:rsidRDefault="005800DF">
      <w:pPr>
        <w:pStyle w:val="NormalWeb"/>
        <w:divId w:val="77290313"/>
        <w:rPr>
          <w:rFonts w:ascii="Calibri" w:hAnsi="Calibri" w:cs="Calibri"/>
          <w:color w:val="000000"/>
          <w:sz w:val="21"/>
          <w:szCs w:val="21"/>
          <w:lang w:val="en"/>
        </w:rPr>
      </w:pPr>
      <w:r>
        <w:rPr>
          <w:rStyle w:val="Strong"/>
          <w:rFonts w:ascii="Calibri" w:hAnsi="Calibri" w:cs="Calibri"/>
          <w:color w:val="000000"/>
          <w:sz w:val="21"/>
          <w:szCs w:val="21"/>
          <w:lang w:val="en"/>
        </w:rPr>
        <w:t>Reports To:</w:t>
      </w:r>
    </w:p>
    <w:p w:rsidR="00BB7857" w:rsidRDefault="005800DF">
      <w:pPr>
        <w:pStyle w:val="NormalWeb"/>
        <w:divId w:val="77290313"/>
        <w:rPr>
          <w:rFonts w:ascii="Calibri" w:hAnsi="Calibri" w:cs="Calibri"/>
          <w:color w:val="000000"/>
          <w:sz w:val="21"/>
          <w:szCs w:val="21"/>
          <w:lang w:val="en"/>
        </w:rPr>
      </w:pPr>
      <w:r>
        <w:rPr>
          <w:rFonts w:ascii="Calibri" w:hAnsi="Calibri" w:cs="Calibri"/>
          <w:color w:val="000000"/>
          <w:sz w:val="21"/>
          <w:szCs w:val="21"/>
          <w:lang w:val="en"/>
        </w:rPr>
        <w:t>The Mining Engineer will report to the Mining Operations Manager</w:t>
      </w:r>
    </w:p>
    <w:p w:rsidR="00BB7857" w:rsidRDefault="005800DF">
      <w:pPr>
        <w:pStyle w:val="NormalWeb"/>
        <w:divId w:val="77290313"/>
        <w:rPr>
          <w:rFonts w:ascii="Calibri" w:hAnsi="Calibri" w:cs="Calibri"/>
          <w:color w:val="000000"/>
          <w:sz w:val="21"/>
          <w:szCs w:val="21"/>
          <w:lang w:val="en"/>
        </w:rPr>
      </w:pPr>
      <w:r>
        <w:rPr>
          <w:rFonts w:ascii="Calibri" w:hAnsi="Calibri" w:cs="Calibri"/>
          <w:color w:val="000000"/>
          <w:sz w:val="21"/>
          <w:szCs w:val="21"/>
          <w:lang w:val="en"/>
        </w:rPr>
        <w:t> </w:t>
      </w:r>
    </w:p>
    <w:p w:rsidR="00BB7857" w:rsidRDefault="005800DF">
      <w:pPr>
        <w:pStyle w:val="NormalWeb"/>
        <w:divId w:val="77290313"/>
        <w:rPr>
          <w:rFonts w:ascii="Calibri" w:hAnsi="Calibri" w:cs="Calibri"/>
          <w:color w:val="000000"/>
          <w:sz w:val="21"/>
          <w:szCs w:val="21"/>
          <w:lang w:val="en"/>
        </w:rPr>
      </w:pPr>
      <w:r>
        <w:rPr>
          <w:rFonts w:ascii="Calibri" w:hAnsi="Calibri" w:cs="Calibri"/>
          <w:color w:val="000000"/>
          <w:sz w:val="21"/>
          <w:szCs w:val="21"/>
          <w:lang w:val="en"/>
        </w:rPr>
        <w:t>Job Overview:</w:t>
      </w:r>
    </w:p>
    <w:p w:rsidR="00BB7857" w:rsidRDefault="005800DF">
      <w:pPr>
        <w:pStyle w:val="NormalWeb"/>
        <w:divId w:val="77290313"/>
        <w:rPr>
          <w:rFonts w:ascii="Calibri" w:hAnsi="Calibri" w:cs="Calibri"/>
          <w:color w:val="000000"/>
          <w:sz w:val="21"/>
          <w:szCs w:val="21"/>
          <w:lang w:val="en"/>
        </w:rPr>
      </w:pPr>
      <w:r>
        <w:rPr>
          <w:rFonts w:ascii="Calibri" w:hAnsi="Calibri" w:cs="Calibri"/>
          <w:color w:val="000000"/>
          <w:sz w:val="21"/>
          <w:szCs w:val="21"/>
          <w:lang w:val="en"/>
        </w:rPr>
        <w:t>We are looking for a highly skilled and experienced Mining Engineer to join our team. The ideal candidate will be responsible for the safe and efficient development of mines and other surface and underground operations. The role involves ensuring the safety of mining operations, planning and overseeing the extraction of minerals, and managing the environmental impact of mining activities. The Mining Engineer will work closely with geologists, surveyors, and other engineers to design mine layouts, develop mining plans, and ensure that operations comply with safety and environmental regulations.</w:t>
      </w:r>
    </w:p>
    <w:p w:rsidR="00BB7857" w:rsidRDefault="005800DF">
      <w:pPr>
        <w:pStyle w:val="NormalWeb"/>
        <w:divId w:val="77290313"/>
        <w:rPr>
          <w:rFonts w:ascii="Calibri" w:hAnsi="Calibri" w:cs="Calibri"/>
          <w:color w:val="000000"/>
          <w:sz w:val="21"/>
          <w:szCs w:val="21"/>
          <w:lang w:val="en"/>
        </w:rPr>
      </w:pPr>
      <w:r>
        <w:rPr>
          <w:rFonts w:ascii="Calibri" w:hAnsi="Calibri" w:cs="Calibri"/>
          <w:color w:val="000000"/>
          <w:sz w:val="21"/>
          <w:szCs w:val="21"/>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390"/>
      </w:tblGrid>
      <w:tr w:rsidR="00BB7857">
        <w:tc>
          <w:tcPr>
            <w:tcW w:w="5000" w:type="pct"/>
            <w:vAlign w:val="center"/>
            <w:hideMark/>
          </w:tcPr>
          <w:p w:rsidR="00BB7857" w:rsidRDefault="00BB7857">
            <w:pPr>
              <w:rPr>
                <w:rFonts w:ascii="Calibri" w:hAnsi="Calibri" w:cs="Calibri"/>
                <w:color w:val="000000"/>
                <w:sz w:val="21"/>
                <w:szCs w:val="21"/>
                <w:lang w:val="en"/>
              </w:rPr>
            </w:pPr>
          </w:p>
        </w:tc>
      </w:tr>
      <w:tr w:rsidR="00BB7857">
        <w:tc>
          <w:tcPr>
            <w:tcW w:w="0" w:type="auto"/>
            <w:tcMar>
              <w:top w:w="15" w:type="dxa"/>
              <w:left w:w="15" w:type="dxa"/>
              <w:bottom w:w="15" w:type="dxa"/>
              <w:right w:w="1350" w:type="dxa"/>
            </w:tcMar>
            <w:vAlign w:val="center"/>
            <w:hideMark/>
          </w:tcPr>
          <w:p w:rsidR="00BB7857" w:rsidRDefault="00BB7857">
            <w:pPr>
              <w:jc w:val="center"/>
              <w:rPr>
                <w:rFonts w:eastAsia="Times New Roman"/>
                <w:sz w:val="20"/>
                <w:szCs w:val="20"/>
              </w:rPr>
            </w:pPr>
          </w:p>
        </w:tc>
      </w:tr>
    </w:tbl>
    <w:p w:rsidR="005800DF" w:rsidRPr="00607472" w:rsidRDefault="00607472" w:rsidP="00607472">
      <w:pPr>
        <w:pStyle w:val="ListParagraph"/>
        <w:numPr>
          <w:ilvl w:val="0"/>
          <w:numId w:val="1"/>
        </w:numPr>
        <w:rPr>
          <w:rFonts w:eastAsia="Times New Roman"/>
        </w:rPr>
      </w:pPr>
      <w:r>
        <w:rPr>
          <w:rFonts w:eastAsia="Times New Roman"/>
        </w:rPr>
        <w:t>yrjhj</w:t>
      </w:r>
      <w:bookmarkStart w:id="0" w:name="_GoBack"/>
      <w:bookmarkEnd w:id="0"/>
    </w:p>
    <w:sectPr w:rsidR="005800DF" w:rsidRPr="006074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9173F"/>
    <w:multiLevelType w:val="hybridMultilevel"/>
    <w:tmpl w:val="EF24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0E23E9"/>
    <w:rsid w:val="000E23E9"/>
    <w:rsid w:val="005800DF"/>
    <w:rsid w:val="00594783"/>
    <w:rsid w:val="00607472"/>
    <w:rsid w:val="00BB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0788"/>
  <w15:docId w15:val="{0C50271B-8781-4F82-80FE-CB87465C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607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0313">
      <w:marLeft w:val="0"/>
      <w:marRight w:val="0"/>
      <w:marTop w:val="0"/>
      <w:marBottom w:val="30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2025-02-28T09:07:00Z</dcterms:created>
  <dcterms:modified xsi:type="dcterms:W3CDTF">2025-02-28T09:09:00Z</dcterms:modified>
</cp:coreProperties>
</file>