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E1751" w14:textId="77777777" w:rsidR="00611B4F" w:rsidRDefault="00000000">
      <w:pPr>
        <w:pStyle w:val="Title"/>
      </w:pPr>
      <w:r>
        <w:t>Merkato 6-Phase Roadmap (with Logistics Integration)</w:t>
      </w:r>
    </w:p>
    <w:p w14:paraId="366141F0" w14:textId="77777777" w:rsidR="00611B4F" w:rsidRDefault="00000000">
      <w:pPr>
        <w:pStyle w:val="Heading1"/>
      </w:pPr>
      <w:r>
        <w:t>Phase 1 — Foundations</w:t>
      </w:r>
    </w:p>
    <w:p w14:paraId="4C2B60EA" w14:textId="77777777" w:rsidR="00611B4F" w:rsidRDefault="00000000">
      <w:r>
        <w:t>Timeline: 2–3 weeks</w:t>
      </w:r>
    </w:p>
    <w:p w14:paraId="3731CAD9" w14:textId="77777777" w:rsidR="00611B4F" w:rsidRDefault="00000000">
      <w:pPr>
        <w:pStyle w:val="Heading2"/>
      </w:pPr>
      <w:r>
        <w:t>Key Features</w:t>
      </w:r>
    </w:p>
    <w:p w14:paraId="0C3FB882" w14:textId="77777777" w:rsidR="00611B4F" w:rsidRDefault="00000000">
      <w:pPr>
        <w:pStyle w:val="ListBullet"/>
      </w:pPr>
      <w:r>
        <w:t>- User roles: Customer, Vendor, Admin</w:t>
      </w:r>
    </w:p>
    <w:p w14:paraId="03960642" w14:textId="77777777" w:rsidR="00611B4F" w:rsidRDefault="00000000">
      <w:pPr>
        <w:pStyle w:val="ListBullet"/>
      </w:pPr>
      <w:r>
        <w:t>- DB schema includes delivery_time fields</w:t>
      </w:r>
    </w:p>
    <w:p w14:paraId="2D7AB9D7" w14:textId="77777777" w:rsidR="00611B4F" w:rsidRDefault="00000000">
      <w:pPr>
        <w:pStyle w:val="ListBullet"/>
      </w:pPr>
      <w:r>
        <w:t>- Basic dashboards</w:t>
      </w:r>
    </w:p>
    <w:p w14:paraId="583838DB" w14:textId="77777777" w:rsidR="00611B4F" w:rsidRDefault="00000000">
      <w:pPr>
        <w:pStyle w:val="ListBullet"/>
      </w:pPr>
      <w:r>
        <w:t>- Deployment to Vercel/Render/Supabase</w:t>
      </w:r>
    </w:p>
    <w:p w14:paraId="7FEA1BE5" w14:textId="77777777" w:rsidR="00611B4F" w:rsidRDefault="00000000">
      <w:pPr>
        <w:pStyle w:val="ListBullet"/>
      </w:pPr>
      <w:r>
        <w:t>- Health checks + CI/CD setup</w:t>
      </w:r>
    </w:p>
    <w:p w14:paraId="533D2770" w14:textId="77777777" w:rsidR="00611B4F" w:rsidRDefault="00000000">
      <w:pPr>
        <w:pStyle w:val="Heading2"/>
      </w:pPr>
      <w:r>
        <w:t>Definition of Done</w:t>
      </w:r>
    </w:p>
    <w:p w14:paraId="6C1EC847" w14:textId="77777777" w:rsidR="00611B4F" w:rsidRDefault="00000000">
      <w:r>
        <w:t>Users can log in by role, dashboards visible, DB persists users</w:t>
      </w:r>
    </w:p>
    <w:p w14:paraId="73F64EC4" w14:textId="77777777" w:rsidR="00611B4F" w:rsidRDefault="00000000">
      <w:pPr>
        <w:pStyle w:val="Heading1"/>
      </w:pPr>
      <w:r>
        <w:t>Phase 2 — Catalog &amp; Product Management</w:t>
      </w:r>
    </w:p>
    <w:p w14:paraId="4B38A286" w14:textId="77777777" w:rsidR="00611B4F" w:rsidRDefault="00000000">
      <w:r>
        <w:t>Timeline: 2–3 weeks</w:t>
      </w:r>
    </w:p>
    <w:p w14:paraId="56BFC91E" w14:textId="77777777" w:rsidR="00611B4F" w:rsidRDefault="00000000">
      <w:pPr>
        <w:pStyle w:val="Heading2"/>
      </w:pPr>
      <w:r>
        <w:t>Key Features</w:t>
      </w:r>
    </w:p>
    <w:p w14:paraId="169366F5" w14:textId="77777777" w:rsidR="00611B4F" w:rsidRDefault="00000000">
      <w:pPr>
        <w:pStyle w:val="ListBullet"/>
      </w:pPr>
      <w:r>
        <w:t>- Vendor KYC/approval by Admin</w:t>
      </w:r>
    </w:p>
    <w:p w14:paraId="2FE17D6D" w14:textId="77777777" w:rsidR="00611B4F" w:rsidRDefault="00000000">
      <w:pPr>
        <w:pStyle w:val="ListBullet"/>
      </w:pPr>
      <w:r>
        <w:t>- Vendor dashboard for product CRUD</w:t>
      </w:r>
    </w:p>
    <w:p w14:paraId="78958FD1" w14:textId="77777777" w:rsidR="00611B4F" w:rsidRDefault="00000000">
      <w:pPr>
        <w:pStyle w:val="ListBullet"/>
      </w:pPr>
      <w:r>
        <w:t>- Customer catalog: categories, filters, product pages</w:t>
      </w:r>
    </w:p>
    <w:p w14:paraId="1CBB413C" w14:textId="77777777" w:rsidR="00611B4F" w:rsidRDefault="00000000">
      <w:pPr>
        <w:pStyle w:val="ListBullet"/>
      </w:pPr>
      <w:r>
        <w:t>- Delivery Time Setter: vendor sets per-product delivery estimates</w:t>
      </w:r>
    </w:p>
    <w:p w14:paraId="56C25B75" w14:textId="77777777" w:rsidR="00611B4F" w:rsidRDefault="00000000">
      <w:pPr>
        <w:pStyle w:val="ListBullet"/>
      </w:pPr>
      <w:r>
        <w:t>- Admin sets global delivery defaults</w:t>
      </w:r>
    </w:p>
    <w:p w14:paraId="793B8E56" w14:textId="77777777" w:rsidR="00611B4F" w:rsidRDefault="00000000">
      <w:pPr>
        <w:pStyle w:val="Heading2"/>
      </w:pPr>
      <w:r>
        <w:t>Definition of Done</w:t>
      </w:r>
    </w:p>
    <w:p w14:paraId="7CD07C97" w14:textId="77777777" w:rsidR="00611B4F" w:rsidRDefault="00000000">
      <w:r>
        <w:t>Admin approves vendor → Vendor uploads product → Customers see with delivery time estimate</w:t>
      </w:r>
    </w:p>
    <w:p w14:paraId="654896BA" w14:textId="77777777" w:rsidR="00611B4F" w:rsidRDefault="00000000">
      <w:pPr>
        <w:pStyle w:val="Heading1"/>
      </w:pPr>
      <w:r>
        <w:t>Phase 3 — Cart &amp; Checkout</w:t>
      </w:r>
    </w:p>
    <w:p w14:paraId="2CCB50BD" w14:textId="77777777" w:rsidR="00611B4F" w:rsidRDefault="00000000">
      <w:r>
        <w:t>Timeline: 2–3 weeks</w:t>
      </w:r>
    </w:p>
    <w:p w14:paraId="0EE51D1C" w14:textId="77777777" w:rsidR="00611B4F" w:rsidRDefault="00000000">
      <w:pPr>
        <w:pStyle w:val="Heading2"/>
      </w:pPr>
      <w:r>
        <w:t>Key Features</w:t>
      </w:r>
    </w:p>
    <w:p w14:paraId="069A625D" w14:textId="77777777" w:rsidR="00611B4F" w:rsidRDefault="00000000">
      <w:pPr>
        <w:pStyle w:val="ListBullet"/>
      </w:pPr>
      <w:r>
        <w:t>- Cart with multi-vendor support</w:t>
      </w:r>
    </w:p>
    <w:p w14:paraId="6BBC3D2F" w14:textId="77777777" w:rsidR="00611B4F" w:rsidRDefault="00000000">
      <w:pPr>
        <w:pStyle w:val="ListBullet"/>
      </w:pPr>
      <w:r>
        <w:t>- Checkout flow: shipping address, payment gateway</w:t>
      </w:r>
    </w:p>
    <w:p w14:paraId="2F842524" w14:textId="77777777" w:rsidR="00611B4F" w:rsidRDefault="00000000">
      <w:pPr>
        <w:pStyle w:val="ListBullet"/>
      </w:pPr>
      <w:r>
        <w:t>- Vendor-managed shipping option (flat rate, delivery estimates)</w:t>
      </w:r>
    </w:p>
    <w:p w14:paraId="7B91B3A9" w14:textId="77777777" w:rsidR="00611B4F" w:rsidRDefault="00000000">
      <w:pPr>
        <w:pStyle w:val="ListBullet"/>
      </w:pPr>
      <w:r>
        <w:t>- Customer chooses delivery option at checkout</w:t>
      </w:r>
    </w:p>
    <w:p w14:paraId="1FA65594" w14:textId="77777777" w:rsidR="00611B4F" w:rsidRDefault="00000000">
      <w:pPr>
        <w:pStyle w:val="ListBullet"/>
      </w:pPr>
      <w:r>
        <w:lastRenderedPageBreak/>
        <w:t>- Admin can override vendor delivery time</w:t>
      </w:r>
    </w:p>
    <w:p w14:paraId="4B2DD9EB" w14:textId="77777777" w:rsidR="00611B4F" w:rsidRDefault="00000000">
      <w:pPr>
        <w:pStyle w:val="Heading2"/>
      </w:pPr>
      <w:r>
        <w:t>Definition of Done</w:t>
      </w:r>
    </w:p>
    <w:p w14:paraId="390DED54" w14:textId="77777777" w:rsidR="00611B4F" w:rsidRDefault="00000000">
      <w:r>
        <w:t>Customer adds item to cart → Completes checkout with delivery estimate visible → Vendor receives order</w:t>
      </w:r>
    </w:p>
    <w:p w14:paraId="66568B00" w14:textId="77777777" w:rsidR="00611B4F" w:rsidRDefault="00000000">
      <w:pPr>
        <w:pStyle w:val="Heading1"/>
      </w:pPr>
      <w:r>
        <w:t>Phase 4 — Orders &amp; Fulfillment</w:t>
      </w:r>
    </w:p>
    <w:p w14:paraId="211F76E3" w14:textId="77777777" w:rsidR="00611B4F" w:rsidRDefault="00000000">
      <w:r>
        <w:t>Timeline: 2–4 weeks</w:t>
      </w:r>
    </w:p>
    <w:p w14:paraId="4F20ADEB" w14:textId="77777777" w:rsidR="00611B4F" w:rsidRDefault="00000000">
      <w:pPr>
        <w:pStyle w:val="Heading2"/>
      </w:pPr>
      <w:r>
        <w:t>Key Features</w:t>
      </w:r>
    </w:p>
    <w:p w14:paraId="33BCE6D7" w14:textId="77777777" w:rsidR="00611B4F" w:rsidRDefault="00000000">
      <w:pPr>
        <w:pStyle w:val="ListBullet"/>
      </w:pPr>
      <w:r>
        <w:t>- Vendors accept/reject orders</w:t>
      </w:r>
    </w:p>
    <w:p w14:paraId="70F0911B" w14:textId="77777777" w:rsidR="00611B4F" w:rsidRDefault="00000000">
      <w:pPr>
        <w:pStyle w:val="ListBullet"/>
      </w:pPr>
      <w:r>
        <w:t>- Shipping label generation via carrier APIs</w:t>
      </w:r>
    </w:p>
    <w:p w14:paraId="57FBB231" w14:textId="77777777" w:rsidR="00611B4F" w:rsidRDefault="00000000">
      <w:pPr>
        <w:pStyle w:val="ListBullet"/>
      </w:pPr>
      <w:r>
        <w:t>- Real-time tracking integration</w:t>
      </w:r>
    </w:p>
    <w:p w14:paraId="6DEFE587" w14:textId="77777777" w:rsidR="00611B4F" w:rsidRDefault="00000000">
      <w:pPr>
        <w:pStyle w:val="ListBullet"/>
      </w:pPr>
      <w:r>
        <w:t>- Customer order tracking &amp; return requests</w:t>
      </w:r>
    </w:p>
    <w:p w14:paraId="2745632E" w14:textId="77777777" w:rsidR="00611B4F" w:rsidRDefault="00000000">
      <w:pPr>
        <w:pStyle w:val="ListBullet"/>
      </w:pPr>
      <w:r>
        <w:t>- Vendor/admin manual override of status</w:t>
      </w:r>
    </w:p>
    <w:p w14:paraId="2BFAAE5C" w14:textId="77777777" w:rsidR="00611B4F" w:rsidRDefault="00000000">
      <w:pPr>
        <w:pStyle w:val="ListBullet"/>
      </w:pPr>
      <w:r>
        <w:t>- Delivery KPIs tracking (speed, return rate)</w:t>
      </w:r>
    </w:p>
    <w:p w14:paraId="4AFFC04F" w14:textId="77777777" w:rsidR="00611B4F" w:rsidRDefault="00000000">
      <w:pPr>
        <w:pStyle w:val="Heading2"/>
      </w:pPr>
      <w:r>
        <w:t>Definition of Done</w:t>
      </w:r>
    </w:p>
    <w:p w14:paraId="50817C14" w14:textId="77777777" w:rsidR="00611B4F" w:rsidRDefault="00000000">
      <w:r>
        <w:t>Vendor accepts order → Generates label → Customer can track → Return requests possible</w:t>
      </w:r>
    </w:p>
    <w:p w14:paraId="1281DBE4" w14:textId="77777777" w:rsidR="00611B4F" w:rsidRDefault="00000000">
      <w:pPr>
        <w:pStyle w:val="Heading1"/>
      </w:pPr>
      <w:r>
        <w:t>Phase 5 — Payments &amp; Finance</w:t>
      </w:r>
    </w:p>
    <w:p w14:paraId="1ADD7E64" w14:textId="77777777" w:rsidR="00611B4F" w:rsidRDefault="00000000">
      <w:r>
        <w:t>Timeline: 2–3 weeks</w:t>
      </w:r>
    </w:p>
    <w:p w14:paraId="3E467D86" w14:textId="77777777" w:rsidR="00611B4F" w:rsidRDefault="00000000">
      <w:pPr>
        <w:pStyle w:val="Heading2"/>
      </w:pPr>
      <w:r>
        <w:t>Key Features</w:t>
      </w:r>
    </w:p>
    <w:p w14:paraId="314A4430" w14:textId="77777777" w:rsidR="00611B4F" w:rsidRDefault="00000000">
      <w:pPr>
        <w:pStyle w:val="ListBullet"/>
      </w:pPr>
      <w:r>
        <w:t>- Commission system (e.g., 5%)</w:t>
      </w:r>
    </w:p>
    <w:p w14:paraId="0926BC5C" w14:textId="77777777" w:rsidR="00611B4F" w:rsidRDefault="00000000">
      <w:pPr>
        <w:pStyle w:val="ListBullet"/>
      </w:pPr>
      <w:r>
        <w:t>- Vendor payouts via Stripe Connect or regional gateways</w:t>
      </w:r>
    </w:p>
    <w:p w14:paraId="2E14BD83" w14:textId="77777777" w:rsidR="00611B4F" w:rsidRDefault="00000000">
      <w:pPr>
        <w:pStyle w:val="ListBullet"/>
      </w:pPr>
      <w:r>
        <w:t>- Invoices/receipts auto-generated</w:t>
      </w:r>
    </w:p>
    <w:p w14:paraId="6CB704E2" w14:textId="77777777" w:rsidR="00611B4F" w:rsidRDefault="00000000">
      <w:pPr>
        <w:pStyle w:val="ListBullet"/>
      </w:pPr>
      <w:r>
        <w:t>- Refund &amp; dispute management</w:t>
      </w:r>
    </w:p>
    <w:p w14:paraId="44433814" w14:textId="77777777" w:rsidR="00611B4F" w:rsidRDefault="00000000">
      <w:pPr>
        <w:pStyle w:val="ListBullet"/>
      </w:pPr>
      <w:r>
        <w:t>- Shipping costs integrated into payouts and commissions</w:t>
      </w:r>
    </w:p>
    <w:p w14:paraId="61CB3958" w14:textId="77777777" w:rsidR="00611B4F" w:rsidRDefault="00000000">
      <w:pPr>
        <w:pStyle w:val="Heading2"/>
      </w:pPr>
      <w:r>
        <w:t>Definition of Done</w:t>
      </w:r>
    </w:p>
    <w:p w14:paraId="4C63DC41" w14:textId="77777777" w:rsidR="00611B4F" w:rsidRDefault="00000000">
      <w:r>
        <w:t>Customer pays → Platform cut calculated → Vendor payout visible → Invoice generated</w:t>
      </w:r>
    </w:p>
    <w:p w14:paraId="2E058A0C" w14:textId="77777777" w:rsidR="00611B4F" w:rsidRDefault="00000000">
      <w:pPr>
        <w:pStyle w:val="Heading1"/>
      </w:pPr>
      <w:r>
        <w:t>Phase 6 — Admin Ops &amp; Logistics Hubs</w:t>
      </w:r>
    </w:p>
    <w:p w14:paraId="258DBF6F" w14:textId="77777777" w:rsidR="00611B4F" w:rsidRDefault="00000000">
      <w:r>
        <w:t>Timeline: 2–4 weeks</w:t>
      </w:r>
    </w:p>
    <w:p w14:paraId="49F5CD54" w14:textId="77777777" w:rsidR="00611B4F" w:rsidRDefault="00000000">
      <w:pPr>
        <w:pStyle w:val="Heading2"/>
      </w:pPr>
      <w:r>
        <w:t>Key Features</w:t>
      </w:r>
    </w:p>
    <w:p w14:paraId="75D2FEB5" w14:textId="77777777" w:rsidR="00611B4F" w:rsidRDefault="00000000">
      <w:pPr>
        <w:pStyle w:val="ListBullet"/>
      </w:pPr>
      <w:r>
        <w:t>- Regional hub support: inventory, bulk consolidation, returns</w:t>
      </w:r>
    </w:p>
    <w:p w14:paraId="3A8254E0" w14:textId="77777777" w:rsidR="00611B4F" w:rsidRDefault="00000000">
      <w:pPr>
        <w:pStyle w:val="ListBullet"/>
      </w:pPr>
      <w:r>
        <w:t>- Admin logistics dashboard (carrier performance, hub turnover, SLA compliance)</w:t>
      </w:r>
    </w:p>
    <w:p w14:paraId="34FED73D" w14:textId="77777777" w:rsidR="00611B4F" w:rsidRDefault="00000000">
      <w:pPr>
        <w:pStyle w:val="ListBullet"/>
      </w:pPr>
      <w:r>
        <w:t>- Vendor performance metrics (on-time %, returns)</w:t>
      </w:r>
    </w:p>
    <w:p w14:paraId="2F940C0A" w14:textId="77777777" w:rsidR="00611B4F" w:rsidRDefault="00000000">
      <w:pPr>
        <w:pStyle w:val="ListBullet"/>
      </w:pPr>
      <w:r>
        <w:lastRenderedPageBreak/>
        <w:t>- Global delivery time overrides</w:t>
      </w:r>
    </w:p>
    <w:p w14:paraId="5D9E9D0B" w14:textId="77777777" w:rsidR="00611B4F" w:rsidRDefault="00000000">
      <w:pPr>
        <w:pStyle w:val="ListBullet"/>
      </w:pPr>
      <w:r>
        <w:t>- Peak season contingency planning</w:t>
      </w:r>
    </w:p>
    <w:p w14:paraId="28FB9ECA" w14:textId="77777777" w:rsidR="00611B4F" w:rsidRDefault="00000000">
      <w:pPr>
        <w:pStyle w:val="Heading2"/>
      </w:pPr>
      <w:r>
        <w:t>Definition of Done</w:t>
      </w:r>
    </w:p>
    <w:p w14:paraId="58078585" w14:textId="77777777" w:rsidR="00611B4F" w:rsidRDefault="00000000">
      <w:r>
        <w:t>Admin can manage hubs, vendors see performance metrics, SLA monitoring active, customers receive hub-optimized deliveries</w:t>
      </w:r>
    </w:p>
    <w:sectPr w:rsidR="00611B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441430">
    <w:abstractNumId w:val="8"/>
  </w:num>
  <w:num w:numId="2" w16cid:durableId="1561556879">
    <w:abstractNumId w:val="6"/>
  </w:num>
  <w:num w:numId="3" w16cid:durableId="1337659033">
    <w:abstractNumId w:val="5"/>
  </w:num>
  <w:num w:numId="4" w16cid:durableId="1545603450">
    <w:abstractNumId w:val="4"/>
  </w:num>
  <w:num w:numId="5" w16cid:durableId="1130633665">
    <w:abstractNumId w:val="7"/>
  </w:num>
  <w:num w:numId="6" w16cid:durableId="324357606">
    <w:abstractNumId w:val="3"/>
  </w:num>
  <w:num w:numId="7" w16cid:durableId="5602152">
    <w:abstractNumId w:val="2"/>
  </w:num>
  <w:num w:numId="8" w16cid:durableId="800660307">
    <w:abstractNumId w:val="1"/>
  </w:num>
  <w:num w:numId="9" w16cid:durableId="29106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1E03"/>
    <w:rsid w:val="00611B4F"/>
    <w:rsid w:val="00AA1D8D"/>
    <w:rsid w:val="00AF42B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55EB6"/>
  <w14:defaultImageDpi w14:val="300"/>
  <w15:docId w15:val="{4E9A6152-10E0-4DF8-9F2F-8F1EA4B9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Asefa T Dano</cp:lastModifiedBy>
  <cp:revision>2</cp:revision>
  <dcterms:created xsi:type="dcterms:W3CDTF">2025-09-05T18:03:00Z</dcterms:created>
  <dcterms:modified xsi:type="dcterms:W3CDTF">2025-09-05T18:03:00Z</dcterms:modified>
  <cp:category/>
</cp:coreProperties>
</file>