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355" w:rsidRPr="005D6355" w:rsidRDefault="005D6355" w:rsidP="005D6355">
      <w:pPr>
        <w:spacing w:after="0" w:line="360" w:lineRule="auto"/>
        <w:ind w:left="-1276" w:firstLine="127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D6355">
        <w:rPr>
          <w:rFonts w:ascii="Times New Roman" w:hAnsi="Times New Roman" w:cs="Times New Roman"/>
          <w:b/>
          <w:bCs/>
          <w:sz w:val="28"/>
          <w:szCs w:val="28"/>
        </w:rPr>
        <w:t>Will</w:t>
      </w:r>
      <w:proofErr w:type="spellEnd"/>
      <w:r w:rsidRPr="005D63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6355">
        <w:rPr>
          <w:rFonts w:ascii="Times New Roman" w:hAnsi="Times New Roman" w:cs="Times New Roman"/>
          <w:b/>
          <w:bCs/>
          <w:sz w:val="28"/>
          <w:szCs w:val="28"/>
        </w:rPr>
        <w:t>software</w:t>
      </w:r>
      <w:proofErr w:type="spellEnd"/>
      <w:r w:rsidRPr="005D63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6355">
        <w:rPr>
          <w:rFonts w:ascii="Times New Roman" w:hAnsi="Times New Roman" w:cs="Times New Roman"/>
          <w:b/>
          <w:bCs/>
          <w:sz w:val="28"/>
          <w:szCs w:val="28"/>
        </w:rPr>
        <w:t>that</w:t>
      </w:r>
      <w:proofErr w:type="spellEnd"/>
      <w:r w:rsidRPr="005D63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6355">
        <w:rPr>
          <w:rFonts w:ascii="Times New Roman" w:hAnsi="Times New Roman" w:cs="Times New Roman"/>
          <w:b/>
          <w:bCs/>
          <w:sz w:val="28"/>
          <w:szCs w:val="28"/>
        </w:rPr>
        <w:t>writes</w:t>
      </w:r>
      <w:proofErr w:type="spellEnd"/>
      <w:r w:rsidRPr="005D63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6355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5D63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6355">
        <w:rPr>
          <w:rFonts w:ascii="Times New Roman" w:hAnsi="Times New Roman" w:cs="Times New Roman"/>
          <w:b/>
          <w:bCs/>
          <w:sz w:val="28"/>
          <w:szCs w:val="28"/>
        </w:rPr>
        <w:t>alter</w:t>
      </w:r>
      <w:proofErr w:type="spellEnd"/>
      <w:r w:rsidRPr="005D63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6355">
        <w:rPr>
          <w:rFonts w:ascii="Times New Roman" w:hAnsi="Times New Roman" w:cs="Times New Roman"/>
          <w:b/>
          <w:bCs/>
          <w:sz w:val="28"/>
          <w:szCs w:val="28"/>
        </w:rPr>
        <w:t>tech’s</w:t>
      </w:r>
      <w:proofErr w:type="spellEnd"/>
      <w:r w:rsidRPr="005D63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6355">
        <w:rPr>
          <w:rFonts w:ascii="Times New Roman" w:hAnsi="Times New Roman" w:cs="Times New Roman"/>
          <w:b/>
          <w:bCs/>
          <w:sz w:val="28"/>
          <w:szCs w:val="28"/>
        </w:rPr>
        <w:t>script</w:t>
      </w:r>
      <w:proofErr w:type="spellEnd"/>
      <w:r w:rsidRPr="005D6355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BD1DE8" w:rsidRPr="005D6355" w:rsidRDefault="005D6355" w:rsidP="005D6355">
      <w:pPr>
        <w:spacing w:after="0" w:line="360" w:lineRule="auto"/>
        <w:ind w:left="-1276"/>
        <w:jc w:val="both"/>
        <w:rPr>
          <w:rFonts w:ascii="Times New Roman" w:hAnsi="Times New Roman" w:cs="Times New Roman"/>
          <w:sz w:val="24"/>
          <w:szCs w:val="24"/>
        </w:rPr>
      </w:pPr>
      <w:r w:rsidRPr="005D6355">
        <w:rPr>
          <w:rFonts w:ascii="Times New Roman" w:hAnsi="Times New Roman" w:cs="Times New Roman"/>
          <w:sz w:val="24"/>
          <w:szCs w:val="24"/>
          <w:lang w:val="en-US"/>
        </w:rPr>
        <w:t xml:space="preserve">It is an axiom of the internet age that almost nothing done by human hand cannot be done better by or with software.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repetitious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bug-riddled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grunt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unofficial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slogan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Silicon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Valley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eat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eat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College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London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scientists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inefficient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slog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programmers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“I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natural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says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Guillaume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Bouchard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member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UCL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shark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chases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eyes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maybe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shark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fiercer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revise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sounds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far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spin-off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Bloomsbury.ai —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co-founded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Bouchard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intends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release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demo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enables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matter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everything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claims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says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Bouchard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programmers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accurately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trainers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teach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chatting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frontier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code-that-writes-code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Raleigh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North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Carolina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Aidan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Cunniffe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CEO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co-founder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says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six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Apple’s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you’re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theme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park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kids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you’ll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tell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focused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near-term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goals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January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release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Dropsource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code-writing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Dropsource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writes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selects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optimum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normally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consider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gather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Whereas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Dropsource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tenths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scratch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Dropsource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granted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code-written-by-code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York-based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Bubble.is,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offers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Bouchard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11m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programmers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translate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someone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else’s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idea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laborious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smartness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domains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>.”</w:t>
      </w:r>
    </w:p>
    <w:p w:rsidR="005D6355" w:rsidRPr="005D6355" w:rsidRDefault="005D6355" w:rsidP="005D6355">
      <w:pPr>
        <w:spacing w:after="0" w:line="360" w:lineRule="auto"/>
        <w:ind w:left="-1276" w:firstLine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pioneers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demystify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realm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technological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innovation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creativity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self-empowerment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powers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invisible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workings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modern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vast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majority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>.</w:t>
      </w:r>
    </w:p>
    <w:p w:rsidR="005D6355" w:rsidRPr="005D6355" w:rsidRDefault="005D6355" w:rsidP="005D6355">
      <w:pPr>
        <w:spacing w:after="0" w:line="360" w:lineRule="auto"/>
        <w:ind w:left="-1276" w:firstLine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powerful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imperatives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pragmatic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developers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far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outstrips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supply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holds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innovation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raises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Silicon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Valley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developers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collecting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inducements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Meanwhile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accelerator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start-ups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surrounded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ideas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tech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co-founder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whom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non-technical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founder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idea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co-founder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racehorse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cart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horse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>.</w:t>
      </w:r>
    </w:p>
    <w:p w:rsidR="005D6355" w:rsidRPr="005D6355" w:rsidRDefault="005D6355" w:rsidP="005D6355">
      <w:pPr>
        <w:spacing w:after="0" w:line="360" w:lineRule="auto"/>
        <w:ind w:left="-1276" w:firstLine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6355">
        <w:rPr>
          <w:rFonts w:ascii="Times New Roman" w:hAnsi="Times New Roman" w:cs="Times New Roman"/>
          <w:sz w:val="24"/>
          <w:szCs w:val="24"/>
        </w:rPr>
        <w:lastRenderedPageBreak/>
        <w:t>Unsurprisingly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sceptical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harness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ever-greater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ever-simpler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instructions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truly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revolutionary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nascent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>.</w:t>
      </w:r>
    </w:p>
    <w:p w:rsidR="005D6355" w:rsidRPr="005D6355" w:rsidRDefault="005D6355" w:rsidP="005D6355">
      <w:pPr>
        <w:spacing w:after="0" w:line="360" w:lineRule="auto"/>
        <w:ind w:left="-1276" w:firstLine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chief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scientist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Silicon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Valley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arm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Baidu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Chinese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co-founder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Coursera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sceptics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>.</w:t>
      </w:r>
    </w:p>
    <w:p w:rsidR="005D6355" w:rsidRPr="005D6355" w:rsidRDefault="005D6355" w:rsidP="005D6355">
      <w:pPr>
        <w:spacing w:after="0" w:line="360" w:lineRule="auto"/>
        <w:ind w:left="-1276" w:firstLine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says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There’s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decades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there’s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really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really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thinking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you’d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really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time-consuming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really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automate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>.”</w:t>
      </w:r>
    </w:p>
    <w:p w:rsidR="005D6355" w:rsidRPr="005D6355" w:rsidRDefault="005D6355" w:rsidP="005D6355">
      <w:pPr>
        <w:spacing w:after="0" w:line="360" w:lineRule="auto"/>
        <w:ind w:left="-1276" w:firstLine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635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creative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ideas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automation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gains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>.</w:t>
      </w:r>
    </w:p>
    <w:p w:rsidR="005D6355" w:rsidRPr="005D6355" w:rsidRDefault="005D6355" w:rsidP="005D6355">
      <w:pPr>
        <w:spacing w:after="0" w:line="360" w:lineRule="auto"/>
        <w:ind w:left="-1276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D635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Yes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there’s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expressing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novel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there’s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well-paid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menial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says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fldChar w:fldCharType="begin"/>
      </w:r>
      <w:r w:rsidRPr="005D6355">
        <w:rPr>
          <w:rFonts w:ascii="Times New Roman" w:hAnsi="Times New Roman" w:cs="Times New Roman"/>
          <w:sz w:val="24"/>
          <w:szCs w:val="24"/>
        </w:rPr>
        <w:instrText xml:space="preserve"> HYPERLINK "http://scottbarstow.com/" \t "_blank" </w:instrText>
      </w:r>
      <w:r w:rsidRPr="005D6355">
        <w:rPr>
          <w:rFonts w:ascii="Times New Roman" w:hAnsi="Times New Roman" w:cs="Times New Roman"/>
          <w:sz w:val="24"/>
          <w:szCs w:val="24"/>
        </w:rPr>
        <w:fldChar w:fldCharType="separate"/>
      </w:r>
      <w:r w:rsidRPr="005D6355">
        <w:rPr>
          <w:rStyle w:val="a3"/>
          <w:rFonts w:ascii="Times New Roman" w:hAnsi="Times New Roman" w:cs="Times New Roman"/>
          <w:sz w:val="24"/>
          <w:szCs w:val="24"/>
        </w:rPr>
        <w:t>Scott</w:t>
      </w:r>
      <w:proofErr w:type="spellEnd"/>
      <w:r w:rsidRPr="005D6355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Style w:val="a3"/>
          <w:rFonts w:ascii="Times New Roman" w:hAnsi="Times New Roman" w:cs="Times New Roman"/>
          <w:sz w:val="24"/>
          <w:szCs w:val="24"/>
        </w:rPr>
        <w:t>Barstow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fldChar w:fldCharType="end"/>
      </w:r>
      <w:r w:rsidRPr="005D6355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veteran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researching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erosion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rote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occupy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junior-level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developers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>.”</w:t>
      </w:r>
    </w:p>
    <w:p w:rsidR="005D6355" w:rsidRPr="005D6355" w:rsidRDefault="005D6355" w:rsidP="005D6355">
      <w:pPr>
        <w:spacing w:after="0" w:line="360" w:lineRule="auto"/>
        <w:ind w:left="-1276" w:firstLine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Cunniffe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concurs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began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ranging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Wall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traders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start-ups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learnt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realised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interesting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wasted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effort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automate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90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cent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>.”</w:t>
      </w:r>
    </w:p>
    <w:p w:rsidR="005D6355" w:rsidRPr="005D6355" w:rsidRDefault="005D6355" w:rsidP="005D6355">
      <w:pPr>
        <w:spacing w:after="0" w:line="360" w:lineRule="auto"/>
        <w:ind w:left="-1276" w:firstLine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Bloomsbury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goals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huge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gains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ought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Top-flight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programmers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designing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>.</w:t>
      </w:r>
    </w:p>
    <w:p w:rsidR="005D6355" w:rsidRPr="005D6355" w:rsidRDefault="005D6355" w:rsidP="005D6355">
      <w:pPr>
        <w:spacing w:after="0" w:line="360" w:lineRule="auto"/>
        <w:ind w:left="-1276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D635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There’s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huge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programmers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paid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$160-$200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hour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pretty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says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Barstow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“I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paying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firms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in-house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scratch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overlap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pay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a ‘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$75,000-$100,000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I’d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cent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wasted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stuff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355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5D6355">
        <w:rPr>
          <w:rFonts w:ascii="Times New Roman" w:hAnsi="Times New Roman" w:cs="Times New Roman"/>
          <w:sz w:val="24"/>
          <w:szCs w:val="24"/>
        </w:rPr>
        <w:t>.”</w:t>
      </w:r>
    </w:p>
    <w:p w:rsidR="005D6355" w:rsidRPr="005D6355" w:rsidRDefault="005D6355" w:rsidP="005D6355">
      <w:pPr>
        <w:spacing w:after="0" w:line="360" w:lineRule="auto"/>
        <w:ind w:left="-1276" w:firstLine="127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D6355" w:rsidRPr="005D6355" w:rsidSect="005D6355">
      <w:pgSz w:w="11906" w:h="16838"/>
      <w:pgMar w:top="284" w:right="424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55"/>
    <w:rsid w:val="005D6355"/>
    <w:rsid w:val="00BD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7489"/>
  <w15:chartTrackingRefBased/>
  <w15:docId w15:val="{CC229E07-10FD-4E57-A98B-F4629130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63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3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rticle-classifiergap">
    <w:name w:val="article-classifier__gap"/>
    <w:basedOn w:val="a0"/>
    <w:rsid w:val="005D6355"/>
  </w:style>
  <w:style w:type="character" w:styleId="a3">
    <w:name w:val="Hyperlink"/>
    <w:basedOn w:val="a0"/>
    <w:uiPriority w:val="99"/>
    <w:unhideWhenUsed/>
    <w:rsid w:val="005D635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D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Сания Ф Фаттахова</dc:creator>
  <cp:keywords/>
  <dc:description/>
  <cp:lastModifiedBy>Сания Ф Фаттахова</cp:lastModifiedBy>
  <cp:revision>1</cp:revision>
  <dcterms:created xsi:type="dcterms:W3CDTF">2020-02-20T06:45:00Z</dcterms:created>
  <dcterms:modified xsi:type="dcterms:W3CDTF">2020-02-20T06:48:00Z</dcterms:modified>
</cp:coreProperties>
</file>