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0D5D8" w14:textId="77777777" w:rsidR="00FD0B24" w:rsidRPr="00FD0B24" w:rsidRDefault="00FD0B24" w:rsidP="00FD0B24">
      <w:pPr>
        <w:rPr>
          <w:b/>
          <w:bCs/>
        </w:rPr>
      </w:pPr>
      <w:r w:rsidRPr="00FD0B24">
        <w:rPr>
          <w:b/>
          <w:bCs/>
        </w:rPr>
        <w:t>Gently Harmony Font – Free Handwritten Font for Designers</w:t>
      </w:r>
    </w:p>
    <w:p w14:paraId="22D887DA" w14:textId="77777777" w:rsidR="00FD0B24" w:rsidRPr="00FD0B24" w:rsidRDefault="00FD0B24" w:rsidP="00FD0B24">
      <w:r w:rsidRPr="00FD0B24">
        <w:t>Finding the perfect handwritten font can instantly elevate your design from ordinary to professional. Introducing Gently Harmony Font — a stylish handwritten typeface you can download free with a full commercial license. Whether for branding, fashion, or digital projects, this font adds warmth and personality to any design.</w:t>
      </w:r>
    </w:p>
    <w:p w14:paraId="67E07B80" w14:textId="77777777" w:rsidR="00FD0B24" w:rsidRPr="00FD0B24" w:rsidRDefault="00FD0B24" w:rsidP="00FD0B24">
      <w:pPr>
        <w:rPr>
          <w:b/>
          <w:bCs/>
        </w:rPr>
      </w:pPr>
      <w:r w:rsidRPr="00FD0B24">
        <w:rPr>
          <w:b/>
          <w:bCs/>
        </w:rPr>
        <w:t>What Is Gently Harmony Font?</w:t>
      </w:r>
    </w:p>
    <w:p w14:paraId="29EEDE61" w14:textId="77777777" w:rsidR="00FD0B24" w:rsidRPr="00FD0B24" w:rsidRDefault="00FD0B24" w:rsidP="00FD0B24">
      <w:r w:rsidRPr="00FD0B24">
        <w:t>Gently Harmony is a modern handwritten display font created by NTypes. Each character is drawn with smooth curves, soft strokes, and rounded edges that mimic genuine handwriting. The result is a friendly, approachable style that looks elegant yet natural — perfect for designs that need a human touch.</w:t>
      </w:r>
    </w:p>
    <w:p w14:paraId="4BD5F2E6" w14:textId="77777777" w:rsidR="00FD0B24" w:rsidRPr="00FD0B24" w:rsidRDefault="00FD0B24" w:rsidP="00FD0B24">
      <w:r w:rsidRPr="00FD0B24">
        <w:t>This handwritten script font works beautifully for both personal and business use. Designers love how it balances charm and readability, maintaining a clean look even at smaller sizes. Unlike overly decorative typefaces, Gently Harmony stays polished and versatile across print and digital media.</w:t>
      </w:r>
    </w:p>
    <w:p w14:paraId="69D43C37" w14:textId="77777777" w:rsidR="00FD0B24" w:rsidRPr="00FD0B24" w:rsidRDefault="00FD0B24" w:rsidP="00FD0B24">
      <w:r w:rsidRPr="00FD0B24">
        <w:t>Supporting more than 300 languages, this font is ideal for global projects. Whether you’re creating local branding or international campaigns, Gently Harmony ensures your text looks consistent everywhere.</w:t>
      </w:r>
    </w:p>
    <w:p w14:paraId="0E1701F2" w14:textId="77777777" w:rsidR="00FD0B24" w:rsidRPr="00FD0B24" w:rsidRDefault="00FD0B24" w:rsidP="00FD0B24">
      <w:pPr>
        <w:rPr>
          <w:b/>
          <w:bCs/>
        </w:rPr>
      </w:pPr>
      <w:r w:rsidRPr="00FD0B24">
        <w:rPr>
          <w:b/>
          <w:bCs/>
        </w:rPr>
        <w:t>Key Features</w:t>
      </w:r>
    </w:p>
    <w:p w14:paraId="23B24CF9" w14:textId="77777777" w:rsidR="00FD0B24" w:rsidRPr="00FD0B24" w:rsidRDefault="00FD0B24" w:rsidP="00FD0B24">
      <w:r w:rsidRPr="00FD0B24">
        <w:t>The strength of Gently Harmony lies in its handcrafted quality and thoughtful proportions. Every letter connects harmoniously, creating a natural flow that resembles real handwriting.</w:t>
      </w:r>
    </w:p>
    <w:p w14:paraId="0A3FBECF" w14:textId="77777777" w:rsidR="00FD0B24" w:rsidRPr="00FD0B24" w:rsidRDefault="00FD0B24" w:rsidP="00FD0B24">
      <w:r w:rsidRPr="00FD0B24">
        <w:t>Main features include:</w:t>
      </w:r>
    </w:p>
    <w:p w14:paraId="4A87B037" w14:textId="77777777" w:rsidR="00FD0B24" w:rsidRPr="00FD0B24" w:rsidRDefault="00FD0B24" w:rsidP="00FD0B24">
      <w:pPr>
        <w:numPr>
          <w:ilvl w:val="0"/>
          <w:numId w:val="7"/>
        </w:numPr>
      </w:pPr>
      <w:r w:rsidRPr="00FD0B24">
        <w:t>Smooth, continuous strokes that enhance legibility</w:t>
      </w:r>
    </w:p>
    <w:p w14:paraId="527FFD7B" w14:textId="77777777" w:rsidR="00FD0B24" w:rsidRPr="00FD0B24" w:rsidRDefault="00FD0B24" w:rsidP="00FD0B24">
      <w:pPr>
        <w:numPr>
          <w:ilvl w:val="0"/>
          <w:numId w:val="7"/>
        </w:numPr>
      </w:pPr>
      <w:r w:rsidRPr="00FD0B24">
        <w:t>Rounded terminals for a friendly, modern appearance</w:t>
      </w:r>
    </w:p>
    <w:p w14:paraId="132C26D0" w14:textId="77777777" w:rsidR="00FD0B24" w:rsidRPr="00FD0B24" w:rsidRDefault="00FD0B24" w:rsidP="00FD0B24">
      <w:pPr>
        <w:numPr>
          <w:ilvl w:val="0"/>
          <w:numId w:val="7"/>
        </w:numPr>
      </w:pPr>
      <w:r w:rsidRPr="00FD0B24">
        <w:t>Balanced contrast between thick and thin elements</w:t>
      </w:r>
    </w:p>
    <w:p w14:paraId="1FD9A5D9" w14:textId="77777777" w:rsidR="00FD0B24" w:rsidRPr="00FD0B24" w:rsidRDefault="00FD0B24" w:rsidP="00FD0B24">
      <w:pPr>
        <w:numPr>
          <w:ilvl w:val="0"/>
          <w:numId w:val="7"/>
        </w:numPr>
      </w:pPr>
      <w:r w:rsidRPr="00FD0B24">
        <w:t>Generous spacing that improves clarity across layouts</w:t>
      </w:r>
    </w:p>
    <w:p w14:paraId="7BBC36B7" w14:textId="77777777" w:rsidR="00FD0B24" w:rsidRPr="00FD0B24" w:rsidRDefault="00FD0B24" w:rsidP="00FD0B24">
      <w:pPr>
        <w:numPr>
          <w:ilvl w:val="0"/>
          <w:numId w:val="7"/>
        </w:numPr>
      </w:pPr>
      <w:r w:rsidRPr="00FD0B24">
        <w:t>Subtle dry-ink texture for an authentic, handmade feel</w:t>
      </w:r>
    </w:p>
    <w:p w14:paraId="7E8C1638" w14:textId="77777777" w:rsidR="00FD0B24" w:rsidRPr="00FD0B24" w:rsidRDefault="00FD0B24" w:rsidP="00FD0B24">
      <w:r w:rsidRPr="00FD0B24">
        <w:t>These design traits make the font highly adaptable — it can look playful, professional, or elegant depending on how it’s used. The consistent rhythm and organic structure give text a relaxed yet refined energy.</w:t>
      </w:r>
    </w:p>
    <w:p w14:paraId="5F3D5967" w14:textId="77777777" w:rsidR="00FD0B24" w:rsidRPr="00FD0B24" w:rsidRDefault="00FD0B24" w:rsidP="00FD0B24">
      <w:pPr>
        <w:rPr>
          <w:b/>
          <w:bCs/>
        </w:rPr>
      </w:pPr>
      <w:r w:rsidRPr="00FD0B24">
        <w:rPr>
          <w:b/>
          <w:bCs/>
        </w:rPr>
        <w:t>Creative Uses</w:t>
      </w:r>
    </w:p>
    <w:p w14:paraId="4F9BB662" w14:textId="77777777" w:rsidR="00FD0B24" w:rsidRPr="00FD0B24" w:rsidRDefault="00FD0B24" w:rsidP="00FD0B24">
      <w:r w:rsidRPr="00FD0B24">
        <w:t>Gently Harmony Font shines in creative and commercial projects alike. Here are a few popular uses among designers:</w:t>
      </w:r>
    </w:p>
    <w:p w14:paraId="23B0B202" w14:textId="77777777" w:rsidR="00FD0B24" w:rsidRPr="00FD0B24" w:rsidRDefault="00FD0B24" w:rsidP="00FD0B24">
      <w:pPr>
        <w:numPr>
          <w:ilvl w:val="0"/>
          <w:numId w:val="8"/>
        </w:numPr>
      </w:pPr>
      <w:r w:rsidRPr="00FD0B24">
        <w:t>Logos and branding – build identity with a handcrafted signature look</w:t>
      </w:r>
    </w:p>
    <w:p w14:paraId="4CA9B97D" w14:textId="77777777" w:rsidR="00FD0B24" w:rsidRPr="00FD0B24" w:rsidRDefault="00FD0B24" w:rsidP="00FD0B24">
      <w:pPr>
        <w:numPr>
          <w:ilvl w:val="0"/>
          <w:numId w:val="8"/>
        </w:numPr>
      </w:pPr>
      <w:r w:rsidRPr="00FD0B24">
        <w:lastRenderedPageBreak/>
        <w:t>Greeting cards and invitations – express warmth and emotion naturally</w:t>
      </w:r>
    </w:p>
    <w:p w14:paraId="263DC42F" w14:textId="77777777" w:rsidR="00FD0B24" w:rsidRPr="00FD0B24" w:rsidRDefault="00FD0B24" w:rsidP="00FD0B24">
      <w:pPr>
        <w:numPr>
          <w:ilvl w:val="0"/>
          <w:numId w:val="8"/>
        </w:numPr>
      </w:pPr>
      <w:r w:rsidRPr="00FD0B24">
        <w:t>T-shirt and fashion prints – achieve a custom, expressive feel</w:t>
      </w:r>
    </w:p>
    <w:p w14:paraId="2A9BF566" w14:textId="77777777" w:rsidR="00FD0B24" w:rsidRPr="00FD0B24" w:rsidRDefault="00FD0B24" w:rsidP="00FD0B24">
      <w:pPr>
        <w:numPr>
          <w:ilvl w:val="0"/>
          <w:numId w:val="8"/>
        </w:numPr>
      </w:pPr>
      <w:r w:rsidRPr="00FD0B24">
        <w:t>Posters, quotes, and packaging – stand out with bold, human lettering</w:t>
      </w:r>
    </w:p>
    <w:p w14:paraId="3C2217FB" w14:textId="77777777" w:rsidR="00FD0B24" w:rsidRPr="00FD0B24" w:rsidRDefault="00FD0B24" w:rsidP="00FD0B24">
      <w:pPr>
        <w:numPr>
          <w:ilvl w:val="0"/>
          <w:numId w:val="8"/>
        </w:numPr>
      </w:pPr>
      <w:r w:rsidRPr="00FD0B24">
        <w:t>Web banners and social media visuals – add softness and visual appeal</w:t>
      </w:r>
    </w:p>
    <w:p w14:paraId="02FECE6E" w14:textId="77777777" w:rsidR="00FD0B24" w:rsidRPr="00FD0B24" w:rsidRDefault="00FD0B24" w:rsidP="00FD0B24">
      <w:r w:rsidRPr="00FD0B24">
        <w:t>The font’s readability and personality make it ideal for both headlines and decorative text. Its smooth rhythm ensures that even long phrases remain pleasant to read, while still catching attention at a glance.</w:t>
      </w:r>
    </w:p>
    <w:p w14:paraId="1B9EE0DA" w14:textId="77777777" w:rsidR="00FD0B24" w:rsidRPr="00FD0B24" w:rsidRDefault="00FD0B24" w:rsidP="00FD0B24">
      <w:pPr>
        <w:rPr>
          <w:b/>
          <w:bCs/>
        </w:rPr>
      </w:pPr>
      <w:r w:rsidRPr="00FD0B24">
        <w:rPr>
          <w:b/>
          <w:bCs/>
        </w:rPr>
        <w:t>How to Download</w:t>
      </w:r>
    </w:p>
    <w:p w14:paraId="3924C4BE" w14:textId="77777777" w:rsidR="00FD0B24" w:rsidRPr="00FD0B24" w:rsidRDefault="00FD0B24" w:rsidP="00FD0B24">
      <w:r w:rsidRPr="00FD0B24">
        <w:t xml:space="preserve">Downloading </w:t>
      </w:r>
      <w:r w:rsidRPr="00FD0B24">
        <w:rPr>
          <w:b/>
          <w:bCs/>
        </w:rPr>
        <w:t>Gently Harmony Font</w:t>
      </w:r>
      <w:r w:rsidRPr="00FD0B24">
        <w:t xml:space="preserve"> is simple — and depending on the distributor, it may be </w:t>
      </w:r>
      <w:r w:rsidRPr="00FD0B24">
        <w:rPr>
          <w:b/>
          <w:bCs/>
        </w:rPr>
        <w:t>free for personal use</w:t>
      </w:r>
      <w:r w:rsidRPr="00FD0B24">
        <w:t xml:space="preserve"> or come with a </w:t>
      </w:r>
      <w:r w:rsidRPr="00FD0B24">
        <w:rPr>
          <w:b/>
          <w:bCs/>
        </w:rPr>
        <w:t>commercial license option</w:t>
      </w:r>
      <w:r w:rsidRPr="00FD0B24">
        <w:t>. Some websites offer it entirely free, while others may include it as part of a premium font bundle.</w:t>
      </w:r>
    </w:p>
    <w:p w14:paraId="529C73AE" w14:textId="77777777" w:rsidR="00FD0B24" w:rsidRPr="00FD0B24" w:rsidRDefault="00FD0B24" w:rsidP="00FD0B24">
      <w:pPr>
        <w:rPr>
          <w:b/>
          <w:bCs/>
        </w:rPr>
      </w:pPr>
      <w:r w:rsidRPr="00FD0B24">
        <w:rPr>
          <w:b/>
          <w:bCs/>
        </w:rPr>
        <w:t>Download Package Details:</w:t>
      </w:r>
    </w:p>
    <w:p w14:paraId="570EBF10" w14:textId="4D0D324B" w:rsidR="00FD0B24" w:rsidRPr="00FD0B24" w:rsidRDefault="00FD0B24" w:rsidP="00FD0B24">
      <w:pPr>
        <w:numPr>
          <w:ilvl w:val="0"/>
          <w:numId w:val="13"/>
        </w:numPr>
      </w:pPr>
      <w:r w:rsidRPr="00FD0B24">
        <w:rPr>
          <w:b/>
          <w:bCs/>
        </w:rPr>
        <w:t>File types:</w:t>
      </w:r>
      <w:r w:rsidRPr="00FD0B24">
        <w:t xml:space="preserve"> OTF, TTF</w:t>
      </w:r>
      <w:r>
        <w:t>, RAR/</w:t>
      </w:r>
      <w:r w:rsidRPr="00FD0B24">
        <w:t>ZIP archive</w:t>
      </w:r>
    </w:p>
    <w:p w14:paraId="746F5201" w14:textId="0C5FD6F1" w:rsidR="00FD0B24" w:rsidRPr="00FD0B24" w:rsidRDefault="00FD0B24" w:rsidP="00FD0B24">
      <w:pPr>
        <w:numPr>
          <w:ilvl w:val="0"/>
          <w:numId w:val="13"/>
        </w:numPr>
      </w:pPr>
      <w:r w:rsidRPr="00FD0B24">
        <w:rPr>
          <w:b/>
          <w:bCs/>
        </w:rPr>
        <w:t>License:</w:t>
      </w:r>
      <w:r w:rsidRPr="00FD0B24">
        <w:t xml:space="preserve"> Personal or Full Commercial License (varies by source)</w:t>
      </w:r>
    </w:p>
    <w:p w14:paraId="6DA9F5A9" w14:textId="77777777" w:rsidR="00FD0B24" w:rsidRPr="00FD0B24" w:rsidRDefault="00FD0B24" w:rsidP="00FD0B24">
      <w:pPr>
        <w:rPr>
          <w:b/>
          <w:bCs/>
        </w:rPr>
      </w:pPr>
      <w:r w:rsidRPr="00FD0B24">
        <w:rPr>
          <w:b/>
          <w:bCs/>
        </w:rPr>
        <w:t>Installation Steps</w:t>
      </w:r>
    </w:p>
    <w:p w14:paraId="2C4233A1" w14:textId="77777777" w:rsidR="00FD0B24" w:rsidRPr="00FD0B24" w:rsidRDefault="00FD0B24" w:rsidP="00FD0B24">
      <w:pPr>
        <w:numPr>
          <w:ilvl w:val="0"/>
          <w:numId w:val="14"/>
        </w:numPr>
      </w:pPr>
      <w:r w:rsidRPr="00FD0B24">
        <w:t>Download and unzip the font package.</w:t>
      </w:r>
    </w:p>
    <w:p w14:paraId="02C37C3C" w14:textId="77777777" w:rsidR="00FD0B24" w:rsidRPr="00FD0B24" w:rsidRDefault="00FD0B24" w:rsidP="00FD0B24">
      <w:pPr>
        <w:numPr>
          <w:ilvl w:val="0"/>
          <w:numId w:val="14"/>
        </w:numPr>
      </w:pPr>
      <w:r w:rsidRPr="00FD0B24">
        <w:t xml:space="preserve">On </w:t>
      </w:r>
      <w:r w:rsidRPr="00FD0B24">
        <w:rPr>
          <w:b/>
          <w:bCs/>
        </w:rPr>
        <w:t>Windows</w:t>
      </w:r>
      <w:r w:rsidRPr="00FD0B24">
        <w:t xml:space="preserve">, right-click the .otf or .ttf file and select </w:t>
      </w:r>
      <w:r w:rsidRPr="00FD0B24">
        <w:rPr>
          <w:b/>
          <w:bCs/>
        </w:rPr>
        <w:t>Install</w:t>
      </w:r>
      <w:r w:rsidRPr="00FD0B24">
        <w:t>.</w:t>
      </w:r>
    </w:p>
    <w:p w14:paraId="2081CDFC" w14:textId="77777777" w:rsidR="00FD0B24" w:rsidRPr="00FD0B24" w:rsidRDefault="00FD0B24" w:rsidP="00FD0B24">
      <w:pPr>
        <w:numPr>
          <w:ilvl w:val="0"/>
          <w:numId w:val="14"/>
        </w:numPr>
      </w:pPr>
      <w:r w:rsidRPr="00FD0B24">
        <w:t xml:space="preserve">On </w:t>
      </w:r>
      <w:r w:rsidRPr="00FD0B24">
        <w:rPr>
          <w:b/>
          <w:bCs/>
        </w:rPr>
        <w:t>Mac</w:t>
      </w:r>
      <w:r w:rsidRPr="00FD0B24">
        <w:t xml:space="preserve">, double-click the font file and choose </w:t>
      </w:r>
      <w:r w:rsidRPr="00FD0B24">
        <w:rPr>
          <w:b/>
          <w:bCs/>
        </w:rPr>
        <w:t>Install Font</w:t>
      </w:r>
      <w:r w:rsidRPr="00FD0B24">
        <w:t>.</w:t>
      </w:r>
    </w:p>
    <w:p w14:paraId="2EC7FB44" w14:textId="77777777" w:rsidR="00FD0B24" w:rsidRPr="00FD0B24" w:rsidRDefault="00FD0B24" w:rsidP="00FD0B24">
      <w:r w:rsidRPr="00FD0B24">
        <w:t xml:space="preserve">After installation, </w:t>
      </w:r>
      <w:r w:rsidRPr="00FD0B24">
        <w:rPr>
          <w:b/>
          <w:bCs/>
        </w:rPr>
        <w:t>Gently Harmony Font</w:t>
      </w:r>
      <w:r w:rsidRPr="00FD0B24">
        <w:t xml:space="preserve"> will appear automatically in design apps like Adobe Photoshop, Illustrator, Figma, Canva, or even Microsoft Word.</w:t>
      </w:r>
    </w:p>
    <w:p w14:paraId="48FF2B75" w14:textId="77777777" w:rsidR="00FD0B24" w:rsidRPr="00FD0B24" w:rsidRDefault="00FD0B24" w:rsidP="00FD0B24">
      <w:r w:rsidRPr="00FD0B24">
        <w:t>For web use, it can be easily embedded via:</w:t>
      </w:r>
    </w:p>
    <w:p w14:paraId="0032F37C" w14:textId="77777777" w:rsidR="00FD0B24" w:rsidRPr="00FD0B24" w:rsidRDefault="00FD0B24" w:rsidP="00FD0B24">
      <w:pPr>
        <w:numPr>
          <w:ilvl w:val="0"/>
          <w:numId w:val="15"/>
        </w:numPr>
      </w:pPr>
      <w:r w:rsidRPr="00FD0B24">
        <w:t>A &lt;link&gt; tag in your HTML,</w:t>
      </w:r>
    </w:p>
    <w:p w14:paraId="3DB39691" w14:textId="77777777" w:rsidR="00FD0B24" w:rsidRPr="00FD0B24" w:rsidRDefault="00FD0B24" w:rsidP="00FD0B24">
      <w:pPr>
        <w:numPr>
          <w:ilvl w:val="0"/>
          <w:numId w:val="15"/>
        </w:numPr>
      </w:pPr>
      <w:r w:rsidRPr="00FD0B24">
        <w:t>An @import rule in CSS, or</w:t>
      </w:r>
    </w:p>
    <w:p w14:paraId="2DA40D33" w14:textId="77777777" w:rsidR="00FD0B24" w:rsidRPr="00FD0B24" w:rsidRDefault="00FD0B24" w:rsidP="00FD0B24">
      <w:pPr>
        <w:numPr>
          <w:ilvl w:val="0"/>
          <w:numId w:val="15"/>
        </w:numPr>
      </w:pPr>
      <w:r w:rsidRPr="00FD0B24">
        <w:t>A custom @font-face declaration for full control.</w:t>
      </w:r>
    </w:p>
    <w:p w14:paraId="099B1B32" w14:textId="77777777" w:rsidR="00FD0B24" w:rsidRPr="00FD0B24" w:rsidRDefault="00FD0B24" w:rsidP="00FD0B24">
      <w:pPr>
        <w:rPr>
          <w:b/>
          <w:bCs/>
        </w:rPr>
      </w:pPr>
      <w:r w:rsidRPr="00FD0B24">
        <w:rPr>
          <w:b/>
          <w:bCs/>
        </w:rPr>
        <w:t>License Information</w:t>
      </w:r>
    </w:p>
    <w:p w14:paraId="1E6F1373" w14:textId="77777777" w:rsidR="00FD0B24" w:rsidRPr="00FD0B24" w:rsidRDefault="00FD0B24" w:rsidP="00FD0B24">
      <w:r w:rsidRPr="00FD0B24">
        <w:t xml:space="preserve">While </w:t>
      </w:r>
      <w:r w:rsidRPr="00FD0B24">
        <w:rPr>
          <w:b/>
          <w:bCs/>
        </w:rPr>
        <w:t>Gently Harmony</w:t>
      </w:r>
      <w:r w:rsidRPr="00FD0B24">
        <w:t xml:space="preserve"> is often distributed as a </w:t>
      </w:r>
      <w:r w:rsidRPr="00FD0B24">
        <w:rPr>
          <w:b/>
          <w:bCs/>
        </w:rPr>
        <w:t>free handwritten font</w:t>
      </w:r>
      <w:r w:rsidRPr="00FD0B24">
        <w:t>, make sure to check the license terms from the source before using it commercially. Some sites include the full license at no cost, while others require a small fee for business use.</w:t>
      </w:r>
    </w:p>
    <w:p w14:paraId="2649E4CB" w14:textId="77777777" w:rsidR="00FD0B24" w:rsidRPr="00FD0B24" w:rsidRDefault="00FD0B24" w:rsidP="00FD0B24">
      <w:r w:rsidRPr="00FD0B24">
        <w:t>Either way, you’ll get a professional-grade font with high-quality kerning, smooth vectors, and consistent baseline alignment — perfect for both personal and client projects, including printed materials, digital ads, and product packaging.</w:t>
      </w:r>
    </w:p>
    <w:p w14:paraId="7BDAF431" w14:textId="77777777" w:rsidR="00FD0B24" w:rsidRPr="00FD0B24" w:rsidRDefault="00FD0B24" w:rsidP="00FD0B24">
      <w:r w:rsidRPr="00FD0B24">
        <w:lastRenderedPageBreak/>
        <w:pict w14:anchorId="03B04049">
          <v:rect id="_x0000_i1044" style="width:0;height:1.5pt" o:hralign="center" o:hrstd="t" o:hr="t" fillcolor="#a0a0a0" stroked="f"/>
        </w:pict>
      </w:r>
    </w:p>
    <w:p w14:paraId="19D701B3" w14:textId="77777777" w:rsidR="00FD0B24" w:rsidRPr="00FD0B24" w:rsidRDefault="00FD0B24" w:rsidP="00FD0B24">
      <w:pPr>
        <w:rPr>
          <w:b/>
          <w:bCs/>
        </w:rPr>
      </w:pPr>
      <w:r w:rsidRPr="00FD0B24">
        <w:rPr>
          <w:b/>
          <w:bCs/>
        </w:rPr>
        <w:t>Why Designers Love Gently Harmony</w:t>
      </w:r>
    </w:p>
    <w:p w14:paraId="6868FA47" w14:textId="40700D13" w:rsidR="00FD0B24" w:rsidRPr="00FD0B24" w:rsidRDefault="00FD0B24" w:rsidP="00FD0B24">
      <w:pPr>
        <w:numPr>
          <w:ilvl w:val="0"/>
          <w:numId w:val="16"/>
        </w:numPr>
      </w:pPr>
      <w:r w:rsidRPr="00FD0B24">
        <w:t>Free or affordable commercial license options</w:t>
      </w:r>
    </w:p>
    <w:p w14:paraId="1E567639" w14:textId="25B2703D" w:rsidR="00FD0B24" w:rsidRPr="00FD0B24" w:rsidRDefault="00FD0B24" w:rsidP="00FD0B24">
      <w:pPr>
        <w:numPr>
          <w:ilvl w:val="0"/>
          <w:numId w:val="16"/>
        </w:numPr>
      </w:pPr>
      <w:r w:rsidRPr="00FD0B24">
        <w:t>Handcrafted curves that add warmth and emotion to your text</w:t>
      </w:r>
    </w:p>
    <w:p w14:paraId="760228EB" w14:textId="4988A1EF" w:rsidR="00FD0B24" w:rsidRPr="00FD0B24" w:rsidRDefault="00FD0B24" w:rsidP="00FD0B24">
      <w:pPr>
        <w:numPr>
          <w:ilvl w:val="0"/>
          <w:numId w:val="16"/>
        </w:numPr>
      </w:pPr>
      <w:r w:rsidRPr="00FD0B24">
        <w:t>Excellent readability across all devices and print sizes</w:t>
      </w:r>
    </w:p>
    <w:p w14:paraId="4BE8B2C3" w14:textId="19B93C7F" w:rsidR="00FD0B24" w:rsidRPr="00FD0B24" w:rsidRDefault="00FD0B24" w:rsidP="00FD0B24">
      <w:pPr>
        <w:numPr>
          <w:ilvl w:val="0"/>
          <w:numId w:val="16"/>
        </w:numPr>
      </w:pPr>
      <w:r w:rsidRPr="00FD0B24">
        <w:t>Supports 300+ Latin-based languages</w:t>
      </w:r>
    </w:p>
    <w:p w14:paraId="391EB231" w14:textId="72529279" w:rsidR="00FD0B24" w:rsidRPr="00FD0B24" w:rsidRDefault="00FD0B24" w:rsidP="00FD0B24">
      <w:pPr>
        <w:numPr>
          <w:ilvl w:val="0"/>
          <w:numId w:val="16"/>
        </w:numPr>
      </w:pPr>
      <w:r w:rsidRPr="00FD0B24">
        <w:t>Lightweight files for quick installation and smooth performance</w:t>
      </w:r>
    </w:p>
    <w:p w14:paraId="69A6C2FC" w14:textId="77777777" w:rsidR="00FD0B24" w:rsidRPr="00FD0B24" w:rsidRDefault="00FD0B24" w:rsidP="00FD0B24">
      <w:r w:rsidRPr="00FD0B24">
        <w:rPr>
          <w:b/>
          <w:bCs/>
        </w:rPr>
        <w:t>Gently Harmony Font</w:t>
      </w:r>
      <w:r w:rsidRPr="00FD0B24">
        <w:t xml:space="preserve"> brings together elegance, creativity, and practicality. Its smooth letterforms and authentic hand-drawn style make it a must-have for designers who value personality in typography.</w:t>
      </w:r>
    </w:p>
    <w:p w14:paraId="3D933ECC" w14:textId="67975D82" w:rsidR="00FD0B24" w:rsidRPr="00FD0B24" w:rsidRDefault="00FD0B24" w:rsidP="00FD0B24">
      <w:hyperlink w:history="1">
        <w:r w:rsidRPr="00FD0B24">
          <w:rPr>
            <w:rStyle w:val="Hyperlink"/>
            <w:rFonts w:ascii="Segoe UI Emoji" w:hAnsi="Segoe UI Emoji" w:cs="Segoe UI Emoji"/>
            <w:b/>
            <w:bCs/>
          </w:rPr>
          <w:t>⬇️</w:t>
        </w:r>
        <w:r w:rsidRPr="00FD0B24">
          <w:rPr>
            <w:rStyle w:val="Hyperlink"/>
            <w:b/>
            <w:bCs/>
          </w:rPr>
          <w:t xml:space="preserve"> Download Gently Harmony Font – Free or Licensed Version Here</w:t>
        </w:r>
      </w:hyperlink>
    </w:p>
    <w:p w14:paraId="6A6E1DC9" w14:textId="77777777" w:rsidR="00FD0B24" w:rsidRPr="00FD0B24" w:rsidRDefault="00FD0B24" w:rsidP="00FD0B24"/>
    <w:sectPr w:rsidR="00FD0B24" w:rsidRPr="00FD0B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7D9"/>
    <w:multiLevelType w:val="multilevel"/>
    <w:tmpl w:val="DE6E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E1672"/>
    <w:multiLevelType w:val="multilevel"/>
    <w:tmpl w:val="960E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F5AB2"/>
    <w:multiLevelType w:val="multilevel"/>
    <w:tmpl w:val="3C12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66D40"/>
    <w:multiLevelType w:val="multilevel"/>
    <w:tmpl w:val="E354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E236B"/>
    <w:multiLevelType w:val="multilevel"/>
    <w:tmpl w:val="EFFE8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F326E1"/>
    <w:multiLevelType w:val="multilevel"/>
    <w:tmpl w:val="7974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217DCF"/>
    <w:multiLevelType w:val="multilevel"/>
    <w:tmpl w:val="90302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320D3A"/>
    <w:multiLevelType w:val="multilevel"/>
    <w:tmpl w:val="1B68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005E1"/>
    <w:multiLevelType w:val="multilevel"/>
    <w:tmpl w:val="916C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4C1D53"/>
    <w:multiLevelType w:val="multilevel"/>
    <w:tmpl w:val="7B54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091FCD"/>
    <w:multiLevelType w:val="multilevel"/>
    <w:tmpl w:val="7318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21689E"/>
    <w:multiLevelType w:val="multilevel"/>
    <w:tmpl w:val="9E5C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E44484"/>
    <w:multiLevelType w:val="multilevel"/>
    <w:tmpl w:val="912A9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03653F"/>
    <w:multiLevelType w:val="multilevel"/>
    <w:tmpl w:val="DDDA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BB1DCF"/>
    <w:multiLevelType w:val="multilevel"/>
    <w:tmpl w:val="65E4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14A7E"/>
    <w:multiLevelType w:val="multilevel"/>
    <w:tmpl w:val="EF24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717044">
    <w:abstractNumId w:val="0"/>
  </w:num>
  <w:num w:numId="2" w16cid:durableId="554244306">
    <w:abstractNumId w:val="2"/>
  </w:num>
  <w:num w:numId="3" w16cid:durableId="1432169205">
    <w:abstractNumId w:val="9"/>
  </w:num>
  <w:num w:numId="4" w16cid:durableId="1452095151">
    <w:abstractNumId w:val="6"/>
  </w:num>
  <w:num w:numId="5" w16cid:durableId="1104423270">
    <w:abstractNumId w:val="1"/>
  </w:num>
  <w:num w:numId="6" w16cid:durableId="474417564">
    <w:abstractNumId w:val="15"/>
  </w:num>
  <w:num w:numId="7" w16cid:durableId="1990282572">
    <w:abstractNumId w:val="14"/>
  </w:num>
  <w:num w:numId="8" w16cid:durableId="1215652478">
    <w:abstractNumId w:val="3"/>
  </w:num>
  <w:num w:numId="9" w16cid:durableId="731807621">
    <w:abstractNumId w:val="8"/>
  </w:num>
  <w:num w:numId="10" w16cid:durableId="1308126737">
    <w:abstractNumId w:val="12"/>
  </w:num>
  <w:num w:numId="11" w16cid:durableId="812330676">
    <w:abstractNumId w:val="11"/>
  </w:num>
  <w:num w:numId="12" w16cid:durableId="1831477778">
    <w:abstractNumId w:val="13"/>
  </w:num>
  <w:num w:numId="13" w16cid:durableId="551043554">
    <w:abstractNumId w:val="7"/>
  </w:num>
  <w:num w:numId="14" w16cid:durableId="1311247239">
    <w:abstractNumId w:val="4"/>
  </w:num>
  <w:num w:numId="15" w16cid:durableId="364915932">
    <w:abstractNumId w:val="10"/>
  </w:num>
  <w:num w:numId="16" w16cid:durableId="32849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B24"/>
    <w:rsid w:val="00101340"/>
    <w:rsid w:val="008A1F36"/>
    <w:rsid w:val="00FD0B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A3D3B"/>
  <w15:chartTrackingRefBased/>
  <w15:docId w15:val="{20868EC5-0EB2-4CA2-9639-6B1E93CDA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B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0B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0B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B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B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B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0B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0B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B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B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B24"/>
    <w:rPr>
      <w:rFonts w:eastAsiaTheme="majorEastAsia" w:cstheme="majorBidi"/>
      <w:color w:val="272727" w:themeColor="text1" w:themeTint="D8"/>
    </w:rPr>
  </w:style>
  <w:style w:type="paragraph" w:styleId="Title">
    <w:name w:val="Title"/>
    <w:basedOn w:val="Normal"/>
    <w:next w:val="Normal"/>
    <w:link w:val="TitleChar"/>
    <w:uiPriority w:val="10"/>
    <w:qFormat/>
    <w:rsid w:val="00FD0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B24"/>
    <w:pPr>
      <w:spacing w:before="160"/>
      <w:jc w:val="center"/>
    </w:pPr>
    <w:rPr>
      <w:i/>
      <w:iCs/>
      <w:color w:val="404040" w:themeColor="text1" w:themeTint="BF"/>
    </w:rPr>
  </w:style>
  <w:style w:type="character" w:customStyle="1" w:styleId="QuoteChar">
    <w:name w:val="Quote Char"/>
    <w:basedOn w:val="DefaultParagraphFont"/>
    <w:link w:val="Quote"/>
    <w:uiPriority w:val="29"/>
    <w:rsid w:val="00FD0B24"/>
    <w:rPr>
      <w:i/>
      <w:iCs/>
      <w:color w:val="404040" w:themeColor="text1" w:themeTint="BF"/>
    </w:rPr>
  </w:style>
  <w:style w:type="paragraph" w:styleId="ListParagraph">
    <w:name w:val="List Paragraph"/>
    <w:basedOn w:val="Normal"/>
    <w:uiPriority w:val="34"/>
    <w:qFormat/>
    <w:rsid w:val="00FD0B24"/>
    <w:pPr>
      <w:ind w:left="720"/>
      <w:contextualSpacing/>
    </w:pPr>
  </w:style>
  <w:style w:type="character" w:styleId="IntenseEmphasis">
    <w:name w:val="Intense Emphasis"/>
    <w:basedOn w:val="DefaultParagraphFont"/>
    <w:uiPriority w:val="21"/>
    <w:qFormat/>
    <w:rsid w:val="00FD0B24"/>
    <w:rPr>
      <w:i/>
      <w:iCs/>
      <w:color w:val="2F5496" w:themeColor="accent1" w:themeShade="BF"/>
    </w:rPr>
  </w:style>
  <w:style w:type="paragraph" w:styleId="IntenseQuote">
    <w:name w:val="Intense Quote"/>
    <w:basedOn w:val="Normal"/>
    <w:next w:val="Normal"/>
    <w:link w:val="IntenseQuoteChar"/>
    <w:uiPriority w:val="30"/>
    <w:qFormat/>
    <w:rsid w:val="00FD0B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B24"/>
    <w:rPr>
      <w:i/>
      <w:iCs/>
      <w:color w:val="2F5496" w:themeColor="accent1" w:themeShade="BF"/>
    </w:rPr>
  </w:style>
  <w:style w:type="character" w:styleId="IntenseReference">
    <w:name w:val="Intense Reference"/>
    <w:basedOn w:val="DefaultParagraphFont"/>
    <w:uiPriority w:val="32"/>
    <w:qFormat/>
    <w:rsid w:val="00FD0B24"/>
    <w:rPr>
      <w:b/>
      <w:bCs/>
      <w:smallCaps/>
      <w:color w:val="2F5496" w:themeColor="accent1" w:themeShade="BF"/>
      <w:spacing w:val="5"/>
    </w:rPr>
  </w:style>
  <w:style w:type="character" w:styleId="Hyperlink">
    <w:name w:val="Hyperlink"/>
    <w:basedOn w:val="DefaultParagraphFont"/>
    <w:uiPriority w:val="99"/>
    <w:unhideWhenUsed/>
    <w:rsid w:val="00FD0B24"/>
    <w:rPr>
      <w:color w:val="0563C1" w:themeColor="hyperlink"/>
      <w:u w:val="single"/>
    </w:rPr>
  </w:style>
  <w:style w:type="character" w:styleId="UnresolvedMention">
    <w:name w:val="Unresolved Mention"/>
    <w:basedOn w:val="DefaultParagraphFont"/>
    <w:uiPriority w:val="99"/>
    <w:semiHidden/>
    <w:unhideWhenUsed/>
    <w:rsid w:val="00FD0B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681</Words>
  <Characters>3885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Notebook</dc:creator>
  <cp:keywords/>
  <dc:description/>
  <cp:lastModifiedBy>Lenovo Notebook</cp:lastModifiedBy>
  <cp:revision>1</cp:revision>
  <dcterms:created xsi:type="dcterms:W3CDTF">2025-11-12T01:52:00Z</dcterms:created>
  <dcterms:modified xsi:type="dcterms:W3CDTF">2025-11-12T02:03:00Z</dcterms:modified>
</cp:coreProperties>
</file>