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156AA">
      <w:pPr>
        <w:jc w:val="center"/>
        <w:rPr>
          <w:rFonts w:hint="default" w:ascii="Cambria" w:hAnsi="Cambria" w:cs="Cambria"/>
          <w:b/>
          <w:bCs/>
          <w:color w:val="000000" w:themeColor="text1"/>
          <w:sz w:val="44"/>
          <w:szCs w:val="44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  <w:t>CLI CODE (Using RIP V-2)</w:t>
      </w:r>
    </w:p>
    <w:p w14:paraId="77ECBC01">
      <w:pP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14:textFill>
            <w14:solidFill>
              <w14:schemeClr w14:val="tx1"/>
            </w14:solidFill>
          </w14:textFill>
        </w:rPr>
      </w:pPr>
    </w:p>
    <w:p w14:paraId="07285D1F">
      <w:pP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14:textFill>
            <w14:solidFill>
              <w14:schemeClr w14:val="tx1"/>
            </w14:solidFill>
          </w14:textFill>
        </w:rPr>
        <w:t>Main Campus Router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86E4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EF10083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en</w:t>
            </w:r>
          </w:p>
          <w:p w14:paraId="1338A418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conf t</w:t>
            </w:r>
          </w:p>
          <w:p w14:paraId="435DE6B8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int gig0/0</w:t>
            </w:r>
          </w:p>
          <w:p w14:paraId="6658D1A1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no shut</w:t>
            </w:r>
          </w:p>
          <w:p w14:paraId="1637AA99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int se0/1/0</w:t>
            </w:r>
          </w:p>
          <w:p w14:paraId="1597CF2C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no shut</w:t>
            </w:r>
          </w:p>
          <w:p w14:paraId="324D6B35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int se0/1/1</w:t>
            </w:r>
          </w:p>
          <w:p w14:paraId="07DBC02B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no shut</w:t>
            </w:r>
          </w:p>
          <w:p w14:paraId="4DE80D94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do wr</w:t>
            </w:r>
          </w:p>
          <w:p w14:paraId="74D3A850">
            <w:pPr>
              <w:rPr>
                <w:rFonts w:hint="default" w:ascii="Consolas" w:hAnsi="Consolas" w:cs="Consolas"/>
              </w:rPr>
            </w:pPr>
          </w:p>
          <w:p w14:paraId="6BA4CCC1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exit</w:t>
            </w:r>
          </w:p>
          <w:p w14:paraId="07679B63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int se0/1/1</w:t>
            </w:r>
          </w:p>
          <w:p w14:paraId="4FE1724E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clock rate 64000</w:t>
            </w:r>
          </w:p>
          <w:p w14:paraId="67375E8C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int se0/1/0</w:t>
            </w:r>
          </w:p>
          <w:p w14:paraId="2F60AA9E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clock rate 64000</w:t>
            </w:r>
          </w:p>
          <w:p w14:paraId="56327669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do wr</w:t>
            </w:r>
          </w:p>
          <w:p w14:paraId="372CB428">
            <w:pPr>
              <w:rPr>
                <w:rFonts w:hint="default" w:ascii="Consolas" w:hAnsi="Consolas" w:cs="Consolas"/>
                <w:vertAlign w:val="baseline"/>
              </w:rPr>
            </w:pPr>
            <w:r>
              <w:rPr>
                <w:rFonts w:hint="default" w:ascii="Consolas" w:hAnsi="Consolas" w:cs="Consolas"/>
              </w:rPr>
              <w:t>exit</w:t>
            </w:r>
          </w:p>
        </w:tc>
      </w:tr>
    </w:tbl>
    <w:p w14:paraId="10450F43">
      <w:pP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14:textFill>
            <w14:solidFill>
              <w14:schemeClr w14:val="tx1"/>
            </w14:solidFill>
          </w14:textFill>
        </w:rPr>
      </w:pPr>
    </w:p>
    <w:p w14:paraId="512B8493">
      <w:pP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14:textFill>
            <w14:solidFill>
              <w14:schemeClr w14:val="tx1"/>
            </w14:solidFill>
          </w14:textFill>
        </w:rPr>
      </w:pPr>
    </w:p>
    <w:p w14:paraId="04E5C5A6">
      <w:pP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14:textFill>
            <w14:solidFill>
              <w14:schemeClr w14:val="tx1"/>
            </w14:solidFill>
          </w14:textFill>
        </w:rPr>
      </w:pPr>
    </w:p>
    <w:p w14:paraId="3CD8E8A6">
      <w:pP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14:textFill>
            <w14:solidFill>
              <w14:schemeClr w14:val="tx1"/>
            </w14:solidFill>
          </w14:textFill>
        </w:rPr>
      </w:pPr>
    </w:p>
    <w:p w14:paraId="53193D28">
      <w:pPr>
        <w:rPr>
          <w:rFonts w:hint="default" w:ascii="Consolas" w:hAnsi="Consolas" w:cs="Consolas"/>
        </w:rPr>
      </w:pPr>
    </w:p>
    <w:p w14:paraId="200E8D41">
      <w:pP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</w:pPr>
      <w: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  <w:t>Cloud Router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C70B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CAC0E18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en</w:t>
            </w:r>
          </w:p>
          <w:p w14:paraId="46EE3B30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conf t</w:t>
            </w:r>
          </w:p>
          <w:p w14:paraId="15D349DA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int gig0/0</w:t>
            </w:r>
          </w:p>
          <w:p w14:paraId="1BA8E616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no shut</w:t>
            </w:r>
          </w:p>
          <w:p w14:paraId="71B4CF6A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int se0/1/0</w:t>
            </w:r>
          </w:p>
          <w:p w14:paraId="1BEB09AD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no shut</w:t>
            </w:r>
          </w:p>
          <w:p w14:paraId="136C5832">
            <w:pPr>
              <w:rPr>
                <w:rFonts w:hint="default" w:ascii="Cambria" w:hAnsi="Cambria" w:cs="Cambria"/>
                <w:b/>
                <w:bCs/>
                <w:color w:val="auto"/>
                <w:sz w:val="24"/>
                <w:szCs w:val="24"/>
                <w:highlight w:val="green"/>
                <w:u w:val="single"/>
                <w:vertAlign w:val="baseline"/>
              </w:rPr>
            </w:pPr>
            <w:r>
              <w:rPr>
                <w:rFonts w:hint="default" w:ascii="Consolas" w:hAnsi="Consolas" w:cs="Consolas"/>
              </w:rPr>
              <w:t>do wr</w:t>
            </w:r>
          </w:p>
        </w:tc>
      </w:tr>
    </w:tbl>
    <w:p w14:paraId="5256DED2">
      <w:pPr>
        <w:rPr>
          <w:rFonts w:hint="default" w:ascii="Consolas" w:hAnsi="Consolas" w:cs="Consolas"/>
        </w:rPr>
      </w:pPr>
    </w:p>
    <w:p w14:paraId="13DABD1D">
      <w:pPr>
        <w:rPr>
          <w:rFonts w:hint="default" w:ascii="Consolas" w:hAnsi="Consolas" w:cs="Consolas"/>
        </w:rPr>
      </w:pPr>
    </w:p>
    <w:p w14:paraId="7BB4C1C2">
      <w:pPr>
        <w:rPr>
          <w:rFonts w:hint="default" w:ascii="Consolas" w:hAnsi="Consolas" w:cs="Consolas"/>
        </w:rPr>
      </w:pPr>
    </w:p>
    <w:p w14:paraId="07119D4C">
      <w:pPr>
        <w:rPr>
          <w:rFonts w:hint="default" w:ascii="Consolas" w:hAnsi="Consolas" w:cs="Consolas"/>
        </w:rPr>
      </w:pPr>
    </w:p>
    <w:p w14:paraId="5C0C019E">
      <w:pPr>
        <w:rPr>
          <w:rFonts w:hint="default" w:ascii="Consolas" w:hAnsi="Consolas" w:cs="Consolas"/>
        </w:rPr>
      </w:pPr>
    </w:p>
    <w:p w14:paraId="40737B27">
      <w:pPr>
        <w:rPr>
          <w:rFonts w:hint="default" w:ascii="Consolas" w:hAnsi="Consolas" w:cs="Consolas"/>
        </w:rPr>
      </w:pPr>
    </w:p>
    <w:p w14:paraId="05A16FE3">
      <w:pPr>
        <w:rPr>
          <w:rFonts w:hint="default" w:ascii="Consolas" w:hAnsi="Consolas" w:cs="Consolas"/>
        </w:rPr>
      </w:pPr>
    </w:p>
    <w:p w14:paraId="43DBBD95">
      <w:pP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</w:pPr>
      <w: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  <w:t>Branch Campus Router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9BC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6D653E6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en</w:t>
            </w:r>
          </w:p>
          <w:p w14:paraId="3A9C4DD4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conf t</w:t>
            </w:r>
          </w:p>
          <w:p w14:paraId="6D35A574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int gig0/0</w:t>
            </w:r>
          </w:p>
          <w:p w14:paraId="593A5DB3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no shut</w:t>
            </w:r>
          </w:p>
          <w:p w14:paraId="72AFDF19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int se0/2/0</w:t>
            </w:r>
          </w:p>
          <w:p w14:paraId="1F18F513">
            <w:pPr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no shut</w:t>
            </w:r>
          </w:p>
          <w:p w14:paraId="4ABCC057">
            <w:pPr>
              <w:rPr>
                <w:rFonts w:hint="default" w:ascii="Cambria" w:hAnsi="Cambria" w:cs="Cambria"/>
                <w:b/>
                <w:bCs/>
                <w:color w:val="auto"/>
                <w:sz w:val="24"/>
                <w:szCs w:val="24"/>
                <w:highlight w:val="green"/>
                <w:u w:val="single"/>
                <w:vertAlign w:val="baseline"/>
              </w:rPr>
            </w:pPr>
            <w:r>
              <w:rPr>
                <w:rFonts w:hint="default" w:ascii="Consolas" w:hAnsi="Consolas" w:cs="Consolas"/>
              </w:rPr>
              <w:t>do wr</w:t>
            </w:r>
          </w:p>
        </w:tc>
      </w:tr>
    </w:tbl>
    <w:p w14:paraId="09FE250D">
      <w:pP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</w:pPr>
    </w:p>
    <w:p w14:paraId="674C41A7">
      <w:pP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</w:pPr>
    </w:p>
    <w:p w14:paraId="41DDEF97">
      <w:pP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</w:pPr>
    </w:p>
    <w:p w14:paraId="22EA7412">
      <w:pP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</w:pPr>
    </w:p>
    <w:p w14:paraId="2F48A4E3">
      <w:pP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</w:pPr>
    </w:p>
    <w:p w14:paraId="20F2E413">
      <w:pP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</w:pPr>
    </w:p>
    <w:p w14:paraId="2D5AE2E4">
      <w:pP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</w:pPr>
    </w:p>
    <w:p w14:paraId="48444CD3">
      <w:pP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  <w:t>Department Switch Config</w:t>
      </w:r>
    </w:p>
    <w:p w14:paraId="3D6730CA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3758049D">
      <w:pP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  <w:t>ADMIN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4605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A9C219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01533AE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0F76B7F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range fa0/1-24</w:t>
            </w:r>
          </w:p>
          <w:p w14:paraId="4D090C4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3E56BC85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10</w:t>
            </w:r>
          </w:p>
          <w:p w14:paraId="36B240B5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4A8BC7C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  <w:vertAlign w:val="baseli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</w:tc>
      </w:tr>
    </w:tbl>
    <w:p w14:paraId="76C44C60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293BA6D7">
      <w:pP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  <w:t>HR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684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D5B811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24BDE25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3623ABC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range fa0/1-24</w:t>
            </w:r>
          </w:p>
          <w:p w14:paraId="5A6DF32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3139BE5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20</w:t>
            </w:r>
          </w:p>
          <w:p w14:paraId="1C65C34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207C174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  <w:vertAlign w:val="baseli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</w:tc>
      </w:tr>
    </w:tbl>
    <w:p w14:paraId="3AA7A5E9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39DA6AD8">
      <w:pP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  <w:t>FINANCE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56B2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D0D795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4F2C8A8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0C73FEA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range fa0/1-24</w:t>
            </w:r>
          </w:p>
          <w:p w14:paraId="3A5CB62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1ACE0AA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30</w:t>
            </w:r>
          </w:p>
          <w:p w14:paraId="2A3A1C3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757D7905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  <w:vertAlign w:val="baseli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</w:tc>
      </w:tr>
    </w:tbl>
    <w:p w14:paraId="782C658E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2C92C0F2">
      <w:pP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  <w:t>BUSINESS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0F8F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A644F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21423D6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38D256D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range fa0/1-24</w:t>
            </w:r>
          </w:p>
          <w:p w14:paraId="38F77EB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73878ED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40</w:t>
            </w:r>
          </w:p>
          <w:p w14:paraId="1F4E72F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7C9F34A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  <w:vertAlign w:val="baseli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</w:tc>
      </w:tr>
    </w:tbl>
    <w:p w14:paraId="61BFED50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2AC45366">
      <w:pP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  <w:t>E&amp;C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ECB2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B3E4E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7DF0090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2CC9095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range fa0/1-24</w:t>
            </w:r>
          </w:p>
          <w:p w14:paraId="732C38E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02D6CEC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50</w:t>
            </w:r>
          </w:p>
          <w:p w14:paraId="7CD01DD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7A284E4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  <w:vertAlign w:val="baseli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</w:tc>
      </w:tr>
    </w:tbl>
    <w:p w14:paraId="7BA72D58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1FB24B7F">
      <w:pP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  <w:t>A&amp;D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8F4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6D94D9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421AE8F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43D9BD3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range fa0/1-24</w:t>
            </w:r>
          </w:p>
          <w:p w14:paraId="6999654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1ED18DE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60</w:t>
            </w:r>
          </w:p>
          <w:p w14:paraId="200191E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1A3E1D7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  <w:vertAlign w:val="baseli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</w:tc>
      </w:tr>
    </w:tbl>
    <w:p w14:paraId="6FC4127F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13556B75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7CF7FB05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6EC2056F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20D2C66A">
      <w:pP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  <w:t>STUD-LAB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59A6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4937BC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0511B10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5E90336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range fa0/1-24</w:t>
            </w:r>
          </w:p>
          <w:p w14:paraId="185C01E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62F5F4B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70</w:t>
            </w:r>
          </w:p>
          <w:p w14:paraId="2DB7B33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7B6ECB2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  <w:vertAlign w:val="baseli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</w:tc>
      </w:tr>
    </w:tbl>
    <w:p w14:paraId="44E6DB3A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3D94EBEA">
      <w:pP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  <w:t>IT-DEPT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1686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D7FB18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59E95DC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41B6EA0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range fa0/1-24</w:t>
            </w:r>
          </w:p>
          <w:p w14:paraId="4C0041D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6CA0E11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80</w:t>
            </w:r>
          </w:p>
          <w:p w14:paraId="4AC284F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0164B80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  <w:vertAlign w:val="baseli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</w:tc>
      </w:tr>
    </w:tbl>
    <w:p w14:paraId="04D2169B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0F295299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2CDEF3BB">
      <w:pP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  <w:t>STAFF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CF0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1F098A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76E1B27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5A8846F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range fa0/1-24</w:t>
            </w:r>
          </w:p>
          <w:p w14:paraId="1A73987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083F46D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90</w:t>
            </w:r>
          </w:p>
          <w:p w14:paraId="23D7C975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1F59D39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  <w:vertAlign w:val="baseli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</w:tc>
      </w:tr>
    </w:tbl>
    <w:p w14:paraId="082604CC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7E87346A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0A2F1572">
      <w:pP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</w:rPr>
        <w:t>STUDENT LAB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3917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C4632F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3029357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5277F63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range fa0/1-24</w:t>
            </w:r>
          </w:p>
          <w:p w14:paraId="30C6171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7CD70E3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100</w:t>
            </w:r>
          </w:p>
          <w:p w14:paraId="5689D33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7FB8054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  <w:vertAlign w:val="baseli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</w:tc>
      </w:tr>
    </w:tbl>
    <w:p w14:paraId="00718387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60E68527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53E00933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1345DC44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748173FD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79EA3B87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26B8045D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796138F3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5D9B8906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60527C36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5F050AB4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0BBF8610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17A42227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3FC6D90D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46355850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33424BF9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103CDE74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3515A251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714861D5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7F73702E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0E278AE1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09D62A99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1AFD8C3B">
      <w:pP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14:textFill>
            <w14:solidFill>
              <w14:schemeClr w14:val="tx1"/>
            </w14:solidFill>
          </w14:textFill>
        </w:rPr>
        <w:t>L3 switch 1</w:t>
      </w:r>
    </w:p>
    <w:p w14:paraId="3FF5E952">
      <w:pPr>
        <w:rPr>
          <w:rFonts w:hint="default" w:ascii="Cambria" w:hAnsi="Cambria" w:cs="Cambria"/>
          <w:b/>
          <w:bCs/>
          <w:color w:val="0000FF"/>
          <w:sz w:val="24"/>
          <w:szCs w:val="24"/>
          <w:highlight w:val="none"/>
          <w:u w:val="single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8584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713C03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7FACDB8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74EFA6B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70D71C7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gig1/0/2</w:t>
            </w:r>
          </w:p>
          <w:p w14:paraId="2669331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380B311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10</w:t>
            </w:r>
          </w:p>
          <w:p w14:paraId="51ECFE2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362A262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gig1/0/3</w:t>
            </w:r>
          </w:p>
          <w:p w14:paraId="01AAB58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5580BFF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20</w:t>
            </w:r>
          </w:p>
          <w:p w14:paraId="2FC4C14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3B02925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gig1/0/4</w:t>
            </w:r>
          </w:p>
          <w:p w14:paraId="05D04B4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2ED5D67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30</w:t>
            </w:r>
          </w:p>
          <w:p w14:paraId="6B041E0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16E86E3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gig1/0/5</w:t>
            </w:r>
          </w:p>
          <w:p w14:paraId="2B9D976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287D90C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40</w:t>
            </w:r>
          </w:p>
          <w:p w14:paraId="6F69A0F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3601C89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gig1/0/6</w:t>
            </w:r>
          </w:p>
          <w:p w14:paraId="5558E6A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2ADAF97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50</w:t>
            </w:r>
          </w:p>
          <w:p w14:paraId="4036A2A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115254A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gig1/0/7</w:t>
            </w:r>
          </w:p>
          <w:p w14:paraId="7EEF770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0E8E652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60</w:t>
            </w:r>
          </w:p>
          <w:p w14:paraId="3A2C3B6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03E9AB7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gig1/0/8</w:t>
            </w:r>
          </w:p>
          <w:p w14:paraId="6DB7E90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26C1B8D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70</w:t>
            </w:r>
          </w:p>
          <w:p w14:paraId="46B890A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4E17E34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gig1/0/9</w:t>
            </w:r>
          </w:p>
          <w:p w14:paraId="0E8FE90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306D7B5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80</w:t>
            </w:r>
          </w:p>
          <w:p w14:paraId="49CCE97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5BA4658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60D57A4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799A78D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61BF1ED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 1/0/1</w:t>
            </w:r>
          </w:p>
          <w:p w14:paraId="411795E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trunk</w:t>
            </w:r>
          </w:p>
          <w:p w14:paraId="3D1B4E4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542B76A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</w:tc>
      </w:tr>
    </w:tbl>
    <w:p w14:paraId="15A04979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4EED9038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77A2021E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7AF518E4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44748A62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3BA6737C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755F9C80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3F3F2ACD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5DAA3A46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3A66FD46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233F49AF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74AA650D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62B91163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3D568697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5B660B48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6F9E784F">
      <w:pP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14:textFill>
            <w14:solidFill>
              <w14:schemeClr w14:val="tx1"/>
            </w14:solidFill>
          </w14:textFill>
        </w:rPr>
        <w:t>L3 switch 2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0BED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ED51A4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059268C5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5B3F194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gig1/0/3</w:t>
            </w:r>
          </w:p>
          <w:p w14:paraId="7DC91FA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3E58DA7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90</w:t>
            </w:r>
          </w:p>
          <w:p w14:paraId="5438759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49DE832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gig1/0/2</w:t>
            </w:r>
          </w:p>
          <w:p w14:paraId="63ED4B0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access</w:t>
            </w:r>
          </w:p>
          <w:p w14:paraId="652862D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access vlan 100</w:t>
            </w:r>
          </w:p>
          <w:p w14:paraId="096E73C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67C0800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5C61E29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784D3EA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gig1/0/1</w:t>
            </w:r>
          </w:p>
          <w:p w14:paraId="6D36EFB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switchport mode trunk</w:t>
            </w:r>
          </w:p>
          <w:p w14:paraId="1B9A1AB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6913F79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</w:tc>
      </w:tr>
    </w:tbl>
    <w:p w14:paraId="5B1EC8B2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5E98A72A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0DF16CAA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15D21187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0172DFF0">
      <w:pP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</w:pPr>
      <w: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  <w:t>Main campus router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C970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EE7482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6A56B57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64DF3DC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se0/1/1</w:t>
            </w:r>
          </w:p>
          <w:p w14:paraId="2FE13A9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10.10.10.1 255.255.255.252</w:t>
            </w:r>
          </w:p>
          <w:p w14:paraId="40D20ED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790A19C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se0/1/0</w:t>
            </w:r>
          </w:p>
          <w:p w14:paraId="4DB2991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10.10.10.5 255.255.255.252</w:t>
            </w:r>
          </w:p>
          <w:p w14:paraId="73FAB035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1000E21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0D57D1A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6B469B7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gig0/0.10</w:t>
            </w:r>
          </w:p>
          <w:p w14:paraId="1BC43BE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encapsulation dot1Q 10</w:t>
            </w:r>
          </w:p>
          <w:p w14:paraId="0752B38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192.168.1.1 255.255.255.0</w:t>
            </w:r>
          </w:p>
          <w:p w14:paraId="4E9FA25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5303172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1B603D5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gig0/0.20</w:t>
            </w:r>
          </w:p>
          <w:p w14:paraId="6125A75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encapsulation dot1Q 20</w:t>
            </w:r>
          </w:p>
          <w:p w14:paraId="4D069AD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192.168.2.1 255.255.255.0</w:t>
            </w:r>
          </w:p>
          <w:p w14:paraId="1B0DF35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40809F8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418227B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gig0/0.30</w:t>
            </w:r>
          </w:p>
          <w:p w14:paraId="79DF963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encapsulation dot1Q 30</w:t>
            </w:r>
          </w:p>
          <w:p w14:paraId="009D5C5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192.168.3.1 255.255.255.0</w:t>
            </w:r>
          </w:p>
          <w:p w14:paraId="0E0E974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5887BBE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053EE86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gig0/0.40</w:t>
            </w:r>
          </w:p>
          <w:p w14:paraId="011C4D2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encapsulation dot1Q 40</w:t>
            </w:r>
          </w:p>
          <w:p w14:paraId="1925E23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192.168.4.1 255.255.255.0</w:t>
            </w:r>
          </w:p>
          <w:p w14:paraId="403A428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17B3F89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5C1362A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gig0/0.50</w:t>
            </w:r>
          </w:p>
          <w:p w14:paraId="6319A4A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encapsulation dot1Q 50</w:t>
            </w:r>
          </w:p>
          <w:p w14:paraId="78843A3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192.168.5.1 255.255.255.0</w:t>
            </w:r>
          </w:p>
          <w:p w14:paraId="3E832AF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6DD9D81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49FBE23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gig0/0.60</w:t>
            </w:r>
          </w:p>
          <w:p w14:paraId="2ED4240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encapsulation dot1Q 60</w:t>
            </w:r>
          </w:p>
          <w:p w14:paraId="00BF6D5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192.168.6.1 255.255.255.0</w:t>
            </w:r>
          </w:p>
          <w:p w14:paraId="289402B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3594351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5EFFE12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gig0/0.70</w:t>
            </w:r>
          </w:p>
          <w:p w14:paraId="66219F0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encapsulation dot1Q 70</w:t>
            </w:r>
          </w:p>
          <w:p w14:paraId="6D8C7DA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192.168.7.1 255.255.255.0</w:t>
            </w:r>
          </w:p>
          <w:p w14:paraId="5B9A25B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312E061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2A03C3D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gig0/0.80</w:t>
            </w:r>
          </w:p>
          <w:p w14:paraId="018C3AB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encapsulation dot1Q 80</w:t>
            </w:r>
          </w:p>
          <w:p w14:paraId="71AEFA5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192.168.8.1 255.255.255.0</w:t>
            </w:r>
          </w:p>
          <w:p w14:paraId="2E33D89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62E4BFB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5215CCC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71E0359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service dhcp</w:t>
            </w:r>
          </w:p>
          <w:p w14:paraId="474625C5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dhcp pool admin-pool</w:t>
            </w:r>
          </w:p>
          <w:p w14:paraId="233407A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192.168.1.0 255.255.255.0</w:t>
            </w:r>
          </w:p>
          <w:p w14:paraId="0A39C1D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default-router 192.168.1.1</w:t>
            </w:r>
          </w:p>
          <w:p w14:paraId="3EB92BC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dns-server 192.168.1.1</w:t>
            </w:r>
          </w:p>
          <w:p w14:paraId="4218201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20E0F72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482FEE8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service dhcp</w:t>
            </w:r>
          </w:p>
          <w:p w14:paraId="7308B6B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dhcp pool hr-pool</w:t>
            </w:r>
          </w:p>
          <w:p w14:paraId="279BA35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192.168.2.0 255.255.255.0</w:t>
            </w:r>
          </w:p>
          <w:p w14:paraId="4578591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default-router 192.168.2.1</w:t>
            </w:r>
          </w:p>
          <w:p w14:paraId="72BB512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dns-server 192.168.2.1</w:t>
            </w:r>
          </w:p>
          <w:p w14:paraId="19D9513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4D510E5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6AD3F7C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service dhcp</w:t>
            </w:r>
          </w:p>
          <w:p w14:paraId="3BD9BFF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dhcp pool finance-pool</w:t>
            </w:r>
          </w:p>
          <w:p w14:paraId="6C14571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192.168.3.0 255.255.255.0</w:t>
            </w:r>
          </w:p>
          <w:p w14:paraId="082F9CC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default-router 192.168.3.1</w:t>
            </w:r>
          </w:p>
          <w:p w14:paraId="601A13F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dns-server 192.168.3.1</w:t>
            </w:r>
          </w:p>
          <w:p w14:paraId="25E5585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66388925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3F7747E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service dhcp</w:t>
            </w:r>
          </w:p>
          <w:p w14:paraId="00CAA11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dhcp pool business-pool</w:t>
            </w:r>
          </w:p>
          <w:p w14:paraId="0415A9C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192.168.4.0 255.255.255.0</w:t>
            </w:r>
          </w:p>
          <w:p w14:paraId="113E1065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default-router 192.168.4.1</w:t>
            </w:r>
          </w:p>
          <w:p w14:paraId="647D976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dns-server 192.168.4.1</w:t>
            </w:r>
          </w:p>
          <w:p w14:paraId="0C28810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5460CD2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4E29125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service dhcp</w:t>
            </w:r>
          </w:p>
          <w:p w14:paraId="68A278A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dhcp pool ec-pool</w:t>
            </w:r>
          </w:p>
          <w:p w14:paraId="1443B03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192.168.5.0 255.255.255.0</w:t>
            </w:r>
          </w:p>
          <w:p w14:paraId="76A89E0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default-router 192.168.5.1</w:t>
            </w:r>
          </w:p>
          <w:p w14:paraId="62DD47A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dns-server 192.168.5.1</w:t>
            </w:r>
          </w:p>
          <w:p w14:paraId="44186A5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56875F6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41494A95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service dhcp</w:t>
            </w:r>
          </w:p>
          <w:p w14:paraId="45C74B9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dhcp pool ad-pool</w:t>
            </w:r>
          </w:p>
          <w:p w14:paraId="1DFD0AA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192.168.6.0 255.255.255.0</w:t>
            </w:r>
          </w:p>
          <w:p w14:paraId="058786F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default-router 192.168.6.1</w:t>
            </w:r>
          </w:p>
          <w:p w14:paraId="1A87C75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dns-server 192.168.6.1</w:t>
            </w:r>
          </w:p>
          <w:p w14:paraId="758C0C9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695A072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537B758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service dhcp</w:t>
            </w:r>
          </w:p>
          <w:p w14:paraId="176F661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dhcp pool studlb-pool</w:t>
            </w:r>
          </w:p>
          <w:p w14:paraId="739E8CC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192.168.7.0 255.255.255.0</w:t>
            </w:r>
          </w:p>
          <w:p w14:paraId="29D4A87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default-router 192.168.7.1</w:t>
            </w:r>
          </w:p>
          <w:p w14:paraId="64949435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dns-server 192.168.7.1</w:t>
            </w:r>
          </w:p>
          <w:p w14:paraId="0D445D4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547B692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6CD9666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service dhcp</w:t>
            </w:r>
          </w:p>
          <w:p w14:paraId="37474FA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dhcp pool itdept-pool</w:t>
            </w:r>
          </w:p>
          <w:p w14:paraId="71116DF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192.168.8.0 255.255.255.0</w:t>
            </w:r>
          </w:p>
          <w:p w14:paraId="7ADE72B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default-router 192.168.8.1</w:t>
            </w:r>
          </w:p>
          <w:p w14:paraId="5ADB13C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dns-server 192.168.8.1</w:t>
            </w:r>
          </w:p>
          <w:p w14:paraId="565511E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0A4AAB9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7C5F481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32C8F1B5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router rip</w:t>
            </w:r>
          </w:p>
          <w:p w14:paraId="0411340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version 2</w:t>
            </w:r>
          </w:p>
          <w:p w14:paraId="7170A94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10.10.20.0</w:t>
            </w:r>
          </w:p>
          <w:p w14:paraId="46A704D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10.10.10.4</w:t>
            </w:r>
          </w:p>
          <w:p w14:paraId="0F097D2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192.168.1.0</w:t>
            </w:r>
          </w:p>
          <w:p w14:paraId="4E16F67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192.168.2.0</w:t>
            </w:r>
          </w:p>
          <w:p w14:paraId="1C081EC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192.168.3.0</w:t>
            </w:r>
          </w:p>
          <w:p w14:paraId="32B0130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192.168.4.0</w:t>
            </w:r>
          </w:p>
          <w:p w14:paraId="355E8F4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192.168.5.0</w:t>
            </w:r>
          </w:p>
          <w:p w14:paraId="72A3A22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192.168.6.0</w:t>
            </w:r>
          </w:p>
          <w:p w14:paraId="4D72342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192.168.7.0</w:t>
            </w:r>
          </w:p>
          <w:p w14:paraId="56A56C1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192.168.8.0</w:t>
            </w:r>
          </w:p>
          <w:p w14:paraId="516B0EC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5355DB9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  <w:vertAlign w:val="baseli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</w:tc>
      </w:tr>
    </w:tbl>
    <w:p w14:paraId="7D4B834D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539F50E8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3DFC4A66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559EA11D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7FF9A596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712E7300">
      <w:pP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color w:val="000000" w:themeColor="text1"/>
          <w:sz w:val="24"/>
          <w:szCs w:val="24"/>
          <w:highlight w:val="green"/>
          <w:u w:val="single"/>
          <w14:textFill>
            <w14:solidFill>
              <w14:schemeClr w14:val="tx1"/>
            </w14:solidFill>
          </w14:textFill>
        </w:rPr>
        <w:t>Branch campus router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D13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1B4D5C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2291415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5B7CA9B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se0/2/0</w:t>
            </w:r>
          </w:p>
          <w:p w14:paraId="0E0B76C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10.10.10.2 255.255.255.252</w:t>
            </w:r>
          </w:p>
          <w:p w14:paraId="64993F7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7EB3085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2EAA6DD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4C30734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gig0/0.90</w:t>
            </w:r>
          </w:p>
          <w:p w14:paraId="2CFE086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encapsulation dot1Q 90</w:t>
            </w:r>
          </w:p>
          <w:p w14:paraId="7895CD5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192.168.9.1 255.255.255.0</w:t>
            </w:r>
          </w:p>
          <w:p w14:paraId="4A3D1F1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27888377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gig0/0.100</w:t>
            </w:r>
          </w:p>
          <w:p w14:paraId="6522BC1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encapsulation dot1Q 100</w:t>
            </w:r>
          </w:p>
          <w:p w14:paraId="198C254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192.168.10.1 255.255.255.0</w:t>
            </w:r>
          </w:p>
          <w:p w14:paraId="7B7BBFC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6828EA5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30062AD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service dhcp</w:t>
            </w:r>
          </w:p>
          <w:p w14:paraId="017F825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dhcp pool staf-pool</w:t>
            </w:r>
          </w:p>
          <w:p w14:paraId="2318219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192.168.9.0 255.255.255.0</w:t>
            </w:r>
          </w:p>
          <w:p w14:paraId="0ED7281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default-router 192.168.9.1</w:t>
            </w:r>
          </w:p>
          <w:p w14:paraId="7FE9CBCA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dns-server 192.168.9.1</w:t>
            </w:r>
          </w:p>
          <w:p w14:paraId="6DE8001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417BF21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047521AB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771F8CD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dhcp pool studlb-pool</w:t>
            </w:r>
          </w:p>
          <w:p w14:paraId="43A33DD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192.168.10.0 255.255.255.0</w:t>
            </w:r>
          </w:p>
          <w:p w14:paraId="22803A2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default-router 192.168.10.1</w:t>
            </w:r>
          </w:p>
          <w:p w14:paraId="730AEC7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dns-server 192.168.10.1</w:t>
            </w:r>
          </w:p>
          <w:p w14:paraId="7B1E152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6C5029D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73CDD054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4706BBB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router rip</w:t>
            </w:r>
          </w:p>
          <w:p w14:paraId="4673CB7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version 2</w:t>
            </w:r>
          </w:p>
          <w:p w14:paraId="27EBD38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192.168.9.0</w:t>
            </w:r>
          </w:p>
          <w:p w14:paraId="7B5D52C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192.168.10.0</w:t>
            </w:r>
          </w:p>
          <w:p w14:paraId="1B04E4C2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10.10.10.0</w:t>
            </w:r>
          </w:p>
          <w:p w14:paraId="519A726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42BDB273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  <w:vertAlign w:val="baseli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</w:tc>
      </w:tr>
    </w:tbl>
    <w:p w14:paraId="712F5382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41890864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50B3A1FF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  <w: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  <w:t xml:space="preserve"> </w:t>
      </w:r>
    </w:p>
    <w:p w14:paraId="20CE5670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0E947014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4C071E82">
      <w:pP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</w:pPr>
      <w:r>
        <w:rPr>
          <w:rFonts w:hint="default" w:ascii="Cambria" w:hAnsi="Cambria" w:cs="Cambria"/>
          <w:b/>
          <w:bCs/>
          <w:color w:val="auto"/>
          <w:sz w:val="24"/>
          <w:szCs w:val="24"/>
          <w:highlight w:val="green"/>
          <w:u w:val="single"/>
        </w:rPr>
        <w:t>Cloud router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2DC6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2AA0F40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en</w:t>
            </w:r>
          </w:p>
          <w:p w14:paraId="4A42D3B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conf t</w:t>
            </w:r>
          </w:p>
          <w:p w14:paraId="2DB13CD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se0/1/0</w:t>
            </w:r>
          </w:p>
          <w:p w14:paraId="4E012AB8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10.10.10.6 255.255.255.252</w:t>
            </w:r>
          </w:p>
          <w:p w14:paraId="4892A719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6B96052E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int gig0/0</w:t>
            </w:r>
          </w:p>
          <w:p w14:paraId="3B40FD9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ip address 20.0.0.1 255.255.255.252</w:t>
            </w:r>
          </w:p>
          <w:p w14:paraId="25202BD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1F024311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  <w:p w14:paraId="5CA21745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</w:p>
          <w:p w14:paraId="00A9C92C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router rip</w:t>
            </w:r>
          </w:p>
          <w:p w14:paraId="77D361D6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version 2</w:t>
            </w:r>
          </w:p>
          <w:p w14:paraId="50E3BA6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20.0.0.0</w:t>
            </w:r>
          </w:p>
          <w:p w14:paraId="181E3CE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network 10.10.10.4</w:t>
            </w:r>
          </w:p>
          <w:p w14:paraId="7A5F31FD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exit</w:t>
            </w:r>
          </w:p>
          <w:p w14:paraId="5EAD56EF">
            <w:pP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  <w:vertAlign w:val="baseline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auto"/>
                <w:sz w:val="20"/>
                <w:szCs w:val="20"/>
                <w:highlight w:val="none"/>
                <w:u w:val="none"/>
              </w:rPr>
              <w:t>do wr</w:t>
            </w:r>
          </w:p>
        </w:tc>
      </w:tr>
    </w:tbl>
    <w:p w14:paraId="78582B58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44301BD4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2F038711">
      <w:pPr>
        <w:rPr>
          <w:rFonts w:hint="default" w:ascii="Cascadia Code" w:hAnsi="Cascadia Code"/>
          <w:b w:val="0"/>
          <w:bCs w:val="0"/>
          <w:color w:val="auto"/>
          <w:sz w:val="20"/>
          <w:szCs w:val="20"/>
          <w:highlight w:val="none"/>
          <w:u w:val="none"/>
        </w:rPr>
      </w:pPr>
    </w:p>
    <w:p w14:paraId="1334A1FF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301EB52E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02F98523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7AC20AA5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3D3256FE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312E6AB5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753D6029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2A467959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63D37997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066C3836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23F971AA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26F4CA02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01D50680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1DB4DCB6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2AA342C6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249C6C1C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411D1516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3C7D1F03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1649BD23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552B0A2C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4186DCF8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050ADC9E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7265B88F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</w:rPr>
      </w:pPr>
    </w:p>
    <w:p w14:paraId="0FE510AC">
      <w:pPr>
        <w:jc w:val="center"/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  <w:t>CLI CODE (Using  OSPF)</w:t>
      </w:r>
    </w:p>
    <w:p w14:paraId="787BE339">
      <w:pPr>
        <w:jc w:val="center"/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3649A68C">
      <w:pPr>
        <w:jc w:val="left"/>
        <w:rPr>
          <w:rFonts w:hint="default" w:ascii="Cambria" w:hAnsi="Cambria" w:cs="Cambria"/>
          <w:b/>
          <w:bCs/>
          <w:i/>
          <w:iCs/>
          <w:color w:val="000000" w:themeColor="text1"/>
          <w:sz w:val="24"/>
          <w:szCs w:val="24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i/>
          <w:iCs/>
          <w:color w:val="000000" w:themeColor="text1"/>
          <w:sz w:val="24"/>
          <w:szCs w:val="24"/>
          <w:highlight w:val="green"/>
          <w:u w:val="single"/>
          <w:vertAlign w:val="baseline"/>
          <w:lang w:val="en-US"/>
          <w14:textFill>
            <w14:solidFill>
              <w14:schemeClr w14:val="tx1"/>
            </w14:solidFill>
          </w14:textFill>
        </w:rPr>
        <w:t>To remove the existing RIP (Each Router):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9147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04738B4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en</w:t>
            </w:r>
          </w:p>
          <w:p w14:paraId="3435456A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conf t</w:t>
            </w:r>
          </w:p>
          <w:p w14:paraId="087EEF4F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 router rip</w:t>
            </w:r>
          </w:p>
          <w:p w14:paraId="19893525">
            <w:pPr>
              <w:jc w:val="left"/>
              <w:rPr>
                <w:rFonts w:hint="default" w:ascii="Cascadia Code" w:hAnsi="Cascadia Code" w:cs="Cascadia Code"/>
                <w:b w:val="0"/>
                <w:bCs w:val="0"/>
                <w:color w:val="000000" w:themeColor="text1"/>
                <w:sz w:val="20"/>
                <w:szCs w:val="20"/>
                <w:highlight w:val="green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do wr</w:t>
            </w:r>
          </w:p>
        </w:tc>
      </w:tr>
    </w:tbl>
    <w:p w14:paraId="6513FC78">
      <w:pPr>
        <w:jc w:val="left"/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61F70E6A">
      <w:pPr>
        <w:jc w:val="left"/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44650BDD">
      <w:pPr>
        <w:jc w:val="left"/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58AA8E1E">
      <w:pPr>
        <w:jc w:val="left"/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53C36431">
      <w:pPr>
        <w:jc w:val="left"/>
        <w:rPr>
          <w:rFonts w:hint="default" w:ascii="Cambria" w:hAnsi="Cambria" w:cs="Cambria"/>
          <w:b/>
          <w:bCs/>
          <w:i/>
          <w:iCs/>
          <w:color w:val="000000" w:themeColor="text1"/>
          <w:sz w:val="24"/>
          <w:szCs w:val="24"/>
          <w:highlight w:val="green"/>
          <w:u w:val="singl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i/>
          <w:iCs/>
          <w:color w:val="000000" w:themeColor="text1"/>
          <w:sz w:val="24"/>
          <w:szCs w:val="24"/>
          <w:highlight w:val="green"/>
          <w:u w:val="single"/>
          <w:vertAlign w:val="baseline"/>
          <w:lang w:val="en-US"/>
          <w14:textFill>
            <w14:solidFill>
              <w14:schemeClr w14:val="tx1"/>
            </w14:solidFill>
          </w14:textFill>
        </w:rPr>
        <w:t>To impliment the OSPF Routing Protocol :</w:t>
      </w:r>
    </w:p>
    <w:p w14:paraId="0CC42712">
      <w:pPr>
        <w:jc w:val="left"/>
        <w:rPr>
          <w:rFonts w:hint="default" w:ascii="Cambria" w:hAnsi="Cambria" w:cs="Cambria"/>
          <w:b/>
          <w:bCs/>
          <w:i/>
          <w:iCs/>
          <w:color w:val="000000" w:themeColor="text1"/>
          <w:sz w:val="24"/>
          <w:szCs w:val="24"/>
          <w:highlight w:val="green"/>
          <w:u w:val="singl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08653179">
      <w:pPr>
        <w:jc w:val="left"/>
        <w:rPr>
          <w:rFonts w:hint="default" w:ascii="Cambria" w:hAnsi="Cambria" w:cs="Cambria"/>
          <w:b/>
          <w:bCs/>
          <w:i/>
          <w:iCs/>
          <w:color w:val="000000" w:themeColor="text1"/>
          <w:sz w:val="24"/>
          <w:szCs w:val="24"/>
          <w:highlight w:val="green"/>
          <w:u w:val="singl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3DC5B1C0">
      <w:pPr>
        <w:jc w:val="left"/>
        <w:rPr>
          <w:rFonts w:hint="default" w:ascii="Cambria" w:hAnsi="Cambria" w:cs="Cambria"/>
          <w:b/>
          <w:bCs/>
          <w:i/>
          <w:iCs/>
          <w:color w:val="0000FF"/>
          <w:sz w:val="24"/>
          <w:szCs w:val="24"/>
          <w:highlight w:val="none"/>
          <w:u w:val="single"/>
          <w:vertAlign w:val="baseline"/>
          <w:lang w:val="en-US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  <w:vertAlign w:val="baseline"/>
          <w:lang w:val="en-US"/>
        </w:rPr>
        <w:t>Main Campus Router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8CF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9181DF6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en</w:t>
            </w:r>
          </w:p>
          <w:p w14:paraId="0DC90AB0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conf t</w:t>
            </w:r>
          </w:p>
          <w:p w14:paraId="51E9D604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router ospf 1</w:t>
            </w:r>
          </w:p>
          <w:p w14:paraId="5053D02A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router-id 1.1.1.1</w:t>
            </w:r>
          </w:p>
          <w:p w14:paraId="5A23FDE6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F1126F8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192.168.0.0 0.0.255.255 area 0</w:t>
            </w:r>
          </w:p>
          <w:p w14:paraId="63B2B61E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10.10.10.0 0.0.0.3 area 0</w:t>
            </w:r>
          </w:p>
          <w:p w14:paraId="75286774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10.10.10.4 0.0.0.3 area 0</w:t>
            </w:r>
          </w:p>
          <w:p w14:paraId="297A1949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exit</w:t>
            </w:r>
          </w:p>
          <w:p w14:paraId="373A455F">
            <w:pPr>
              <w:jc w:val="left"/>
              <w:rPr>
                <w:rFonts w:hint="default" w:ascii="Cascadia Code" w:hAnsi="Cascadia Code" w:cs="Cascadia Code"/>
                <w:b w:val="0"/>
                <w:bCs w:val="0"/>
                <w:color w:val="auto"/>
                <w:sz w:val="20"/>
                <w:szCs w:val="20"/>
                <w:highlight w:val="green"/>
                <w:u w:val="none"/>
                <w:vertAlign w:val="baseline"/>
                <w:lang w:val="en-US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do wr</w:t>
            </w:r>
          </w:p>
        </w:tc>
      </w:tr>
    </w:tbl>
    <w:p w14:paraId="37D239BD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27D94A63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69CC343C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0B304BA1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6EDFF4C2">
      <w:pPr>
        <w:jc w:val="left"/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  <w:vertAlign w:val="baseline"/>
          <w:lang w:val="en-US"/>
        </w:rPr>
        <w:t>Branch Campus Router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2D0B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A6073C6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en</w:t>
            </w:r>
          </w:p>
          <w:p w14:paraId="509AE082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conf t</w:t>
            </w:r>
          </w:p>
          <w:p w14:paraId="45A7F381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router ospf 1</w:t>
            </w:r>
          </w:p>
          <w:p w14:paraId="07B573AA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router-id 2.2.2.2</w:t>
            </w:r>
          </w:p>
          <w:p w14:paraId="7666C9CE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F0FD82C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192.168.9.0 0.0.0.255 area 0</w:t>
            </w:r>
          </w:p>
          <w:p w14:paraId="59456ACB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192.168.10.0 0.0.0.255 area 0</w:t>
            </w:r>
          </w:p>
          <w:p w14:paraId="7177432F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10.10.10.0 0.0.0.3 area 0</w:t>
            </w:r>
          </w:p>
          <w:p w14:paraId="639B49F5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exit</w:t>
            </w:r>
          </w:p>
          <w:p w14:paraId="2CE6C426">
            <w:pPr>
              <w:jc w:val="left"/>
              <w:rPr>
                <w:rFonts w:hint="default" w:ascii="Cascadia Code" w:hAnsi="Cascadia Code" w:cs="Cascadia Code"/>
                <w:b w:val="0"/>
                <w:bCs w:val="0"/>
                <w:color w:val="auto"/>
                <w:sz w:val="20"/>
                <w:szCs w:val="20"/>
                <w:highlight w:val="green"/>
                <w:u w:val="none"/>
                <w:vertAlign w:val="baseline"/>
                <w:lang w:val="en-US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do wr</w:t>
            </w:r>
          </w:p>
        </w:tc>
      </w:tr>
    </w:tbl>
    <w:p w14:paraId="2D51CA30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0BC75001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1E11974B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57665809">
      <w:pPr>
        <w:jc w:val="left"/>
        <w:rPr>
          <w:rFonts w:hint="default" w:ascii="Cascadia Code" w:hAnsi="Cascadia Code" w:cs="Cascadia Code"/>
          <w:b w:val="0"/>
          <w:bCs w:val="0"/>
          <w:color w:val="0000FF"/>
          <w:sz w:val="20"/>
          <w:szCs w:val="20"/>
          <w:highlight w:val="none"/>
          <w:u w:val="none"/>
          <w:lang w:val="en-US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  <w:vertAlign w:val="baseline"/>
          <w:lang w:val="en-US"/>
        </w:rPr>
        <w:t>Cloud Router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6810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E224BA7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en</w:t>
            </w:r>
          </w:p>
          <w:p w14:paraId="69394A1B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conf t</w:t>
            </w:r>
          </w:p>
          <w:p w14:paraId="64375F9C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router ospf 1</w:t>
            </w:r>
          </w:p>
          <w:p w14:paraId="5AB5A2CA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router-id 3.3.3.3</w:t>
            </w:r>
          </w:p>
          <w:p w14:paraId="13E3B7F8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7BAC7D2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10.10.10.4 0.0.0.3 area 0</w:t>
            </w:r>
          </w:p>
          <w:p w14:paraId="5BC66657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20.0.0.0 0.0.0.3 area 0</w:t>
            </w:r>
          </w:p>
          <w:p w14:paraId="1CE50C61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exit</w:t>
            </w:r>
          </w:p>
          <w:p w14:paraId="7DE13E3B">
            <w:pPr>
              <w:jc w:val="left"/>
              <w:rPr>
                <w:rFonts w:hint="default" w:ascii="Cascadia Code" w:hAnsi="Cascadia Code" w:cs="Cascadia Code"/>
                <w:b w:val="0"/>
                <w:bCs w:val="0"/>
                <w:color w:val="auto"/>
                <w:sz w:val="20"/>
                <w:szCs w:val="20"/>
                <w:highlight w:val="green"/>
                <w:u w:val="none"/>
                <w:vertAlign w:val="baseline"/>
                <w:lang w:val="en-US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do wr</w:t>
            </w:r>
          </w:p>
        </w:tc>
      </w:tr>
    </w:tbl>
    <w:p w14:paraId="096DE10C">
      <w:pPr>
        <w:jc w:val="center"/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  <w:t>CLI CODE (Using  EIGRP)</w:t>
      </w:r>
    </w:p>
    <w:p w14:paraId="158CF23E">
      <w:pPr>
        <w:jc w:val="center"/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234E8D7C">
      <w:pPr>
        <w:jc w:val="left"/>
        <w:rPr>
          <w:rFonts w:hint="default" w:ascii="Cambria" w:hAnsi="Cambria" w:cs="Cambria"/>
          <w:b/>
          <w:bCs/>
          <w:i/>
          <w:iCs/>
          <w:color w:val="000000" w:themeColor="text1"/>
          <w:sz w:val="24"/>
          <w:szCs w:val="24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i/>
          <w:iCs/>
          <w:color w:val="000000" w:themeColor="text1"/>
          <w:sz w:val="24"/>
          <w:szCs w:val="24"/>
          <w:highlight w:val="green"/>
          <w:u w:val="single"/>
          <w:vertAlign w:val="baseline"/>
          <w:lang w:val="en-US"/>
          <w14:textFill>
            <w14:solidFill>
              <w14:schemeClr w14:val="tx1"/>
            </w14:solidFill>
          </w14:textFill>
        </w:rPr>
        <w:t>To remove the existing OSPF (Each Router) 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08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5BF588D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en</w:t>
            </w:r>
          </w:p>
          <w:p w14:paraId="3E18DC4E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conf t</w:t>
            </w:r>
          </w:p>
          <w:p w14:paraId="189EA452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 router ospf 1</w:t>
            </w:r>
          </w:p>
          <w:p w14:paraId="3D51692F">
            <w:pPr>
              <w:jc w:val="left"/>
              <w:rPr>
                <w:rFonts w:hint="default" w:ascii="Cascadia Code" w:hAnsi="Cascadia Code" w:cs="Cascadia Code"/>
                <w:b w:val="0"/>
                <w:bCs w:val="0"/>
                <w:color w:val="000000" w:themeColor="text1"/>
                <w:sz w:val="20"/>
                <w:szCs w:val="20"/>
                <w:highlight w:val="green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do wr</w:t>
            </w:r>
          </w:p>
        </w:tc>
      </w:tr>
    </w:tbl>
    <w:p w14:paraId="4B0FA0B6">
      <w:pPr>
        <w:jc w:val="left"/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3AD9938C">
      <w:pPr>
        <w:jc w:val="left"/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11E4FAA1">
      <w:pPr>
        <w:jc w:val="left"/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714D9C05">
      <w:pPr>
        <w:jc w:val="left"/>
        <w:rPr>
          <w:rFonts w:hint="default" w:ascii="Cambria" w:hAnsi="Cambria" w:cs="Cambria"/>
          <w:b/>
          <w:bCs/>
          <w:color w:val="000000" w:themeColor="text1"/>
          <w:sz w:val="36"/>
          <w:szCs w:val="36"/>
          <w:highlight w:val="green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21A27F0A">
      <w:pPr>
        <w:jc w:val="left"/>
        <w:rPr>
          <w:rFonts w:hint="default" w:ascii="Cambria" w:hAnsi="Cambria" w:cs="Cambria"/>
          <w:b/>
          <w:bCs/>
          <w:i/>
          <w:iCs/>
          <w:color w:val="000000" w:themeColor="text1"/>
          <w:sz w:val="24"/>
          <w:szCs w:val="24"/>
          <w:highlight w:val="green"/>
          <w:u w:val="singl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i/>
          <w:iCs/>
          <w:color w:val="000000" w:themeColor="text1"/>
          <w:sz w:val="24"/>
          <w:szCs w:val="24"/>
          <w:highlight w:val="green"/>
          <w:u w:val="single"/>
          <w:vertAlign w:val="baseline"/>
          <w:lang w:val="en-US"/>
          <w14:textFill>
            <w14:solidFill>
              <w14:schemeClr w14:val="tx1"/>
            </w14:solidFill>
          </w14:textFill>
        </w:rPr>
        <w:t>To impliment the OSPF Routing Protocol :</w:t>
      </w:r>
    </w:p>
    <w:p w14:paraId="34DD79EF">
      <w:pPr>
        <w:jc w:val="left"/>
        <w:rPr>
          <w:rFonts w:hint="default" w:ascii="Cambria" w:hAnsi="Cambria" w:cs="Cambria"/>
          <w:b/>
          <w:bCs/>
          <w:i/>
          <w:iCs/>
          <w:color w:val="000000" w:themeColor="text1"/>
          <w:sz w:val="24"/>
          <w:szCs w:val="24"/>
          <w:highlight w:val="green"/>
          <w:u w:val="singl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54C98A24">
      <w:pPr>
        <w:jc w:val="left"/>
        <w:rPr>
          <w:rFonts w:hint="default" w:ascii="Cambria" w:hAnsi="Cambria" w:cs="Cambria"/>
          <w:b/>
          <w:bCs/>
          <w:i/>
          <w:iCs/>
          <w:color w:val="000000" w:themeColor="text1"/>
          <w:sz w:val="24"/>
          <w:szCs w:val="24"/>
          <w:highlight w:val="green"/>
          <w:u w:val="singl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14CADAA0">
      <w:pPr>
        <w:jc w:val="left"/>
        <w:rPr>
          <w:rFonts w:hint="default" w:ascii="Cambria" w:hAnsi="Cambria" w:cs="Cambria"/>
          <w:b/>
          <w:bCs/>
          <w:i/>
          <w:iCs/>
          <w:color w:val="0000FF"/>
          <w:sz w:val="24"/>
          <w:szCs w:val="24"/>
          <w:highlight w:val="none"/>
          <w:u w:val="single"/>
          <w:vertAlign w:val="baseline"/>
          <w:lang w:val="en-US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  <w:vertAlign w:val="baseline"/>
          <w:lang w:val="en-US"/>
        </w:rPr>
        <w:t>Main Campus Router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E4A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FBD52B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en</w:t>
            </w:r>
          </w:p>
          <w:p w14:paraId="4832819E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conf t</w:t>
            </w:r>
          </w:p>
          <w:p w14:paraId="00D1906A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router eigrp 100</w:t>
            </w:r>
          </w:p>
          <w:p w14:paraId="0962589A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router-id 1.1.1.1</w:t>
            </w:r>
          </w:p>
          <w:p w14:paraId="50267A82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192.168.0.0</w:t>
            </w:r>
          </w:p>
          <w:p w14:paraId="108A65D0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10.10.10.0</w:t>
            </w:r>
          </w:p>
          <w:p w14:paraId="3C181579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10.10.10.4</w:t>
            </w:r>
          </w:p>
          <w:p w14:paraId="77705C9B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 auto-summary</w:t>
            </w:r>
          </w:p>
          <w:p w14:paraId="13E7F0CF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exit</w:t>
            </w:r>
          </w:p>
          <w:p w14:paraId="47AB82D7">
            <w:pPr>
              <w:jc w:val="left"/>
              <w:rPr>
                <w:rFonts w:hint="default" w:ascii="Cascadia Code" w:hAnsi="Cascadia Code" w:cs="Cascadia Code"/>
                <w:b w:val="0"/>
                <w:bCs w:val="0"/>
                <w:color w:val="auto"/>
                <w:sz w:val="20"/>
                <w:szCs w:val="20"/>
                <w:highlight w:val="green"/>
                <w:u w:val="none"/>
                <w:vertAlign w:val="baseline"/>
                <w:lang w:val="en-US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do wr</w:t>
            </w:r>
          </w:p>
        </w:tc>
      </w:tr>
    </w:tbl>
    <w:p w14:paraId="7D769BD9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4AD930C8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42FF4155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743011E6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5FB2840E">
      <w:pPr>
        <w:jc w:val="left"/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  <w:vertAlign w:val="baseline"/>
          <w:lang w:val="en-US"/>
        </w:rPr>
        <w:t>Branch Campus Router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B57E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2F15BB7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en</w:t>
            </w:r>
          </w:p>
          <w:p w14:paraId="14B6DDFE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conf t</w:t>
            </w:r>
          </w:p>
          <w:p w14:paraId="57BCBE0A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router eigrp 100</w:t>
            </w:r>
          </w:p>
          <w:p w14:paraId="59B40C70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router-id 2.2.2.2</w:t>
            </w:r>
          </w:p>
          <w:p w14:paraId="735A3782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192.168.9.0</w:t>
            </w:r>
          </w:p>
          <w:p w14:paraId="6BB76E8D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192.168.10.0</w:t>
            </w:r>
          </w:p>
          <w:p w14:paraId="0CB32600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10.10.10.0</w:t>
            </w:r>
          </w:p>
          <w:p w14:paraId="2525FFFF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 auto-summary</w:t>
            </w:r>
          </w:p>
          <w:p w14:paraId="6DD250B7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exit</w:t>
            </w:r>
          </w:p>
          <w:p w14:paraId="63454FEB">
            <w:pPr>
              <w:jc w:val="left"/>
              <w:rPr>
                <w:rFonts w:hint="default" w:ascii="Cascadia Code" w:hAnsi="Cascadia Code" w:cs="Cascadia Code"/>
                <w:b w:val="0"/>
                <w:bCs w:val="0"/>
                <w:color w:val="auto"/>
                <w:sz w:val="20"/>
                <w:szCs w:val="20"/>
                <w:highlight w:val="green"/>
                <w:u w:val="none"/>
                <w:vertAlign w:val="baseline"/>
                <w:lang w:val="en-US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do wr</w:t>
            </w:r>
          </w:p>
        </w:tc>
      </w:tr>
    </w:tbl>
    <w:p w14:paraId="2032C3FA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768ACF17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44029659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p w14:paraId="7788E38F">
      <w:pPr>
        <w:jc w:val="left"/>
        <w:rPr>
          <w:rFonts w:hint="default" w:ascii="Cascadia Code" w:hAnsi="Cascadia Code" w:cs="Cascadia Code"/>
          <w:b w:val="0"/>
          <w:bCs w:val="0"/>
          <w:color w:val="0000FF"/>
          <w:sz w:val="20"/>
          <w:szCs w:val="20"/>
          <w:highlight w:val="none"/>
          <w:u w:val="none"/>
          <w:lang w:val="en-US"/>
        </w:rPr>
      </w:pPr>
      <w:r>
        <w:rPr>
          <w:rFonts w:hint="default" w:ascii="Cascadia Code" w:hAnsi="Cascadia Code"/>
          <w:b w:val="0"/>
          <w:bCs w:val="0"/>
          <w:color w:val="0000FF"/>
          <w:sz w:val="20"/>
          <w:szCs w:val="20"/>
          <w:highlight w:val="none"/>
          <w:u w:val="none"/>
          <w:vertAlign w:val="baseline"/>
          <w:lang w:val="en-US"/>
        </w:rPr>
        <w:t>Cloud Router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A8C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8F631FE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en</w:t>
            </w:r>
          </w:p>
          <w:p w14:paraId="240F5412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conf t</w:t>
            </w:r>
          </w:p>
          <w:p w14:paraId="444F2724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router eigrp 100</w:t>
            </w:r>
          </w:p>
          <w:p w14:paraId="5F713FAB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router-id 3.3.3.3</w:t>
            </w:r>
          </w:p>
          <w:p w14:paraId="643FC47A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10.10.10.4</w:t>
            </w:r>
          </w:p>
          <w:p w14:paraId="4AB0E8ED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network 20.0.0.0</w:t>
            </w:r>
          </w:p>
          <w:p w14:paraId="5144EE33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 auto-summary</w:t>
            </w:r>
          </w:p>
          <w:p w14:paraId="6F6C9EEE">
            <w:pPr>
              <w:jc w:val="left"/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exit</w:t>
            </w:r>
          </w:p>
          <w:p w14:paraId="3A967957">
            <w:pPr>
              <w:jc w:val="left"/>
              <w:rPr>
                <w:rFonts w:hint="default" w:ascii="Cascadia Code" w:hAnsi="Cascadia Code" w:cs="Cascadia Code"/>
                <w:b w:val="0"/>
                <w:bCs w:val="0"/>
                <w:color w:val="auto"/>
                <w:sz w:val="20"/>
                <w:szCs w:val="20"/>
                <w:highlight w:val="green"/>
                <w:u w:val="none"/>
                <w:vertAlign w:val="baseline"/>
                <w:lang w:val="en-US"/>
              </w:rPr>
            </w:pPr>
            <w:r>
              <w:rPr>
                <w:rFonts w:hint="default" w:ascii="Cascadia Code" w:hAnsi="Cascadia Code"/>
                <w:b w:val="0"/>
                <w:bCs w:val="0"/>
                <w:color w:val="000000" w:themeColor="text1"/>
                <w:sz w:val="20"/>
                <w:szCs w:val="20"/>
                <w:highlight w:val="none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do wr</w:t>
            </w:r>
          </w:p>
        </w:tc>
      </w:tr>
    </w:tbl>
    <w:p w14:paraId="41D765B7">
      <w:pPr>
        <w:rPr>
          <w:rFonts w:hint="default" w:ascii="Cascadia Code" w:hAnsi="Cascadia Code" w:cs="Cascadia Code"/>
          <w:b w:val="0"/>
          <w:bCs w:val="0"/>
          <w:color w:val="auto"/>
          <w:sz w:val="20"/>
          <w:szCs w:val="20"/>
          <w:highlight w:val="green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47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2025-04-30T19:24:54Z</dcterms:created>
  <dc:creator>techl</dc:creator>
  <cp:lastModifiedBy>WPS_1703614896</cp:lastModifiedBy>
  <dcterms:modified xsi:type="dcterms:W3CDTF">2025-04-30T19:55:15Z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98E185D1D3594C0AB96300FA3E5F8C99_13</vt:lpwstr>
  </property>
</Properties>
</file>