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956" w:type="pct"/>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56"/>
        <w:gridCol w:w="2020"/>
        <w:gridCol w:w="2631"/>
        <w:gridCol w:w="2723"/>
      </w:tblGrid>
      <w:tr w:rsidR="00E72F1B" w:rsidRPr="00E72F1B" w14:paraId="31B089EE" w14:textId="77777777" w:rsidTr="00C269FC">
        <w:trPr>
          <w:trHeight w:val="414"/>
        </w:trPr>
        <w:tc>
          <w:tcPr>
            <w:tcW w:w="5000" w:type="pct"/>
            <w:gridSpan w:val="4"/>
            <w:shd w:val="clear" w:color="auto" w:fill="95B3D7" w:themeFill="accent1" w:themeFillTint="99"/>
            <w:tcMar>
              <w:top w:w="0" w:type="dxa"/>
              <w:left w:w="108" w:type="dxa"/>
              <w:bottom w:w="0" w:type="dxa"/>
              <w:right w:w="108" w:type="dxa"/>
            </w:tcMar>
            <w:vAlign w:val="center"/>
            <w:hideMark/>
          </w:tcPr>
          <w:p w14:paraId="4B059EF9" w14:textId="77777777" w:rsidR="00E72F1B" w:rsidRPr="00E72F1B" w:rsidRDefault="00E72F1B" w:rsidP="00E72F1B">
            <w:pPr>
              <w:jc w:val="center"/>
              <w:rPr>
                <w:rFonts w:ascii="Verdana" w:hAnsi="Verdana"/>
                <w:color w:val="FFFFFF" w:themeColor="background1"/>
                <w:sz w:val="18"/>
                <w:szCs w:val="18"/>
                <w:lang w:val="ru-RU"/>
              </w:rPr>
            </w:pPr>
            <w:bookmarkStart w:id="0" w:name="_GoBack"/>
            <w:bookmarkEnd w:id="0"/>
            <w:proofErr w:type="spellStart"/>
            <w:r w:rsidRPr="00E72F1B">
              <w:rPr>
                <w:rFonts w:ascii="Verdana" w:hAnsi="Verdana"/>
                <w:color w:val="FFFFFF" w:themeColor="background1"/>
                <w:sz w:val="18"/>
                <w:szCs w:val="18"/>
                <w:lang w:val="ru-RU"/>
              </w:rPr>
              <w:t>Common</w:t>
            </w:r>
            <w:proofErr w:type="spellEnd"/>
            <w:r w:rsidRPr="00E72F1B">
              <w:rPr>
                <w:rFonts w:ascii="Verdana" w:hAnsi="Verdana"/>
                <w:color w:val="FFFFFF" w:themeColor="background1"/>
                <w:sz w:val="18"/>
                <w:szCs w:val="18"/>
                <w:lang w:val="ru-RU"/>
              </w:rPr>
              <w:t xml:space="preserve"> </w:t>
            </w:r>
            <w:proofErr w:type="spellStart"/>
            <w:r w:rsidRPr="00E72F1B">
              <w:rPr>
                <w:rFonts w:ascii="Verdana" w:hAnsi="Verdana"/>
                <w:color w:val="FFFFFF" w:themeColor="background1"/>
                <w:sz w:val="18"/>
                <w:szCs w:val="18"/>
                <w:lang w:val="ru-RU"/>
              </w:rPr>
              <w:t>Information</w:t>
            </w:r>
            <w:proofErr w:type="spellEnd"/>
          </w:p>
        </w:tc>
      </w:tr>
      <w:tr w:rsidR="00E72F1B" w:rsidRPr="00E72F1B" w14:paraId="57A12E61" w14:textId="77777777" w:rsidTr="00C269FC">
        <w:trPr>
          <w:trHeight w:val="446"/>
        </w:trPr>
        <w:tc>
          <w:tcPr>
            <w:tcW w:w="1802" w:type="pct"/>
            <w:tcMar>
              <w:top w:w="0" w:type="dxa"/>
              <w:left w:w="108" w:type="dxa"/>
              <w:bottom w:w="0" w:type="dxa"/>
              <w:right w:w="108" w:type="dxa"/>
            </w:tcMar>
            <w:vAlign w:val="center"/>
            <w:hideMark/>
          </w:tcPr>
          <w:p w14:paraId="3B50CBD7" w14:textId="4040EA24" w:rsidR="00E72F1B" w:rsidRPr="00E72F1B" w:rsidRDefault="00E72F1B" w:rsidP="00E72F1B">
            <w:pPr>
              <w:pStyle w:val="xmsonormal"/>
              <w:spacing w:line="84" w:lineRule="atLeast"/>
              <w:rPr>
                <w:rFonts w:ascii="Verdana" w:hAnsi="Verdana"/>
                <w:sz w:val="18"/>
                <w:szCs w:val="18"/>
                <w:lang w:val="ru-RU"/>
              </w:rPr>
            </w:pPr>
            <w:proofErr w:type="spellStart"/>
            <w:r w:rsidRPr="00E72F1B">
              <w:rPr>
                <w:rFonts w:ascii="Verdana" w:hAnsi="Verdana"/>
                <w:sz w:val="18"/>
                <w:szCs w:val="18"/>
                <w:lang w:val="ru-RU"/>
              </w:rPr>
              <w:t>Project</w:t>
            </w:r>
            <w:proofErr w:type="spellEnd"/>
            <w:r w:rsidRPr="00E72F1B">
              <w:rPr>
                <w:rFonts w:ascii="Verdana" w:hAnsi="Verdana"/>
                <w:sz w:val="18"/>
                <w:szCs w:val="18"/>
                <w:lang w:val="ru-RU"/>
              </w:rPr>
              <w:t xml:space="preserve"> </w:t>
            </w:r>
            <w:proofErr w:type="spellStart"/>
            <w:r w:rsidRPr="00E72F1B">
              <w:rPr>
                <w:rFonts w:ascii="Verdana" w:hAnsi="Verdana"/>
                <w:sz w:val="18"/>
                <w:szCs w:val="18"/>
                <w:lang w:val="ru-RU"/>
              </w:rPr>
              <w:t>Name</w:t>
            </w:r>
            <w:proofErr w:type="spellEnd"/>
            <w:r w:rsidRPr="00E72F1B">
              <w:rPr>
                <w:rFonts w:ascii="Verdana" w:hAnsi="Verdana"/>
                <w:sz w:val="18"/>
                <w:szCs w:val="18"/>
                <w:lang w:val="ru-RU"/>
              </w:rPr>
              <w:t>:</w:t>
            </w:r>
          </w:p>
        </w:tc>
        <w:tc>
          <w:tcPr>
            <w:tcW w:w="3198" w:type="pct"/>
            <w:gridSpan w:val="3"/>
            <w:tcMar>
              <w:top w:w="0" w:type="dxa"/>
              <w:left w:w="108" w:type="dxa"/>
              <w:bottom w:w="0" w:type="dxa"/>
              <w:right w:w="108" w:type="dxa"/>
            </w:tcMar>
            <w:vAlign w:val="center"/>
            <w:hideMark/>
          </w:tcPr>
          <w:p w14:paraId="25A8CBDA" w14:textId="7EB0373A" w:rsidR="00E72F1B" w:rsidRPr="003E02F5" w:rsidRDefault="003E02F5" w:rsidP="00346B4F">
            <w:pPr>
              <w:rPr>
                <w:rFonts w:ascii="Verdana" w:hAnsi="Verdana"/>
                <w:sz w:val="18"/>
                <w:szCs w:val="18"/>
                <w:lang w:val="ru-RU"/>
              </w:rPr>
            </w:pPr>
            <w:r>
              <w:rPr>
                <w:rFonts w:ascii="Verdana" w:hAnsi="Verdana"/>
                <w:sz w:val="18"/>
                <w:szCs w:val="18"/>
              </w:rPr>
              <w:t>“Sky Rangers”</w:t>
            </w:r>
          </w:p>
        </w:tc>
      </w:tr>
      <w:tr w:rsidR="00E72F1B" w:rsidRPr="00E72F1B" w14:paraId="6F695767" w14:textId="77777777" w:rsidTr="00C269FC">
        <w:trPr>
          <w:trHeight w:val="378"/>
        </w:trPr>
        <w:tc>
          <w:tcPr>
            <w:tcW w:w="1802" w:type="pct"/>
            <w:tcMar>
              <w:top w:w="0" w:type="dxa"/>
              <w:left w:w="108" w:type="dxa"/>
              <w:bottom w:w="0" w:type="dxa"/>
              <w:right w:w="108" w:type="dxa"/>
            </w:tcMar>
            <w:vAlign w:val="center"/>
            <w:hideMark/>
          </w:tcPr>
          <w:p w14:paraId="24E7128A" w14:textId="6555BD9C" w:rsidR="00E72F1B" w:rsidRPr="00E72F1B" w:rsidRDefault="00E72F1B" w:rsidP="00E72F1B">
            <w:pPr>
              <w:pStyle w:val="xmsonormal"/>
              <w:spacing w:line="84" w:lineRule="atLeast"/>
              <w:rPr>
                <w:rFonts w:ascii="Verdana" w:hAnsi="Verdana"/>
                <w:sz w:val="18"/>
                <w:szCs w:val="18"/>
                <w:lang w:val="ru-RU"/>
              </w:rPr>
            </w:pPr>
            <w:r>
              <w:rPr>
                <w:rFonts w:ascii="Verdana" w:hAnsi="Verdana"/>
                <w:sz w:val="18"/>
                <w:szCs w:val="18"/>
              </w:rPr>
              <w:t>Build</w:t>
            </w:r>
            <w:r w:rsidRPr="00E72F1B">
              <w:rPr>
                <w:rFonts w:ascii="Verdana" w:hAnsi="Verdana"/>
                <w:sz w:val="18"/>
                <w:szCs w:val="18"/>
                <w:lang w:val="ru-RU"/>
              </w:rPr>
              <w:t xml:space="preserve"> </w:t>
            </w:r>
            <w:proofErr w:type="spellStart"/>
            <w:r w:rsidRPr="00E72F1B">
              <w:rPr>
                <w:rFonts w:ascii="Verdana" w:hAnsi="Verdana"/>
                <w:sz w:val="18"/>
                <w:szCs w:val="18"/>
                <w:lang w:val="ru-RU"/>
              </w:rPr>
              <w:t>Version</w:t>
            </w:r>
            <w:proofErr w:type="spellEnd"/>
            <w:r w:rsidRPr="00E72F1B">
              <w:rPr>
                <w:rFonts w:ascii="Verdana" w:hAnsi="Verdana"/>
                <w:sz w:val="18"/>
                <w:szCs w:val="18"/>
                <w:lang w:val="ru-RU"/>
              </w:rPr>
              <w:t>:</w:t>
            </w:r>
          </w:p>
        </w:tc>
        <w:tc>
          <w:tcPr>
            <w:tcW w:w="3198" w:type="pct"/>
            <w:gridSpan w:val="3"/>
            <w:tcMar>
              <w:top w:w="0" w:type="dxa"/>
              <w:left w:w="108" w:type="dxa"/>
              <w:bottom w:w="0" w:type="dxa"/>
              <w:right w:w="108" w:type="dxa"/>
            </w:tcMar>
            <w:vAlign w:val="center"/>
            <w:hideMark/>
          </w:tcPr>
          <w:p w14:paraId="4FBF0D2D" w14:textId="198C942A" w:rsidR="00E72F1B" w:rsidRPr="00E72F1B" w:rsidRDefault="003E02F5" w:rsidP="006C0B10">
            <w:pPr>
              <w:rPr>
                <w:rFonts w:ascii="Verdana" w:hAnsi="Verdana"/>
                <w:sz w:val="18"/>
                <w:szCs w:val="18"/>
              </w:rPr>
            </w:pPr>
            <w:r>
              <w:rPr>
                <w:rFonts w:ascii="Arial" w:hAnsi="Arial" w:cs="Arial"/>
                <w:color w:val="333333"/>
                <w:sz w:val="21"/>
                <w:szCs w:val="21"/>
                <w:shd w:val="clear" w:color="auto" w:fill="FFFFFF"/>
              </w:rPr>
              <w:t>v1.0.1</w:t>
            </w:r>
          </w:p>
        </w:tc>
      </w:tr>
      <w:tr w:rsidR="00E72F1B" w:rsidRPr="00E72F1B" w14:paraId="348F5FE1" w14:textId="77777777" w:rsidTr="00A32985">
        <w:trPr>
          <w:trHeight w:val="384"/>
        </w:trPr>
        <w:tc>
          <w:tcPr>
            <w:tcW w:w="1802" w:type="pct"/>
            <w:tcMar>
              <w:top w:w="0" w:type="dxa"/>
              <w:left w:w="108" w:type="dxa"/>
              <w:bottom w:w="0" w:type="dxa"/>
              <w:right w:w="108" w:type="dxa"/>
            </w:tcMar>
            <w:vAlign w:val="center"/>
            <w:hideMark/>
          </w:tcPr>
          <w:p w14:paraId="06FA323E" w14:textId="5A5CE0C0" w:rsidR="00E72F1B" w:rsidRPr="00E72F1B" w:rsidRDefault="00E72F1B" w:rsidP="00E72F1B">
            <w:pPr>
              <w:pStyle w:val="a8"/>
              <w:shd w:val="clear" w:color="auto" w:fill="FFFFFF"/>
              <w:rPr>
                <w:rFonts w:ascii="Verdana" w:hAnsi="Verdana"/>
                <w:sz w:val="18"/>
                <w:szCs w:val="18"/>
              </w:rPr>
            </w:pPr>
            <w:proofErr w:type="spellStart"/>
            <w:r w:rsidRPr="00E72F1B">
              <w:rPr>
                <w:rFonts w:ascii="Verdana" w:hAnsi="Verdana"/>
                <w:sz w:val="18"/>
                <w:szCs w:val="18"/>
              </w:rPr>
              <w:t>Environment</w:t>
            </w:r>
            <w:proofErr w:type="spellEnd"/>
            <w:r w:rsidRPr="00E72F1B">
              <w:rPr>
                <w:rFonts w:ascii="Verdana" w:hAnsi="Verdana"/>
                <w:sz w:val="18"/>
                <w:szCs w:val="18"/>
              </w:rPr>
              <w:t>:</w:t>
            </w:r>
          </w:p>
        </w:tc>
        <w:tc>
          <w:tcPr>
            <w:tcW w:w="3198" w:type="pct"/>
            <w:gridSpan w:val="3"/>
            <w:tcMar>
              <w:top w:w="0" w:type="dxa"/>
              <w:left w:w="108" w:type="dxa"/>
              <w:bottom w:w="0" w:type="dxa"/>
              <w:right w:w="108" w:type="dxa"/>
            </w:tcMar>
            <w:vAlign w:val="center"/>
          </w:tcPr>
          <w:p w14:paraId="47662467" w14:textId="50CAD707" w:rsidR="00E72F1B" w:rsidRPr="00E72F1B" w:rsidRDefault="00FB7607" w:rsidP="00800DDC">
            <w:pPr>
              <w:rPr>
                <w:rFonts w:ascii="Verdana" w:hAnsi="Verdana"/>
                <w:sz w:val="18"/>
                <w:szCs w:val="18"/>
                <w:lang w:val="ru-RU"/>
              </w:rPr>
            </w:pPr>
            <w:r>
              <w:rPr>
                <w:rFonts w:ascii="Arial" w:hAnsi="Arial" w:cs="Arial"/>
                <w:color w:val="333333"/>
                <w:sz w:val="21"/>
                <w:szCs w:val="21"/>
                <w:shd w:val="clear" w:color="auto" w:fill="FFFFFF"/>
              </w:rPr>
              <w:t>Xiaomi Mi5s - Android 8.0.0</w:t>
            </w:r>
          </w:p>
        </w:tc>
      </w:tr>
      <w:tr w:rsidR="00E72F1B" w:rsidRPr="00E72F1B" w14:paraId="19227180" w14:textId="77777777" w:rsidTr="00C269FC">
        <w:trPr>
          <w:trHeight w:val="432"/>
        </w:trPr>
        <w:tc>
          <w:tcPr>
            <w:tcW w:w="1802" w:type="pct"/>
            <w:tcMar>
              <w:top w:w="0" w:type="dxa"/>
              <w:left w:w="108" w:type="dxa"/>
              <w:bottom w:w="0" w:type="dxa"/>
              <w:right w:w="108" w:type="dxa"/>
            </w:tcMar>
            <w:vAlign w:val="center"/>
            <w:hideMark/>
          </w:tcPr>
          <w:p w14:paraId="641CF9DE" w14:textId="20B94997" w:rsidR="00E72F1B" w:rsidRPr="00E72F1B" w:rsidRDefault="00E72F1B" w:rsidP="00E72F1B">
            <w:pPr>
              <w:rPr>
                <w:rFonts w:ascii="Verdana" w:hAnsi="Verdana" w:cs="Arial"/>
                <w:color w:val="000080"/>
                <w:sz w:val="18"/>
                <w:szCs w:val="18"/>
              </w:rPr>
            </w:pPr>
            <w:r>
              <w:rPr>
                <w:rFonts w:ascii="Verdana" w:hAnsi="Verdana"/>
                <w:sz w:val="18"/>
                <w:szCs w:val="18"/>
              </w:rPr>
              <w:t>QA Team</w:t>
            </w:r>
            <w:r w:rsidRPr="00E72F1B">
              <w:rPr>
                <w:rFonts w:ascii="Verdana" w:hAnsi="Verdana"/>
                <w:sz w:val="18"/>
                <w:szCs w:val="18"/>
              </w:rPr>
              <w:t>:</w:t>
            </w:r>
          </w:p>
        </w:tc>
        <w:tc>
          <w:tcPr>
            <w:tcW w:w="3198" w:type="pct"/>
            <w:gridSpan w:val="3"/>
            <w:tcMar>
              <w:top w:w="0" w:type="dxa"/>
              <w:left w:w="108" w:type="dxa"/>
              <w:bottom w:w="0" w:type="dxa"/>
              <w:right w:w="108" w:type="dxa"/>
            </w:tcMar>
            <w:vAlign w:val="center"/>
            <w:hideMark/>
          </w:tcPr>
          <w:p w14:paraId="46AA94FC" w14:textId="404B38FA" w:rsidR="00E72F1B" w:rsidRPr="00E72F1B" w:rsidRDefault="009C5DDB" w:rsidP="00A32985">
            <w:pPr>
              <w:textAlignment w:val="top"/>
              <w:rPr>
                <w:rFonts w:ascii="Verdana" w:hAnsi="Verdana"/>
                <w:sz w:val="18"/>
                <w:szCs w:val="18"/>
              </w:rPr>
            </w:pPr>
            <w:r>
              <w:t xml:space="preserve">QA </w:t>
            </w:r>
            <w:proofErr w:type="spellStart"/>
            <w:r>
              <w:t>Engeneer</w:t>
            </w:r>
            <w:proofErr w:type="spellEnd"/>
            <w:r>
              <w:t xml:space="preserve"> </w:t>
            </w:r>
            <w:hyperlink r:id="rId6" w:history="1">
              <w:proofErr w:type="spellStart"/>
              <w:r w:rsidR="00A32985">
                <w:rPr>
                  <w:rStyle w:val="a6"/>
                  <w:color w:val="3B73AF"/>
                </w:rPr>
                <w:t>Doshchechko</w:t>
              </w:r>
              <w:proofErr w:type="spellEnd"/>
              <w:r w:rsidR="00A32985">
                <w:rPr>
                  <w:rStyle w:val="a6"/>
                  <w:color w:val="3B73AF"/>
                </w:rPr>
                <w:t xml:space="preserve">, </w:t>
              </w:r>
              <w:proofErr w:type="spellStart"/>
              <w:r w:rsidR="00A32985">
                <w:rPr>
                  <w:rStyle w:val="a6"/>
                  <w:color w:val="3B73AF"/>
                </w:rPr>
                <w:t>Mihail</w:t>
              </w:r>
              <w:proofErr w:type="spellEnd"/>
            </w:hyperlink>
            <w:r w:rsidR="00A32985">
              <w:t> </w:t>
            </w:r>
            <w:hyperlink r:id="rId7" w:history="1">
              <w:r w:rsidR="00A32985" w:rsidRPr="009C5DDB">
                <w:t xml:space="preserve">, </w:t>
              </w:r>
              <w:r>
                <w:t xml:space="preserve">Team Lead </w:t>
              </w:r>
              <w:proofErr w:type="spellStart"/>
              <w:r w:rsidR="00A32985">
                <w:rPr>
                  <w:rStyle w:val="a6"/>
                  <w:color w:val="3B73AF"/>
                </w:rPr>
                <w:t>Malashko</w:t>
              </w:r>
              <w:proofErr w:type="spellEnd"/>
              <w:r w:rsidR="00A32985">
                <w:rPr>
                  <w:rStyle w:val="a6"/>
                  <w:color w:val="3B73AF"/>
                </w:rPr>
                <w:t>, Pavel</w:t>
              </w:r>
            </w:hyperlink>
            <w:r w:rsidR="00A32985">
              <w:t> </w:t>
            </w:r>
            <w:r w:rsidR="00A32985" w:rsidRPr="00E72F1B">
              <w:rPr>
                <w:rFonts w:ascii="Verdana" w:hAnsi="Verdana"/>
                <w:sz w:val="18"/>
                <w:szCs w:val="18"/>
              </w:rPr>
              <w:t xml:space="preserve"> </w:t>
            </w:r>
          </w:p>
        </w:tc>
      </w:tr>
      <w:tr w:rsidR="00E72F1B" w:rsidRPr="00E72F1B" w14:paraId="1C79F1FF" w14:textId="77777777" w:rsidTr="00C269FC">
        <w:trPr>
          <w:trHeight w:val="327"/>
        </w:trPr>
        <w:tc>
          <w:tcPr>
            <w:tcW w:w="5000" w:type="pct"/>
            <w:gridSpan w:val="4"/>
            <w:shd w:val="clear" w:color="auto" w:fill="95B3D7" w:themeFill="accent1" w:themeFillTint="99"/>
            <w:tcMar>
              <w:top w:w="0" w:type="dxa"/>
              <w:left w:w="108" w:type="dxa"/>
              <w:bottom w:w="0" w:type="dxa"/>
              <w:right w:w="108" w:type="dxa"/>
            </w:tcMar>
            <w:vAlign w:val="center"/>
            <w:hideMark/>
          </w:tcPr>
          <w:p w14:paraId="6A2B5C1F" w14:textId="77777777" w:rsidR="00E72F1B" w:rsidRPr="00E72F1B" w:rsidRDefault="00E72F1B" w:rsidP="00E72F1B">
            <w:pPr>
              <w:jc w:val="center"/>
              <w:rPr>
                <w:rFonts w:ascii="Verdana" w:hAnsi="Verdana"/>
                <w:sz w:val="18"/>
                <w:szCs w:val="18"/>
              </w:rPr>
            </w:pPr>
            <w:r w:rsidRPr="00E72F1B">
              <w:rPr>
                <w:rFonts w:ascii="Verdana" w:hAnsi="Verdana"/>
                <w:color w:val="FFFFFF" w:themeColor="background1"/>
                <w:sz w:val="18"/>
                <w:szCs w:val="18"/>
              </w:rPr>
              <w:t>Quality Information</w:t>
            </w:r>
          </w:p>
        </w:tc>
      </w:tr>
      <w:tr w:rsidR="00E72F1B" w:rsidRPr="00E72F1B" w14:paraId="13D90C1D" w14:textId="77777777" w:rsidTr="008C5150">
        <w:trPr>
          <w:trHeight w:val="1434"/>
        </w:trPr>
        <w:tc>
          <w:tcPr>
            <w:tcW w:w="1802" w:type="pct"/>
            <w:tcMar>
              <w:top w:w="0" w:type="dxa"/>
              <w:left w:w="108" w:type="dxa"/>
              <w:bottom w:w="0" w:type="dxa"/>
              <w:right w:w="108" w:type="dxa"/>
            </w:tcMar>
            <w:vAlign w:val="center"/>
            <w:hideMark/>
          </w:tcPr>
          <w:p w14:paraId="2D4DBF78" w14:textId="170B2408" w:rsidR="00E72F1B" w:rsidRPr="00E72F1B" w:rsidRDefault="00E72F1B" w:rsidP="00FB7607">
            <w:pPr>
              <w:rPr>
                <w:rFonts w:ascii="Verdana" w:hAnsi="Verdana"/>
                <w:sz w:val="18"/>
                <w:szCs w:val="18"/>
                <w:lang w:val="ru-RU"/>
              </w:rPr>
            </w:pPr>
            <w:r w:rsidRPr="00E72F1B">
              <w:rPr>
                <w:rFonts w:ascii="Verdana" w:hAnsi="Verdana"/>
                <w:sz w:val="18"/>
                <w:szCs w:val="18"/>
              </w:rPr>
              <w:t> </w:t>
            </w:r>
            <w:r w:rsidRPr="00E72F1B">
              <w:rPr>
                <w:rFonts w:ascii="Verdana" w:hAnsi="Verdana" w:cs="Calibri"/>
                <w:sz w:val="18"/>
                <w:szCs w:val="18"/>
              </w:rPr>
              <w:t>General Quality Analysis</w:t>
            </w:r>
            <w:r>
              <w:rPr>
                <w:rFonts w:ascii="Verdana" w:hAnsi="Verdana" w:cs="Calibri"/>
                <w:sz w:val="18"/>
                <w:szCs w:val="18"/>
              </w:rPr>
              <w:t>:</w:t>
            </w:r>
            <w:r w:rsidRPr="00E72F1B">
              <w:rPr>
                <w:rFonts w:ascii="Verdana" w:hAnsi="Verdana"/>
                <w:sz w:val="18"/>
                <w:szCs w:val="18"/>
                <w:lang w:val="ru-RU"/>
              </w:rPr>
              <w:t>  </w:t>
            </w:r>
          </w:p>
        </w:tc>
        <w:tc>
          <w:tcPr>
            <w:tcW w:w="3198" w:type="pct"/>
            <w:gridSpan w:val="3"/>
            <w:tcMar>
              <w:top w:w="0" w:type="dxa"/>
              <w:left w:w="108" w:type="dxa"/>
              <w:bottom w:w="0" w:type="dxa"/>
              <w:right w:w="108" w:type="dxa"/>
            </w:tcMar>
            <w:vAlign w:val="center"/>
          </w:tcPr>
          <w:p w14:paraId="11D12F84" w14:textId="0C85D5CA" w:rsidR="00E72F1B" w:rsidRDefault="000E061B" w:rsidP="008C5150">
            <w:pPr>
              <w:rPr>
                <w:rFonts w:ascii="Verdana" w:hAnsi="Verdana"/>
                <w:sz w:val="18"/>
                <w:szCs w:val="18"/>
              </w:rPr>
            </w:pPr>
            <w:r>
              <w:rPr>
                <w:rFonts w:ascii="Verdana" w:hAnsi="Verdana"/>
                <w:sz w:val="18"/>
                <w:szCs w:val="18"/>
              </w:rPr>
              <w:t xml:space="preserve">Quality rate is </w:t>
            </w:r>
            <w:r w:rsidR="00E625A8" w:rsidRPr="00E625A8">
              <w:rPr>
                <w:rFonts w:ascii="Verdana" w:hAnsi="Verdana"/>
                <w:sz w:val="18"/>
                <w:szCs w:val="18"/>
              </w:rPr>
              <w:t>Medium</w:t>
            </w:r>
          </w:p>
          <w:p w14:paraId="7F56BCAD" w14:textId="77777777" w:rsidR="00BF703F" w:rsidRDefault="000E061B" w:rsidP="008C5150">
            <w:pPr>
              <w:rPr>
                <w:rFonts w:ascii="Verdana" w:hAnsi="Verdana"/>
                <w:sz w:val="18"/>
                <w:szCs w:val="18"/>
              </w:rPr>
            </w:pPr>
            <w:r w:rsidRPr="000E061B">
              <w:rPr>
                <w:rFonts w:ascii="Verdana" w:hAnsi="Verdana"/>
                <w:sz w:val="18"/>
                <w:szCs w:val="18"/>
              </w:rPr>
              <w:t>In general, the game fulfills its functions, but there are problems with FB.</w:t>
            </w:r>
          </w:p>
          <w:p w14:paraId="5882252D" w14:textId="46DFBA4D" w:rsidR="000E061B" w:rsidRPr="00BF703F" w:rsidRDefault="00BF703F" w:rsidP="008C5150">
            <w:pPr>
              <w:rPr>
                <w:rFonts w:ascii="Verdana" w:hAnsi="Verdana"/>
                <w:sz w:val="18"/>
                <w:szCs w:val="18"/>
              </w:rPr>
            </w:pPr>
            <w:r>
              <w:rPr>
                <w:rFonts w:ascii="Verdana" w:hAnsi="Verdana"/>
                <w:sz w:val="18"/>
                <w:szCs w:val="18"/>
              </w:rPr>
              <w:t>Nine</w:t>
            </w:r>
            <w:r w:rsidR="000E061B" w:rsidRPr="000E061B">
              <w:rPr>
                <w:rFonts w:ascii="Verdana" w:hAnsi="Verdana"/>
                <w:sz w:val="18"/>
                <w:szCs w:val="18"/>
              </w:rPr>
              <w:t xml:space="preserve"> issues were found while testing this build. One problem has to do with logging into the FB and causing the game to freeze. Another problem is related to the entrance to the FB. One problem with the sound. There are a number of problems associated with the inconsistency of the descriptions of tasks and game documentation.</w:t>
            </w:r>
            <w:r w:rsidRPr="00BF703F">
              <w:rPr>
                <w:rFonts w:ascii="Verdana" w:hAnsi="Verdana"/>
                <w:sz w:val="18"/>
                <w:szCs w:val="18"/>
              </w:rPr>
              <w:t xml:space="preserve"> Seven issues were found during the documentation testing phase.</w:t>
            </w:r>
          </w:p>
        </w:tc>
      </w:tr>
      <w:tr w:rsidR="00E72F1B" w:rsidRPr="00E72F1B" w14:paraId="60F41535" w14:textId="77777777" w:rsidTr="00800DDC">
        <w:trPr>
          <w:trHeight w:val="780"/>
        </w:trPr>
        <w:tc>
          <w:tcPr>
            <w:tcW w:w="1802" w:type="pct"/>
            <w:tcMar>
              <w:top w:w="0" w:type="dxa"/>
              <w:left w:w="108" w:type="dxa"/>
              <w:bottom w:w="0" w:type="dxa"/>
              <w:right w:w="108" w:type="dxa"/>
            </w:tcMar>
            <w:vAlign w:val="center"/>
            <w:hideMark/>
          </w:tcPr>
          <w:p w14:paraId="40B73C78" w14:textId="3AEA84B3" w:rsidR="00E72F1B" w:rsidRPr="00C269FC" w:rsidRDefault="00C269FC" w:rsidP="00C269FC">
            <w:pPr>
              <w:pStyle w:val="a8"/>
              <w:shd w:val="clear" w:color="auto" w:fill="FFFFFF"/>
              <w:rPr>
                <w:rFonts w:ascii="Verdana" w:hAnsi="Verdana"/>
                <w:sz w:val="18"/>
                <w:szCs w:val="18"/>
                <w:lang w:val="en-US"/>
              </w:rPr>
            </w:pPr>
            <w:r w:rsidRPr="00C269FC">
              <w:rPr>
                <w:rFonts w:ascii="Verdana" w:hAnsi="Verdana" w:cs="Calibri"/>
                <w:sz w:val="18"/>
                <w:szCs w:val="18"/>
                <w:lang w:val="en-US"/>
              </w:rPr>
              <w:t>Types of tests or modules</w:t>
            </w:r>
            <w:r>
              <w:rPr>
                <w:rFonts w:ascii="Verdana" w:hAnsi="Verdana" w:cs="Calibri"/>
                <w:sz w:val="18"/>
                <w:szCs w:val="18"/>
                <w:lang w:val="en-US"/>
              </w:rPr>
              <w:t>:</w:t>
            </w:r>
          </w:p>
        </w:tc>
        <w:tc>
          <w:tcPr>
            <w:tcW w:w="3198" w:type="pct"/>
            <w:gridSpan w:val="3"/>
            <w:tcMar>
              <w:top w:w="0" w:type="dxa"/>
              <w:left w:w="108" w:type="dxa"/>
              <w:bottom w:w="0" w:type="dxa"/>
              <w:right w:w="108" w:type="dxa"/>
            </w:tcMar>
            <w:vAlign w:val="center"/>
            <w:hideMark/>
          </w:tcPr>
          <w:p w14:paraId="50978C74" w14:textId="778690E0" w:rsidR="00E72F1B" w:rsidRPr="00BF703F" w:rsidRDefault="00BF703F" w:rsidP="00800DDC">
            <w:pPr>
              <w:pStyle w:val="a3"/>
              <w:ind w:left="0"/>
              <w:rPr>
                <w:rFonts w:ascii="Verdana" w:hAnsi="Verdana"/>
                <w:sz w:val="18"/>
                <w:szCs w:val="18"/>
              </w:rPr>
            </w:pPr>
            <w:r>
              <w:rPr>
                <w:rFonts w:ascii="Verdana" w:hAnsi="Verdana"/>
                <w:sz w:val="18"/>
                <w:szCs w:val="18"/>
              </w:rPr>
              <w:t xml:space="preserve">GDD tests, </w:t>
            </w:r>
            <w:r w:rsidRPr="00E72F1B">
              <w:rPr>
                <w:rFonts w:ascii="Verdana" w:hAnsi="Verdana"/>
                <w:sz w:val="18"/>
                <w:szCs w:val="18"/>
              </w:rPr>
              <w:t xml:space="preserve">Functional </w:t>
            </w:r>
            <w:r>
              <w:rPr>
                <w:rFonts w:ascii="Verdana" w:hAnsi="Verdana"/>
                <w:sz w:val="18"/>
                <w:szCs w:val="18"/>
              </w:rPr>
              <w:t>tests</w:t>
            </w:r>
          </w:p>
        </w:tc>
      </w:tr>
      <w:tr w:rsidR="00E72F1B" w:rsidRPr="00E72F1B" w14:paraId="269249C9" w14:textId="77777777" w:rsidTr="00800DDC">
        <w:trPr>
          <w:trHeight w:val="519"/>
        </w:trPr>
        <w:tc>
          <w:tcPr>
            <w:tcW w:w="1802" w:type="pct"/>
            <w:tcMar>
              <w:top w:w="0" w:type="dxa"/>
              <w:left w:w="108" w:type="dxa"/>
              <w:bottom w:w="0" w:type="dxa"/>
              <w:right w:w="108" w:type="dxa"/>
            </w:tcMar>
            <w:vAlign w:val="center"/>
          </w:tcPr>
          <w:p w14:paraId="7B8733FF" w14:textId="77777777" w:rsidR="00E72F1B" w:rsidRPr="00E72F1B" w:rsidRDefault="00E72F1B" w:rsidP="00E72F1B">
            <w:pPr>
              <w:rPr>
                <w:rFonts w:ascii="Verdana" w:hAnsi="Verdana"/>
                <w:sz w:val="18"/>
                <w:szCs w:val="18"/>
                <w:lang w:val="ru-RU"/>
              </w:rPr>
            </w:pPr>
            <w:proofErr w:type="spellStart"/>
            <w:r w:rsidRPr="00E72F1B">
              <w:rPr>
                <w:rFonts w:ascii="Verdana" w:hAnsi="Verdana"/>
                <w:sz w:val="18"/>
                <w:szCs w:val="18"/>
                <w:lang w:val="ru-RU"/>
              </w:rPr>
              <w:t>Found</w:t>
            </w:r>
            <w:proofErr w:type="spellEnd"/>
            <w:r w:rsidRPr="00E72F1B">
              <w:rPr>
                <w:rFonts w:ascii="Verdana" w:hAnsi="Verdana"/>
                <w:sz w:val="18"/>
                <w:szCs w:val="18"/>
                <w:lang w:val="ru-RU"/>
              </w:rPr>
              <w:t xml:space="preserve"> </w:t>
            </w:r>
            <w:proofErr w:type="spellStart"/>
            <w:r w:rsidRPr="00E72F1B">
              <w:rPr>
                <w:rFonts w:ascii="Verdana" w:hAnsi="Verdana"/>
                <w:sz w:val="18"/>
                <w:szCs w:val="18"/>
                <w:lang w:val="ru-RU"/>
              </w:rPr>
              <w:t>Defects</w:t>
            </w:r>
            <w:proofErr w:type="spellEnd"/>
            <w:r w:rsidRPr="00E72F1B">
              <w:rPr>
                <w:rFonts w:ascii="Verdana" w:hAnsi="Verdana"/>
                <w:sz w:val="18"/>
                <w:szCs w:val="18"/>
                <w:lang w:val="ru-RU"/>
              </w:rPr>
              <w:t>:</w:t>
            </w:r>
          </w:p>
        </w:tc>
        <w:tc>
          <w:tcPr>
            <w:tcW w:w="3198" w:type="pct"/>
            <w:gridSpan w:val="3"/>
            <w:tcMar>
              <w:top w:w="0" w:type="dxa"/>
              <w:left w:w="108" w:type="dxa"/>
              <w:bottom w:w="0" w:type="dxa"/>
              <w:right w:w="108" w:type="dxa"/>
            </w:tcMar>
            <w:vAlign w:val="center"/>
          </w:tcPr>
          <w:p w14:paraId="6D75529D" w14:textId="77777777" w:rsidR="00E72F1B" w:rsidRPr="00BF703F" w:rsidRDefault="00BF703F" w:rsidP="00800DDC">
            <w:pPr>
              <w:rPr>
                <w:rFonts w:ascii="Verdana" w:hAnsi="Verdana"/>
                <w:sz w:val="18"/>
                <w:szCs w:val="18"/>
                <w:u w:val="single"/>
              </w:rPr>
            </w:pPr>
            <w:r w:rsidRPr="00BF703F">
              <w:rPr>
                <w:rFonts w:ascii="Verdana" w:hAnsi="Verdana"/>
                <w:sz w:val="18"/>
                <w:szCs w:val="18"/>
                <w:u w:val="single"/>
              </w:rPr>
              <w:t>Low importance:</w:t>
            </w:r>
          </w:p>
          <w:p w14:paraId="39666C4F" w14:textId="1DCCD40C" w:rsidR="00BF703F" w:rsidRDefault="00BF703F" w:rsidP="00BF703F">
            <w:pPr>
              <w:pStyle w:val="a3"/>
              <w:numPr>
                <w:ilvl w:val="0"/>
                <w:numId w:val="22"/>
              </w:numPr>
              <w:rPr>
                <w:rFonts w:ascii="Verdana" w:hAnsi="Verdana"/>
                <w:sz w:val="18"/>
                <w:szCs w:val="18"/>
              </w:rPr>
            </w:pPr>
            <w:r w:rsidRPr="00BF703F">
              <w:rPr>
                <w:rFonts w:ascii="Verdana" w:hAnsi="Verdana"/>
                <w:sz w:val="18"/>
                <w:szCs w:val="18"/>
              </w:rPr>
              <w:t xml:space="preserve">[GDD] </w:t>
            </w:r>
            <w:r w:rsidR="00E8290D">
              <w:rPr>
                <w:rFonts w:ascii="Arial" w:hAnsi="Arial" w:cs="Arial"/>
                <w:color w:val="333333"/>
                <w:sz w:val="21"/>
                <w:szCs w:val="21"/>
                <w:shd w:val="clear" w:color="auto" w:fill="FFFFFF"/>
              </w:rPr>
              <w:t>Credits Screen section image is missing</w:t>
            </w:r>
            <w:r w:rsidRPr="00BF703F">
              <w:rPr>
                <w:rFonts w:ascii="Verdana" w:hAnsi="Verdana"/>
                <w:sz w:val="18"/>
                <w:szCs w:val="18"/>
              </w:rPr>
              <w:t xml:space="preserve">. </w:t>
            </w:r>
            <w:r>
              <w:rPr>
                <w:rFonts w:ascii="Verdana" w:hAnsi="Verdana"/>
                <w:sz w:val="18"/>
                <w:szCs w:val="18"/>
              </w:rPr>
              <w:t>(</w:t>
            </w:r>
            <w:hyperlink r:id="rId8" w:history="1">
              <w:r>
                <w:rPr>
                  <w:rStyle w:val="a6"/>
                  <w:rFonts w:ascii="Verdana" w:hAnsi="Verdana"/>
                  <w:sz w:val="18"/>
                  <w:szCs w:val="18"/>
                </w:rPr>
                <w:t>#QATC-293296</w:t>
              </w:r>
            </w:hyperlink>
            <w:r>
              <w:rPr>
                <w:rFonts w:ascii="Verdana" w:hAnsi="Verdana"/>
                <w:sz w:val="18"/>
                <w:szCs w:val="18"/>
              </w:rPr>
              <w:t>)</w:t>
            </w:r>
          </w:p>
          <w:p w14:paraId="161DB33C" w14:textId="0BA3D828" w:rsidR="00BF703F" w:rsidRDefault="00E8290D" w:rsidP="00BF703F">
            <w:pPr>
              <w:pStyle w:val="a3"/>
              <w:numPr>
                <w:ilvl w:val="0"/>
                <w:numId w:val="22"/>
              </w:numPr>
              <w:rPr>
                <w:rFonts w:ascii="Verdana" w:hAnsi="Verdana"/>
                <w:sz w:val="18"/>
                <w:szCs w:val="18"/>
              </w:rPr>
            </w:pPr>
            <w:r w:rsidRPr="00E8290D">
              <w:rPr>
                <w:rFonts w:ascii="Verdana" w:hAnsi="Verdana"/>
                <w:sz w:val="18"/>
                <w:szCs w:val="18"/>
              </w:rPr>
              <w:t xml:space="preserve">[GDD] Not Enough Coins section screenshot is missing. </w:t>
            </w:r>
            <w:r w:rsidR="00BF703F">
              <w:rPr>
                <w:rFonts w:ascii="Verdana" w:hAnsi="Verdana"/>
                <w:sz w:val="18"/>
                <w:szCs w:val="18"/>
              </w:rPr>
              <w:t>(</w:t>
            </w:r>
            <w:hyperlink r:id="rId9" w:history="1">
              <w:r>
                <w:rPr>
                  <w:rStyle w:val="a6"/>
                  <w:rFonts w:ascii="Verdana" w:hAnsi="Verdana"/>
                  <w:sz w:val="18"/>
                  <w:szCs w:val="18"/>
                </w:rPr>
                <w:t>#QATC-293295</w:t>
              </w:r>
            </w:hyperlink>
            <w:r w:rsidR="00BF703F">
              <w:rPr>
                <w:rFonts w:ascii="Verdana" w:hAnsi="Verdana"/>
                <w:sz w:val="18"/>
                <w:szCs w:val="18"/>
              </w:rPr>
              <w:t>)</w:t>
            </w:r>
          </w:p>
          <w:p w14:paraId="0C71B175" w14:textId="48689C7F" w:rsidR="00BF703F" w:rsidRDefault="00E8290D" w:rsidP="00BF703F">
            <w:pPr>
              <w:pStyle w:val="a3"/>
              <w:numPr>
                <w:ilvl w:val="0"/>
                <w:numId w:val="22"/>
              </w:numPr>
              <w:rPr>
                <w:rFonts w:ascii="Verdana" w:hAnsi="Verdana"/>
                <w:sz w:val="18"/>
                <w:szCs w:val="18"/>
              </w:rPr>
            </w:pPr>
            <w:r w:rsidRPr="00E8290D">
              <w:rPr>
                <w:rFonts w:ascii="Verdana" w:hAnsi="Verdana"/>
                <w:sz w:val="18"/>
                <w:szCs w:val="18"/>
              </w:rPr>
              <w:t xml:space="preserve">[GDD] [GDD] Level Detail Screen section logical arrows not correspond. </w:t>
            </w:r>
            <w:r w:rsidR="00BF703F">
              <w:rPr>
                <w:rFonts w:ascii="Verdana" w:hAnsi="Verdana"/>
                <w:sz w:val="18"/>
                <w:szCs w:val="18"/>
              </w:rPr>
              <w:t>(</w:t>
            </w:r>
            <w:hyperlink r:id="rId10" w:history="1">
              <w:r>
                <w:rPr>
                  <w:rStyle w:val="a6"/>
                  <w:rFonts w:ascii="Verdana" w:hAnsi="Verdana"/>
                  <w:sz w:val="18"/>
                  <w:szCs w:val="18"/>
                </w:rPr>
                <w:t>QATC-293293</w:t>
              </w:r>
            </w:hyperlink>
            <w:r w:rsidR="00BF703F">
              <w:rPr>
                <w:rFonts w:ascii="Verdana" w:hAnsi="Verdana"/>
                <w:sz w:val="18"/>
                <w:szCs w:val="18"/>
              </w:rPr>
              <w:t>)</w:t>
            </w:r>
          </w:p>
          <w:p w14:paraId="00B192E0" w14:textId="078298D7" w:rsidR="00BF703F" w:rsidRDefault="00E8290D" w:rsidP="00BF703F">
            <w:pPr>
              <w:pStyle w:val="a3"/>
              <w:numPr>
                <w:ilvl w:val="0"/>
                <w:numId w:val="22"/>
              </w:numPr>
              <w:rPr>
                <w:rFonts w:ascii="Verdana" w:hAnsi="Verdana"/>
                <w:sz w:val="18"/>
                <w:szCs w:val="18"/>
              </w:rPr>
            </w:pPr>
            <w:r w:rsidRPr="00E8290D">
              <w:rPr>
                <w:rFonts w:ascii="Verdana" w:hAnsi="Verdana"/>
                <w:sz w:val="18"/>
                <w:szCs w:val="18"/>
              </w:rPr>
              <w:t xml:space="preserve">[GDD] </w:t>
            </w:r>
            <w:r w:rsidR="007533A9" w:rsidRPr="007533A9">
              <w:rPr>
                <w:rFonts w:ascii="Verdana" w:hAnsi="Verdana"/>
                <w:sz w:val="18"/>
                <w:szCs w:val="18"/>
              </w:rPr>
              <w:t xml:space="preserve">[GDD] In the obstacle section image of the coin does not match. </w:t>
            </w:r>
            <w:r w:rsidR="00BF703F">
              <w:rPr>
                <w:rFonts w:ascii="Verdana" w:hAnsi="Verdana"/>
                <w:sz w:val="18"/>
                <w:szCs w:val="18"/>
              </w:rPr>
              <w:t>(</w:t>
            </w:r>
            <w:hyperlink r:id="rId11" w:history="1">
              <w:r>
                <w:rPr>
                  <w:rStyle w:val="a6"/>
                  <w:rFonts w:ascii="Verdana" w:hAnsi="Verdana"/>
                  <w:sz w:val="18"/>
                  <w:szCs w:val="18"/>
                </w:rPr>
                <w:t>#QATC-293288</w:t>
              </w:r>
            </w:hyperlink>
            <w:r w:rsidR="00BF703F">
              <w:rPr>
                <w:rFonts w:ascii="Verdana" w:hAnsi="Verdana"/>
                <w:sz w:val="18"/>
                <w:szCs w:val="18"/>
              </w:rPr>
              <w:t>)</w:t>
            </w:r>
          </w:p>
          <w:p w14:paraId="375C45C9" w14:textId="78F4DF6B" w:rsidR="00BF703F" w:rsidRDefault="007533A9" w:rsidP="00BF703F">
            <w:pPr>
              <w:pStyle w:val="a3"/>
              <w:numPr>
                <w:ilvl w:val="0"/>
                <w:numId w:val="22"/>
              </w:numPr>
              <w:rPr>
                <w:rFonts w:ascii="Verdana" w:hAnsi="Verdana"/>
                <w:sz w:val="18"/>
                <w:szCs w:val="18"/>
              </w:rPr>
            </w:pPr>
            <w:r w:rsidRPr="007533A9">
              <w:rPr>
                <w:rFonts w:ascii="Verdana" w:hAnsi="Verdana"/>
                <w:sz w:val="18"/>
                <w:szCs w:val="18"/>
              </w:rPr>
              <w:t xml:space="preserve">[GDD] In the Screen Flow Chart Logic - Initial Plane Select Screen section image of the coin does not match. </w:t>
            </w:r>
            <w:r w:rsidR="00BF703F">
              <w:rPr>
                <w:rFonts w:ascii="Verdana" w:hAnsi="Verdana"/>
                <w:sz w:val="18"/>
                <w:szCs w:val="18"/>
              </w:rPr>
              <w:t>(</w:t>
            </w:r>
            <w:hyperlink r:id="rId12" w:history="1">
              <w:r w:rsidR="00E8290D">
                <w:rPr>
                  <w:rStyle w:val="a6"/>
                  <w:rFonts w:ascii="Verdana" w:hAnsi="Verdana"/>
                  <w:sz w:val="18"/>
                  <w:szCs w:val="18"/>
                </w:rPr>
                <w:t>#QATC-293291</w:t>
              </w:r>
            </w:hyperlink>
            <w:r w:rsidR="00BF703F">
              <w:rPr>
                <w:rFonts w:ascii="Verdana" w:hAnsi="Verdana"/>
                <w:sz w:val="18"/>
                <w:szCs w:val="18"/>
              </w:rPr>
              <w:t>)</w:t>
            </w:r>
          </w:p>
          <w:p w14:paraId="69EE0284" w14:textId="4DA9D798" w:rsidR="00BF703F" w:rsidRDefault="00E8290D" w:rsidP="00BF703F">
            <w:pPr>
              <w:pStyle w:val="a3"/>
              <w:numPr>
                <w:ilvl w:val="0"/>
                <w:numId w:val="22"/>
              </w:numPr>
              <w:rPr>
                <w:rFonts w:ascii="Verdana" w:hAnsi="Verdana"/>
                <w:sz w:val="18"/>
                <w:szCs w:val="18"/>
              </w:rPr>
            </w:pPr>
            <w:r w:rsidRPr="00E8290D">
              <w:rPr>
                <w:rFonts w:ascii="Verdana" w:hAnsi="Verdana"/>
                <w:sz w:val="18"/>
                <w:szCs w:val="18"/>
              </w:rPr>
              <w:t>[GDD]</w:t>
            </w:r>
            <w:r w:rsidR="007533A9" w:rsidRPr="007533A9">
              <w:rPr>
                <w:rFonts w:ascii="Verdana" w:hAnsi="Verdana"/>
                <w:sz w:val="18"/>
                <w:szCs w:val="18"/>
              </w:rPr>
              <w:t xml:space="preserve"> In the social media integration section, the number of coins per FB connection. </w:t>
            </w:r>
            <w:r w:rsidR="00BF703F">
              <w:rPr>
                <w:rFonts w:ascii="Verdana" w:hAnsi="Verdana"/>
                <w:sz w:val="18"/>
                <w:szCs w:val="18"/>
              </w:rPr>
              <w:t>(</w:t>
            </w:r>
            <w:hyperlink r:id="rId13" w:history="1">
              <w:r>
                <w:rPr>
                  <w:rStyle w:val="a6"/>
                  <w:rFonts w:ascii="Verdana" w:hAnsi="Verdana"/>
                  <w:sz w:val="18"/>
                  <w:szCs w:val="18"/>
                </w:rPr>
                <w:t>#QATC-293297</w:t>
              </w:r>
            </w:hyperlink>
            <w:r w:rsidR="00BF703F">
              <w:rPr>
                <w:rFonts w:ascii="Verdana" w:hAnsi="Verdana"/>
                <w:sz w:val="18"/>
                <w:szCs w:val="18"/>
              </w:rPr>
              <w:t>)</w:t>
            </w:r>
          </w:p>
          <w:p w14:paraId="153687CC" w14:textId="75D18B90" w:rsidR="007533A9" w:rsidRDefault="007533A9" w:rsidP="00BF703F">
            <w:pPr>
              <w:pStyle w:val="a3"/>
              <w:numPr>
                <w:ilvl w:val="0"/>
                <w:numId w:val="22"/>
              </w:numPr>
              <w:rPr>
                <w:rFonts w:ascii="Verdana" w:hAnsi="Verdana"/>
                <w:sz w:val="18"/>
                <w:szCs w:val="18"/>
              </w:rPr>
            </w:pPr>
            <w:r w:rsidRPr="007533A9">
              <w:rPr>
                <w:rFonts w:ascii="Verdana" w:hAnsi="Verdana"/>
                <w:sz w:val="18"/>
                <w:szCs w:val="18"/>
              </w:rPr>
              <w:t xml:space="preserve">[Android] The mission description for level # 2 in the level selection screen does not match with GDD </w:t>
            </w:r>
            <w:r>
              <w:rPr>
                <w:rFonts w:ascii="Verdana" w:hAnsi="Verdana"/>
                <w:sz w:val="18"/>
                <w:szCs w:val="18"/>
              </w:rPr>
              <w:t>(</w:t>
            </w:r>
            <w:hyperlink r:id="rId14" w:history="1">
              <w:r>
                <w:rPr>
                  <w:rStyle w:val="a6"/>
                  <w:rFonts w:ascii="Verdana" w:hAnsi="Verdana"/>
                  <w:sz w:val="18"/>
                  <w:szCs w:val="18"/>
                </w:rPr>
                <w:t>#QATC-299507</w:t>
              </w:r>
            </w:hyperlink>
            <w:r>
              <w:rPr>
                <w:rFonts w:ascii="Verdana" w:hAnsi="Verdana"/>
                <w:sz w:val="18"/>
                <w:szCs w:val="18"/>
              </w:rPr>
              <w:t>)</w:t>
            </w:r>
          </w:p>
          <w:p w14:paraId="7B2FDEC9" w14:textId="19C59A34" w:rsidR="007533A9" w:rsidRDefault="007533A9" w:rsidP="007533A9">
            <w:pPr>
              <w:pStyle w:val="a3"/>
              <w:numPr>
                <w:ilvl w:val="0"/>
                <w:numId w:val="22"/>
              </w:numPr>
              <w:rPr>
                <w:rFonts w:ascii="Verdana" w:hAnsi="Verdana"/>
                <w:sz w:val="18"/>
                <w:szCs w:val="18"/>
              </w:rPr>
            </w:pPr>
            <w:r w:rsidRPr="007533A9">
              <w:rPr>
                <w:rFonts w:ascii="Verdana" w:hAnsi="Verdana"/>
                <w:sz w:val="18"/>
                <w:szCs w:val="18"/>
              </w:rPr>
              <w:t xml:space="preserve">[Android] The Help pop-up window appears at 8th level, not 7th level </w:t>
            </w:r>
            <w:r>
              <w:rPr>
                <w:rFonts w:ascii="Verdana" w:hAnsi="Verdana"/>
                <w:sz w:val="18"/>
                <w:szCs w:val="18"/>
              </w:rPr>
              <w:t>(</w:t>
            </w:r>
            <w:hyperlink r:id="rId15" w:history="1">
              <w:r>
                <w:rPr>
                  <w:rStyle w:val="a6"/>
                  <w:rFonts w:ascii="Verdana" w:hAnsi="Verdana"/>
                  <w:sz w:val="18"/>
                  <w:szCs w:val="18"/>
                </w:rPr>
                <w:t>#QATC-299515</w:t>
              </w:r>
            </w:hyperlink>
            <w:r>
              <w:rPr>
                <w:rFonts w:ascii="Verdana" w:hAnsi="Verdana"/>
                <w:sz w:val="18"/>
                <w:szCs w:val="18"/>
              </w:rPr>
              <w:t>)</w:t>
            </w:r>
          </w:p>
          <w:p w14:paraId="311ECF7B" w14:textId="2133FDF4" w:rsidR="007533A9" w:rsidRDefault="007533A9" w:rsidP="007533A9">
            <w:pPr>
              <w:pStyle w:val="a3"/>
              <w:numPr>
                <w:ilvl w:val="0"/>
                <w:numId w:val="22"/>
              </w:numPr>
              <w:rPr>
                <w:rFonts w:ascii="Verdana" w:hAnsi="Verdana"/>
                <w:sz w:val="18"/>
                <w:szCs w:val="18"/>
              </w:rPr>
            </w:pPr>
            <w:r w:rsidRPr="007533A9">
              <w:rPr>
                <w:rFonts w:ascii="Verdana" w:hAnsi="Verdana"/>
                <w:sz w:val="18"/>
                <w:szCs w:val="18"/>
              </w:rPr>
              <w:t xml:space="preserve">[Android] The mission description for level # 7 in the level selection screen does not match with GDD </w:t>
            </w:r>
            <w:r>
              <w:rPr>
                <w:rFonts w:ascii="Verdana" w:hAnsi="Verdana"/>
                <w:sz w:val="18"/>
                <w:szCs w:val="18"/>
              </w:rPr>
              <w:t>(</w:t>
            </w:r>
            <w:hyperlink r:id="rId16" w:history="1">
              <w:r>
                <w:rPr>
                  <w:rStyle w:val="a6"/>
                  <w:rFonts w:ascii="Verdana" w:hAnsi="Verdana"/>
                  <w:sz w:val="18"/>
                  <w:szCs w:val="18"/>
                </w:rPr>
                <w:t>#QATC-299514</w:t>
              </w:r>
            </w:hyperlink>
            <w:r>
              <w:rPr>
                <w:rFonts w:ascii="Verdana" w:hAnsi="Verdana"/>
                <w:sz w:val="18"/>
                <w:szCs w:val="18"/>
              </w:rPr>
              <w:t>)</w:t>
            </w:r>
          </w:p>
          <w:p w14:paraId="060A7DD9" w14:textId="17527ACD" w:rsidR="007533A9" w:rsidRDefault="007533A9" w:rsidP="007533A9">
            <w:pPr>
              <w:pStyle w:val="a3"/>
              <w:numPr>
                <w:ilvl w:val="0"/>
                <w:numId w:val="22"/>
              </w:numPr>
              <w:rPr>
                <w:rFonts w:ascii="Verdana" w:hAnsi="Verdana"/>
                <w:sz w:val="18"/>
                <w:szCs w:val="18"/>
              </w:rPr>
            </w:pPr>
            <w:r w:rsidRPr="007533A9">
              <w:rPr>
                <w:rFonts w:ascii="Verdana" w:hAnsi="Verdana"/>
                <w:sz w:val="18"/>
                <w:szCs w:val="18"/>
              </w:rPr>
              <w:t xml:space="preserve">[Android] The Help pop-up window appears at </w:t>
            </w:r>
            <w:r>
              <w:rPr>
                <w:rFonts w:ascii="Verdana" w:hAnsi="Verdana"/>
                <w:sz w:val="18"/>
                <w:szCs w:val="18"/>
              </w:rPr>
              <w:t>6</w:t>
            </w:r>
            <w:r w:rsidRPr="007533A9">
              <w:rPr>
                <w:rFonts w:ascii="Verdana" w:hAnsi="Verdana"/>
                <w:sz w:val="18"/>
                <w:szCs w:val="18"/>
              </w:rPr>
              <w:t xml:space="preserve">th level, not 7th level </w:t>
            </w:r>
            <w:r>
              <w:rPr>
                <w:rFonts w:ascii="Verdana" w:hAnsi="Verdana"/>
                <w:sz w:val="18"/>
                <w:szCs w:val="18"/>
              </w:rPr>
              <w:t>(</w:t>
            </w:r>
            <w:hyperlink r:id="rId17" w:history="1">
              <w:r>
                <w:rPr>
                  <w:rStyle w:val="a6"/>
                  <w:rFonts w:ascii="Verdana" w:hAnsi="Verdana"/>
                  <w:sz w:val="18"/>
                  <w:szCs w:val="18"/>
                </w:rPr>
                <w:t>#QATC-299513</w:t>
              </w:r>
            </w:hyperlink>
            <w:r>
              <w:rPr>
                <w:rFonts w:ascii="Verdana" w:hAnsi="Verdana"/>
                <w:sz w:val="18"/>
                <w:szCs w:val="18"/>
              </w:rPr>
              <w:t>)</w:t>
            </w:r>
          </w:p>
          <w:p w14:paraId="5B8AB157" w14:textId="405DAF85" w:rsidR="007533A9" w:rsidRDefault="007533A9" w:rsidP="007533A9">
            <w:pPr>
              <w:pStyle w:val="a3"/>
              <w:numPr>
                <w:ilvl w:val="0"/>
                <w:numId w:val="22"/>
              </w:numPr>
              <w:rPr>
                <w:rFonts w:ascii="Verdana" w:hAnsi="Verdana"/>
                <w:sz w:val="18"/>
                <w:szCs w:val="18"/>
              </w:rPr>
            </w:pPr>
            <w:r w:rsidRPr="007533A9">
              <w:rPr>
                <w:rFonts w:ascii="Verdana" w:hAnsi="Verdana"/>
                <w:sz w:val="18"/>
                <w:szCs w:val="18"/>
              </w:rPr>
              <w:t xml:space="preserve">[Android] The Help pop-up window appears at </w:t>
            </w:r>
            <w:r>
              <w:rPr>
                <w:rFonts w:ascii="Verdana" w:hAnsi="Verdana"/>
                <w:sz w:val="18"/>
                <w:szCs w:val="18"/>
              </w:rPr>
              <w:t>5</w:t>
            </w:r>
            <w:r w:rsidRPr="007533A9">
              <w:rPr>
                <w:rFonts w:ascii="Verdana" w:hAnsi="Verdana"/>
                <w:sz w:val="18"/>
                <w:szCs w:val="18"/>
              </w:rPr>
              <w:t xml:space="preserve">th level, not 7th level </w:t>
            </w:r>
            <w:r>
              <w:rPr>
                <w:rFonts w:ascii="Verdana" w:hAnsi="Verdana"/>
                <w:sz w:val="18"/>
                <w:szCs w:val="18"/>
              </w:rPr>
              <w:t>(</w:t>
            </w:r>
            <w:hyperlink r:id="rId18" w:history="1">
              <w:r>
                <w:rPr>
                  <w:rStyle w:val="a6"/>
                  <w:rFonts w:ascii="Verdana" w:hAnsi="Verdana"/>
                  <w:sz w:val="18"/>
                  <w:szCs w:val="18"/>
                </w:rPr>
                <w:t>#QATC-299511</w:t>
              </w:r>
            </w:hyperlink>
            <w:r>
              <w:rPr>
                <w:rFonts w:ascii="Verdana" w:hAnsi="Verdana"/>
                <w:sz w:val="18"/>
                <w:szCs w:val="18"/>
              </w:rPr>
              <w:t>)</w:t>
            </w:r>
          </w:p>
          <w:p w14:paraId="16C0927A" w14:textId="0DA41725" w:rsidR="007533A9" w:rsidRDefault="007533A9" w:rsidP="007533A9">
            <w:pPr>
              <w:pStyle w:val="a3"/>
              <w:numPr>
                <w:ilvl w:val="0"/>
                <w:numId w:val="22"/>
              </w:numPr>
              <w:rPr>
                <w:rFonts w:ascii="Verdana" w:hAnsi="Verdana"/>
                <w:sz w:val="18"/>
                <w:szCs w:val="18"/>
              </w:rPr>
            </w:pPr>
            <w:r w:rsidRPr="007533A9">
              <w:rPr>
                <w:rFonts w:ascii="Verdana" w:hAnsi="Verdana"/>
                <w:sz w:val="18"/>
                <w:szCs w:val="18"/>
              </w:rPr>
              <w:t xml:space="preserve">[Android] The Help pop-up window appears at </w:t>
            </w:r>
            <w:r>
              <w:rPr>
                <w:rFonts w:ascii="Verdana" w:hAnsi="Verdana"/>
                <w:sz w:val="18"/>
                <w:szCs w:val="18"/>
              </w:rPr>
              <w:t>4</w:t>
            </w:r>
            <w:r w:rsidRPr="007533A9">
              <w:rPr>
                <w:rFonts w:ascii="Verdana" w:hAnsi="Verdana"/>
                <w:sz w:val="18"/>
                <w:szCs w:val="18"/>
              </w:rPr>
              <w:t xml:space="preserve">th level, not 7th level </w:t>
            </w:r>
            <w:r>
              <w:rPr>
                <w:rFonts w:ascii="Verdana" w:hAnsi="Verdana"/>
                <w:sz w:val="18"/>
                <w:szCs w:val="18"/>
              </w:rPr>
              <w:t>(</w:t>
            </w:r>
            <w:hyperlink r:id="rId19" w:history="1">
              <w:r>
                <w:rPr>
                  <w:rStyle w:val="a6"/>
                  <w:rFonts w:ascii="Verdana" w:hAnsi="Verdana"/>
                  <w:sz w:val="18"/>
                  <w:szCs w:val="18"/>
                </w:rPr>
                <w:t>#QATC-299508</w:t>
              </w:r>
            </w:hyperlink>
            <w:r>
              <w:rPr>
                <w:rFonts w:ascii="Verdana" w:hAnsi="Verdana"/>
                <w:sz w:val="18"/>
                <w:szCs w:val="18"/>
              </w:rPr>
              <w:t>)</w:t>
            </w:r>
          </w:p>
          <w:p w14:paraId="621282C6" w14:textId="45B286DF" w:rsidR="007533A9" w:rsidRPr="007533A9" w:rsidRDefault="007533A9" w:rsidP="007533A9">
            <w:pPr>
              <w:ind w:left="360"/>
              <w:rPr>
                <w:rFonts w:ascii="Verdana" w:hAnsi="Verdana"/>
                <w:sz w:val="18"/>
                <w:szCs w:val="18"/>
              </w:rPr>
            </w:pPr>
          </w:p>
          <w:p w14:paraId="67C6E939" w14:textId="77777777" w:rsidR="00BF703F" w:rsidRDefault="00E8290D" w:rsidP="00E8290D">
            <w:pPr>
              <w:rPr>
                <w:rFonts w:ascii="Verdana" w:hAnsi="Verdana"/>
                <w:sz w:val="18"/>
                <w:szCs w:val="18"/>
              </w:rPr>
            </w:pPr>
            <w:r>
              <w:rPr>
                <w:rFonts w:ascii="Verdana" w:hAnsi="Verdana"/>
                <w:sz w:val="18"/>
                <w:szCs w:val="18"/>
              </w:rPr>
              <w:t>Medium importance:</w:t>
            </w:r>
          </w:p>
          <w:p w14:paraId="4B58C868" w14:textId="4EBEE8E4" w:rsidR="00E8290D" w:rsidRDefault="00E8290D" w:rsidP="00E8290D">
            <w:pPr>
              <w:pStyle w:val="a3"/>
              <w:numPr>
                <w:ilvl w:val="0"/>
                <w:numId w:val="23"/>
              </w:numPr>
              <w:rPr>
                <w:rFonts w:ascii="Verdana" w:hAnsi="Verdana"/>
                <w:sz w:val="18"/>
                <w:szCs w:val="18"/>
              </w:rPr>
            </w:pPr>
            <w:r w:rsidRPr="00BF703F">
              <w:rPr>
                <w:rFonts w:ascii="Verdana" w:hAnsi="Verdana"/>
                <w:sz w:val="18"/>
                <w:szCs w:val="18"/>
              </w:rPr>
              <w:t>[GDD] In Distribution Model - Mobile Platforms (iOS, Android) wrong number of coins or discount percentage</w:t>
            </w:r>
            <w:r>
              <w:rPr>
                <w:rFonts w:ascii="Verdana" w:hAnsi="Verdana"/>
                <w:sz w:val="18"/>
                <w:szCs w:val="18"/>
              </w:rPr>
              <w:t xml:space="preserve"> (</w:t>
            </w:r>
            <w:hyperlink r:id="rId20" w:history="1">
              <w:r w:rsidRPr="00BF703F">
                <w:rPr>
                  <w:rStyle w:val="a6"/>
                  <w:rFonts w:ascii="Verdana" w:hAnsi="Verdana"/>
                  <w:sz w:val="18"/>
                  <w:szCs w:val="18"/>
                </w:rPr>
                <w:t>#QATC-293400</w:t>
              </w:r>
            </w:hyperlink>
            <w:r>
              <w:rPr>
                <w:rFonts w:ascii="Verdana" w:hAnsi="Verdana"/>
                <w:sz w:val="18"/>
                <w:szCs w:val="18"/>
              </w:rPr>
              <w:t>)</w:t>
            </w:r>
          </w:p>
          <w:p w14:paraId="2F71B719" w14:textId="01139B82" w:rsidR="00E8290D" w:rsidRDefault="007533A9" w:rsidP="00E8290D">
            <w:pPr>
              <w:pStyle w:val="a3"/>
              <w:numPr>
                <w:ilvl w:val="0"/>
                <w:numId w:val="23"/>
              </w:numPr>
              <w:rPr>
                <w:rFonts w:ascii="Verdana" w:hAnsi="Verdana"/>
                <w:sz w:val="18"/>
                <w:szCs w:val="18"/>
              </w:rPr>
            </w:pPr>
            <w:r w:rsidRPr="007533A9">
              <w:rPr>
                <w:rFonts w:ascii="Verdana" w:hAnsi="Verdana"/>
                <w:sz w:val="18"/>
                <w:szCs w:val="18"/>
              </w:rPr>
              <w:t xml:space="preserve">[Android] Error linking to FB account. </w:t>
            </w:r>
            <w:r w:rsidR="00E8290D">
              <w:rPr>
                <w:rFonts w:ascii="Verdana" w:hAnsi="Verdana"/>
                <w:sz w:val="18"/>
                <w:szCs w:val="18"/>
              </w:rPr>
              <w:t>(</w:t>
            </w:r>
            <w:hyperlink r:id="rId21" w:history="1">
              <w:r>
                <w:rPr>
                  <w:rStyle w:val="a6"/>
                  <w:rFonts w:ascii="Verdana" w:hAnsi="Verdana"/>
                  <w:sz w:val="18"/>
                  <w:szCs w:val="18"/>
                </w:rPr>
                <w:t>#QATC-299464</w:t>
              </w:r>
            </w:hyperlink>
            <w:r w:rsidR="00E8290D">
              <w:rPr>
                <w:rFonts w:ascii="Verdana" w:hAnsi="Verdana"/>
                <w:sz w:val="18"/>
                <w:szCs w:val="18"/>
              </w:rPr>
              <w:t>)</w:t>
            </w:r>
          </w:p>
          <w:p w14:paraId="11C0CE4A" w14:textId="4075E6D4" w:rsidR="00E8290D" w:rsidRDefault="007533A9" w:rsidP="00E8290D">
            <w:pPr>
              <w:pStyle w:val="a3"/>
              <w:numPr>
                <w:ilvl w:val="0"/>
                <w:numId w:val="23"/>
              </w:numPr>
              <w:rPr>
                <w:rFonts w:ascii="Verdana" w:hAnsi="Verdana"/>
                <w:sz w:val="18"/>
                <w:szCs w:val="18"/>
              </w:rPr>
            </w:pPr>
            <w:r w:rsidRPr="007533A9">
              <w:rPr>
                <w:rFonts w:ascii="Verdana" w:hAnsi="Verdana"/>
                <w:sz w:val="18"/>
                <w:szCs w:val="18"/>
              </w:rPr>
              <w:t xml:space="preserve">[Android] Game sound is not muted when sponsored ads are displayed </w:t>
            </w:r>
            <w:r>
              <w:rPr>
                <w:rFonts w:ascii="Verdana" w:hAnsi="Verdana"/>
                <w:sz w:val="18"/>
                <w:szCs w:val="18"/>
              </w:rPr>
              <w:t>(</w:t>
            </w:r>
            <w:hyperlink r:id="rId22" w:history="1">
              <w:r>
                <w:rPr>
                  <w:rStyle w:val="a6"/>
                  <w:rFonts w:ascii="Verdana" w:hAnsi="Verdana"/>
                  <w:sz w:val="18"/>
                  <w:szCs w:val="18"/>
                </w:rPr>
                <w:t>#QATC-299444</w:t>
              </w:r>
            </w:hyperlink>
            <w:r>
              <w:rPr>
                <w:rFonts w:ascii="Verdana" w:hAnsi="Verdana"/>
                <w:sz w:val="18"/>
                <w:szCs w:val="18"/>
              </w:rPr>
              <w:t>)</w:t>
            </w:r>
            <w:r w:rsidRPr="007533A9">
              <w:rPr>
                <w:rFonts w:ascii="Verdana" w:hAnsi="Verdana"/>
                <w:sz w:val="18"/>
                <w:szCs w:val="18"/>
              </w:rPr>
              <w:t xml:space="preserve"> </w:t>
            </w:r>
          </w:p>
          <w:p w14:paraId="062538EC" w14:textId="77777777" w:rsidR="007533A9" w:rsidRDefault="007533A9" w:rsidP="007533A9">
            <w:pPr>
              <w:pStyle w:val="a3"/>
              <w:rPr>
                <w:rFonts w:ascii="Verdana" w:hAnsi="Verdana"/>
                <w:sz w:val="18"/>
                <w:szCs w:val="18"/>
              </w:rPr>
            </w:pPr>
          </w:p>
          <w:p w14:paraId="021C9E1B" w14:textId="77777777" w:rsidR="007533A9" w:rsidRDefault="007533A9" w:rsidP="007533A9">
            <w:pPr>
              <w:rPr>
                <w:rFonts w:ascii="Verdana" w:hAnsi="Verdana"/>
                <w:sz w:val="18"/>
                <w:szCs w:val="18"/>
              </w:rPr>
            </w:pPr>
            <w:r>
              <w:rPr>
                <w:rFonts w:ascii="Verdana" w:hAnsi="Verdana"/>
                <w:sz w:val="18"/>
                <w:szCs w:val="18"/>
              </w:rPr>
              <w:t>High importance:</w:t>
            </w:r>
          </w:p>
          <w:p w14:paraId="71C4D0FC" w14:textId="548A5956" w:rsidR="007533A9" w:rsidRPr="007533A9" w:rsidRDefault="007533A9" w:rsidP="007533A9">
            <w:pPr>
              <w:pStyle w:val="a3"/>
              <w:numPr>
                <w:ilvl w:val="0"/>
                <w:numId w:val="24"/>
              </w:numPr>
              <w:rPr>
                <w:rFonts w:ascii="Verdana" w:hAnsi="Verdana"/>
                <w:sz w:val="18"/>
                <w:szCs w:val="18"/>
              </w:rPr>
            </w:pPr>
            <w:r w:rsidRPr="007533A9">
              <w:rPr>
                <w:rFonts w:ascii="Verdana" w:hAnsi="Verdana"/>
                <w:sz w:val="18"/>
                <w:szCs w:val="18"/>
              </w:rPr>
              <w:t xml:space="preserve">[Android] The </w:t>
            </w:r>
            <w:proofErr w:type="spellStart"/>
            <w:r w:rsidRPr="007533A9">
              <w:rPr>
                <w:rFonts w:ascii="Verdana" w:hAnsi="Verdana"/>
                <w:sz w:val="18"/>
                <w:szCs w:val="18"/>
              </w:rPr>
              <w:t>facebook</w:t>
            </w:r>
            <w:proofErr w:type="spellEnd"/>
            <w:r w:rsidRPr="007533A9">
              <w:rPr>
                <w:rFonts w:ascii="Verdana" w:hAnsi="Verdana"/>
                <w:sz w:val="18"/>
                <w:szCs w:val="18"/>
              </w:rPr>
              <w:t xml:space="preserve"> login window freezes when you go to a screen of the smartphone</w:t>
            </w:r>
            <w:r w:rsidRPr="00E8290D">
              <w:rPr>
                <w:rFonts w:ascii="Verdana" w:hAnsi="Verdana"/>
                <w:sz w:val="18"/>
                <w:szCs w:val="18"/>
              </w:rPr>
              <w:t xml:space="preserve"> </w:t>
            </w:r>
            <w:r>
              <w:rPr>
                <w:rFonts w:ascii="Verdana" w:hAnsi="Verdana"/>
                <w:sz w:val="18"/>
                <w:szCs w:val="18"/>
              </w:rPr>
              <w:t>(</w:t>
            </w:r>
            <w:hyperlink r:id="rId23" w:history="1">
              <w:r>
                <w:rPr>
                  <w:rStyle w:val="a6"/>
                  <w:rFonts w:ascii="Verdana" w:hAnsi="Verdana"/>
                  <w:sz w:val="18"/>
                  <w:szCs w:val="18"/>
                </w:rPr>
                <w:t>#QATC-299421</w:t>
              </w:r>
            </w:hyperlink>
            <w:r>
              <w:rPr>
                <w:rFonts w:ascii="Verdana" w:hAnsi="Verdana"/>
                <w:sz w:val="18"/>
                <w:szCs w:val="18"/>
              </w:rPr>
              <w:t>)</w:t>
            </w:r>
          </w:p>
        </w:tc>
      </w:tr>
      <w:tr w:rsidR="00C269FC" w:rsidRPr="00E72F1B" w14:paraId="278211DE" w14:textId="77777777" w:rsidTr="00737098">
        <w:trPr>
          <w:trHeight w:val="519"/>
        </w:trPr>
        <w:tc>
          <w:tcPr>
            <w:tcW w:w="1802" w:type="pct"/>
            <w:tcMar>
              <w:top w:w="0" w:type="dxa"/>
              <w:left w:w="108" w:type="dxa"/>
              <w:bottom w:w="0" w:type="dxa"/>
              <w:right w:w="108" w:type="dxa"/>
            </w:tcMar>
            <w:vAlign w:val="center"/>
          </w:tcPr>
          <w:p w14:paraId="215CBDB9" w14:textId="2A93593F" w:rsidR="00C269FC" w:rsidRPr="00C269FC" w:rsidRDefault="00C269FC" w:rsidP="00C269FC">
            <w:pPr>
              <w:pStyle w:val="a8"/>
              <w:shd w:val="clear" w:color="auto" w:fill="FFFFFF"/>
              <w:rPr>
                <w:rFonts w:ascii="Verdana" w:hAnsi="Verdana"/>
                <w:sz w:val="18"/>
                <w:szCs w:val="18"/>
                <w:lang w:val="en-US"/>
              </w:rPr>
            </w:pPr>
            <w:proofErr w:type="spellStart"/>
            <w:r w:rsidRPr="00C269FC">
              <w:rPr>
                <w:rFonts w:ascii="Verdana" w:hAnsi="Verdana" w:cs="Calibri"/>
                <w:sz w:val="18"/>
                <w:szCs w:val="18"/>
              </w:rPr>
              <w:t>Defect</w:t>
            </w:r>
            <w:proofErr w:type="spellEnd"/>
            <w:r>
              <w:rPr>
                <w:rFonts w:ascii="Verdana" w:hAnsi="Verdana" w:cs="Calibri"/>
                <w:sz w:val="18"/>
                <w:szCs w:val="18"/>
                <w:lang w:val="en-US"/>
              </w:rPr>
              <w:t xml:space="preserve"> </w:t>
            </w:r>
            <w:proofErr w:type="spellStart"/>
            <w:r w:rsidRPr="00C269FC">
              <w:rPr>
                <w:rFonts w:ascii="Verdana" w:hAnsi="Verdana" w:cs="Calibri"/>
                <w:sz w:val="18"/>
                <w:szCs w:val="18"/>
              </w:rPr>
              <w:t>Validation</w:t>
            </w:r>
            <w:proofErr w:type="spellEnd"/>
            <w:r>
              <w:rPr>
                <w:rFonts w:ascii="Verdana" w:hAnsi="Verdana" w:cs="Calibri"/>
                <w:sz w:val="18"/>
                <w:szCs w:val="18"/>
                <w:lang w:val="en-US"/>
              </w:rPr>
              <w:t xml:space="preserve"> </w:t>
            </w:r>
            <w:r w:rsidR="001950D7">
              <w:rPr>
                <w:rFonts w:ascii="Verdana" w:hAnsi="Verdana" w:cs="Calibri"/>
                <w:sz w:val="18"/>
                <w:szCs w:val="18"/>
                <w:lang w:val="en-US"/>
              </w:rPr>
              <w:t>R</w:t>
            </w:r>
            <w:proofErr w:type="spellStart"/>
            <w:r w:rsidRPr="00C269FC">
              <w:rPr>
                <w:rFonts w:ascii="Verdana" w:hAnsi="Verdana" w:cs="Calibri"/>
                <w:sz w:val="18"/>
                <w:szCs w:val="18"/>
              </w:rPr>
              <w:t>esults</w:t>
            </w:r>
            <w:proofErr w:type="spellEnd"/>
            <w:r>
              <w:rPr>
                <w:rFonts w:ascii="Verdana" w:hAnsi="Verdana" w:cs="Calibri"/>
                <w:sz w:val="18"/>
                <w:szCs w:val="18"/>
                <w:lang w:val="en-US"/>
              </w:rPr>
              <w:t>:</w:t>
            </w:r>
          </w:p>
        </w:tc>
        <w:tc>
          <w:tcPr>
            <w:tcW w:w="3198" w:type="pct"/>
            <w:gridSpan w:val="3"/>
            <w:tcMar>
              <w:top w:w="0" w:type="dxa"/>
              <w:left w:w="108" w:type="dxa"/>
              <w:bottom w:w="0" w:type="dxa"/>
              <w:right w:w="108" w:type="dxa"/>
            </w:tcMar>
            <w:vAlign w:val="center"/>
          </w:tcPr>
          <w:p w14:paraId="7DE724F7" w14:textId="4EFCA205" w:rsidR="00C269FC" w:rsidRPr="007533A9" w:rsidRDefault="00A43877" w:rsidP="00800DDC">
            <w:pPr>
              <w:rPr>
                <w:rFonts w:ascii="Verdana" w:hAnsi="Verdana"/>
                <w:sz w:val="18"/>
                <w:szCs w:val="18"/>
              </w:rPr>
            </w:pPr>
            <w:r w:rsidRPr="00A43877">
              <w:rPr>
                <w:rFonts w:ascii="Verdana" w:hAnsi="Verdana"/>
                <w:sz w:val="18"/>
                <w:szCs w:val="18"/>
                <w:highlight w:val="green"/>
              </w:rPr>
              <w:t>Validated</w:t>
            </w:r>
            <w:r>
              <w:rPr>
                <w:rFonts w:ascii="Verdana" w:hAnsi="Verdana"/>
                <w:sz w:val="18"/>
                <w:szCs w:val="18"/>
              </w:rPr>
              <w:t xml:space="preserve"> – 8 (50%); </w:t>
            </w:r>
            <w:r w:rsidRPr="00A43877">
              <w:rPr>
                <w:rFonts w:ascii="Verdana" w:hAnsi="Verdana"/>
                <w:sz w:val="18"/>
                <w:szCs w:val="18"/>
                <w:highlight w:val="cyan"/>
              </w:rPr>
              <w:t>Opened</w:t>
            </w:r>
            <w:r>
              <w:rPr>
                <w:rFonts w:ascii="Verdana" w:hAnsi="Verdana"/>
                <w:sz w:val="18"/>
                <w:szCs w:val="18"/>
              </w:rPr>
              <w:t xml:space="preserve"> – 8 (50%)</w:t>
            </w:r>
          </w:p>
        </w:tc>
      </w:tr>
      <w:tr w:rsidR="00E72F1B" w:rsidRPr="00E72F1B" w14:paraId="159E072B" w14:textId="77777777" w:rsidTr="00C269FC">
        <w:trPr>
          <w:trHeight w:val="346"/>
        </w:trPr>
        <w:tc>
          <w:tcPr>
            <w:tcW w:w="5000" w:type="pct"/>
            <w:gridSpan w:val="4"/>
            <w:shd w:val="clear" w:color="auto" w:fill="95B3D7" w:themeFill="accent1" w:themeFillTint="99"/>
            <w:tcMar>
              <w:top w:w="0" w:type="dxa"/>
              <w:left w:w="108" w:type="dxa"/>
              <w:bottom w:w="0" w:type="dxa"/>
              <w:right w:w="108" w:type="dxa"/>
            </w:tcMar>
            <w:vAlign w:val="center"/>
            <w:hideMark/>
          </w:tcPr>
          <w:p w14:paraId="183DCAE9" w14:textId="785F6D0B" w:rsidR="00E72F1B" w:rsidRPr="00E72F1B" w:rsidRDefault="00E72F1B" w:rsidP="00335138">
            <w:pPr>
              <w:jc w:val="center"/>
              <w:rPr>
                <w:rFonts w:ascii="Verdana" w:hAnsi="Verdana"/>
                <w:sz w:val="18"/>
                <w:szCs w:val="18"/>
              </w:rPr>
            </w:pPr>
            <w:proofErr w:type="spellStart"/>
            <w:r w:rsidRPr="00C269FC">
              <w:rPr>
                <w:rFonts w:ascii="Verdana" w:hAnsi="Verdana"/>
                <w:color w:val="FFFFFF" w:themeColor="background1"/>
                <w:sz w:val="18"/>
                <w:szCs w:val="18"/>
                <w:lang w:val="ru-RU"/>
              </w:rPr>
              <w:lastRenderedPageBreak/>
              <w:t>Defects</w:t>
            </w:r>
            <w:proofErr w:type="spellEnd"/>
            <w:r w:rsidRPr="00C269FC">
              <w:rPr>
                <w:rFonts w:ascii="Verdana" w:hAnsi="Verdana"/>
                <w:color w:val="FFFFFF" w:themeColor="background1"/>
                <w:sz w:val="18"/>
                <w:szCs w:val="18"/>
                <w:lang w:val="ru-RU"/>
              </w:rPr>
              <w:t xml:space="preserve"> </w:t>
            </w:r>
            <w:r w:rsidR="00C269FC">
              <w:rPr>
                <w:rFonts w:ascii="Verdana" w:hAnsi="Verdana"/>
                <w:color w:val="FFFFFF" w:themeColor="background1"/>
                <w:sz w:val="18"/>
                <w:szCs w:val="18"/>
              </w:rPr>
              <w:t>I</w:t>
            </w:r>
            <w:proofErr w:type="spellStart"/>
            <w:r w:rsidRPr="00C269FC">
              <w:rPr>
                <w:rFonts w:ascii="Verdana" w:hAnsi="Verdana"/>
                <w:color w:val="FFFFFF" w:themeColor="background1"/>
                <w:sz w:val="18"/>
                <w:szCs w:val="18"/>
                <w:lang w:val="ru-RU"/>
              </w:rPr>
              <w:t>nformation</w:t>
            </w:r>
            <w:proofErr w:type="spellEnd"/>
          </w:p>
        </w:tc>
      </w:tr>
      <w:tr w:rsidR="00C269FC" w:rsidRPr="00E72F1B" w14:paraId="1E16A9AA" w14:textId="77777777" w:rsidTr="00C269FC">
        <w:trPr>
          <w:trHeight w:val="519"/>
        </w:trPr>
        <w:tc>
          <w:tcPr>
            <w:tcW w:w="1802" w:type="pct"/>
            <w:tcMar>
              <w:top w:w="0" w:type="dxa"/>
              <w:left w:w="108" w:type="dxa"/>
              <w:bottom w:w="0" w:type="dxa"/>
              <w:right w:w="108" w:type="dxa"/>
            </w:tcMar>
            <w:vAlign w:val="center"/>
            <w:hideMark/>
          </w:tcPr>
          <w:p w14:paraId="24F569F0" w14:textId="77777777" w:rsidR="00E72F1B" w:rsidRPr="00E72F1B" w:rsidRDefault="00E72F1B" w:rsidP="00335138">
            <w:pPr>
              <w:jc w:val="center"/>
              <w:rPr>
                <w:rFonts w:ascii="Verdana" w:eastAsia="Times New Roman" w:hAnsi="Verdana"/>
                <w:sz w:val="18"/>
                <w:szCs w:val="18"/>
              </w:rPr>
            </w:pPr>
            <w:r w:rsidRPr="00E72F1B">
              <w:rPr>
                <w:rFonts w:ascii="Verdana" w:hAnsi="Verdana"/>
                <w:sz w:val="18"/>
                <w:szCs w:val="18"/>
              </w:rPr>
              <w:t>Type</w:t>
            </w:r>
          </w:p>
        </w:tc>
        <w:tc>
          <w:tcPr>
            <w:tcW w:w="876" w:type="pct"/>
            <w:vAlign w:val="center"/>
          </w:tcPr>
          <w:p w14:paraId="75EDE743" w14:textId="0CFB745D" w:rsidR="00E72F1B" w:rsidRPr="00E72F1B" w:rsidRDefault="00BF703F" w:rsidP="00335138">
            <w:pPr>
              <w:jc w:val="center"/>
              <w:rPr>
                <w:rFonts w:ascii="Verdana" w:hAnsi="Verdana"/>
                <w:sz w:val="18"/>
                <w:szCs w:val="18"/>
              </w:rPr>
            </w:pPr>
            <w:r>
              <w:rPr>
                <w:rFonts w:ascii="Verdana" w:hAnsi="Verdana"/>
                <w:sz w:val="18"/>
                <w:szCs w:val="18"/>
              </w:rPr>
              <w:t>GDD</w:t>
            </w:r>
            <w:r w:rsidRPr="00E72F1B">
              <w:rPr>
                <w:rFonts w:ascii="Verdana" w:hAnsi="Verdana"/>
                <w:sz w:val="18"/>
                <w:szCs w:val="18"/>
              </w:rPr>
              <w:t xml:space="preserve"> </w:t>
            </w:r>
          </w:p>
        </w:tc>
        <w:tc>
          <w:tcPr>
            <w:tcW w:w="1141" w:type="pct"/>
            <w:vAlign w:val="center"/>
          </w:tcPr>
          <w:p w14:paraId="42CDF5B1" w14:textId="3192D856" w:rsidR="00E72F1B" w:rsidRPr="00BF703F" w:rsidRDefault="00BF703F" w:rsidP="00335138">
            <w:pPr>
              <w:jc w:val="center"/>
              <w:rPr>
                <w:rFonts w:ascii="Verdana" w:hAnsi="Verdana"/>
                <w:sz w:val="18"/>
                <w:szCs w:val="18"/>
                <w:lang w:val="ru-RU"/>
              </w:rPr>
            </w:pPr>
            <w:r w:rsidRPr="00E72F1B">
              <w:rPr>
                <w:rFonts w:ascii="Verdana" w:hAnsi="Verdana"/>
                <w:sz w:val="18"/>
                <w:szCs w:val="18"/>
              </w:rPr>
              <w:t>Functional</w:t>
            </w:r>
          </w:p>
        </w:tc>
        <w:tc>
          <w:tcPr>
            <w:tcW w:w="1182" w:type="pct"/>
            <w:vAlign w:val="center"/>
          </w:tcPr>
          <w:p w14:paraId="725766FB" w14:textId="77777777" w:rsidR="00E72F1B" w:rsidRPr="00E72F1B" w:rsidRDefault="00E72F1B" w:rsidP="00335138">
            <w:pPr>
              <w:jc w:val="center"/>
              <w:rPr>
                <w:rFonts w:ascii="Verdana" w:hAnsi="Verdana"/>
                <w:sz w:val="18"/>
                <w:szCs w:val="18"/>
              </w:rPr>
            </w:pPr>
            <w:r w:rsidRPr="00E72F1B">
              <w:rPr>
                <w:rFonts w:ascii="Verdana" w:hAnsi="Verdana"/>
                <w:sz w:val="18"/>
                <w:szCs w:val="18"/>
              </w:rPr>
              <w:t>All</w:t>
            </w:r>
          </w:p>
        </w:tc>
      </w:tr>
      <w:tr w:rsidR="00C269FC" w:rsidRPr="00E72F1B" w14:paraId="66DBF15C" w14:textId="77777777" w:rsidTr="00C269FC">
        <w:trPr>
          <w:trHeight w:val="519"/>
        </w:trPr>
        <w:tc>
          <w:tcPr>
            <w:tcW w:w="1802" w:type="pct"/>
            <w:tcMar>
              <w:top w:w="0" w:type="dxa"/>
              <w:left w:w="108" w:type="dxa"/>
              <w:bottom w:w="0" w:type="dxa"/>
              <w:right w:w="108" w:type="dxa"/>
            </w:tcMar>
            <w:vAlign w:val="center"/>
            <w:hideMark/>
          </w:tcPr>
          <w:p w14:paraId="17B2B11F" w14:textId="77777777" w:rsidR="00E72F1B" w:rsidRPr="00E72F1B" w:rsidRDefault="00E72F1B" w:rsidP="00335138">
            <w:pPr>
              <w:jc w:val="center"/>
              <w:rPr>
                <w:rFonts w:ascii="Verdana" w:hAnsi="Verdana"/>
                <w:sz w:val="18"/>
                <w:szCs w:val="18"/>
              </w:rPr>
            </w:pPr>
            <w:r w:rsidRPr="00E72F1B">
              <w:rPr>
                <w:rFonts w:ascii="Verdana" w:hAnsi="Verdana"/>
                <w:sz w:val="18"/>
                <w:szCs w:val="18"/>
              </w:rPr>
              <w:t>Sum</w:t>
            </w:r>
          </w:p>
        </w:tc>
        <w:tc>
          <w:tcPr>
            <w:tcW w:w="876" w:type="pct"/>
            <w:vAlign w:val="center"/>
          </w:tcPr>
          <w:p w14:paraId="3D41B7DF" w14:textId="0559DECA" w:rsidR="00E72F1B" w:rsidRPr="00E72F1B" w:rsidRDefault="00BF703F" w:rsidP="008742F1">
            <w:pPr>
              <w:jc w:val="center"/>
              <w:rPr>
                <w:rFonts w:ascii="Verdana" w:hAnsi="Verdana"/>
                <w:sz w:val="18"/>
                <w:szCs w:val="18"/>
              </w:rPr>
            </w:pPr>
            <w:r>
              <w:rPr>
                <w:rFonts w:ascii="Verdana" w:hAnsi="Verdana"/>
                <w:sz w:val="18"/>
                <w:szCs w:val="18"/>
              </w:rPr>
              <w:t>7</w:t>
            </w:r>
          </w:p>
        </w:tc>
        <w:tc>
          <w:tcPr>
            <w:tcW w:w="1141" w:type="pct"/>
            <w:vAlign w:val="center"/>
          </w:tcPr>
          <w:p w14:paraId="1D37B60A" w14:textId="0A14CF53" w:rsidR="00E72F1B" w:rsidRPr="00E72F1B" w:rsidRDefault="00BF703F" w:rsidP="00000A5F">
            <w:pPr>
              <w:jc w:val="center"/>
              <w:rPr>
                <w:rFonts w:ascii="Verdana" w:hAnsi="Verdana"/>
                <w:sz w:val="18"/>
                <w:szCs w:val="18"/>
              </w:rPr>
            </w:pPr>
            <w:r>
              <w:rPr>
                <w:rFonts w:ascii="Verdana" w:hAnsi="Verdana"/>
                <w:sz w:val="18"/>
                <w:szCs w:val="18"/>
              </w:rPr>
              <w:t>9</w:t>
            </w:r>
          </w:p>
        </w:tc>
        <w:tc>
          <w:tcPr>
            <w:tcW w:w="1182" w:type="pct"/>
            <w:vAlign w:val="center"/>
          </w:tcPr>
          <w:p w14:paraId="7D4F50CE" w14:textId="68F46616" w:rsidR="00E72F1B" w:rsidRPr="00800DDC" w:rsidRDefault="00BF703F" w:rsidP="008B659C">
            <w:pPr>
              <w:jc w:val="center"/>
              <w:rPr>
                <w:rFonts w:ascii="Verdana" w:hAnsi="Verdana"/>
                <w:sz w:val="18"/>
                <w:szCs w:val="18"/>
                <w:lang w:val="ru-RU"/>
              </w:rPr>
            </w:pPr>
            <w:r>
              <w:rPr>
                <w:rFonts w:ascii="Verdana" w:hAnsi="Verdana"/>
                <w:sz w:val="18"/>
                <w:szCs w:val="18"/>
              </w:rPr>
              <w:t>16</w:t>
            </w:r>
          </w:p>
        </w:tc>
      </w:tr>
    </w:tbl>
    <w:p w14:paraId="6EF36219" w14:textId="051351CF" w:rsidR="00A9492A" w:rsidRDefault="00A9492A" w:rsidP="00FF0287">
      <w:pPr>
        <w:pStyle w:val="a8"/>
        <w:shd w:val="clear" w:color="auto" w:fill="FFFFFF"/>
        <w:spacing w:before="0" w:beforeAutospacing="0" w:after="0" w:afterAutospacing="0"/>
        <w:rPr>
          <w:rFonts w:ascii="Verdana" w:hAnsi="Verdana" w:cs="Arial"/>
          <w:color w:val="333333"/>
          <w:sz w:val="18"/>
          <w:szCs w:val="18"/>
        </w:rPr>
      </w:pPr>
    </w:p>
    <w:p w14:paraId="513637F5" w14:textId="280D8FF7" w:rsidR="00C269FC" w:rsidRDefault="00C269FC" w:rsidP="00FF0287">
      <w:pPr>
        <w:pStyle w:val="a8"/>
        <w:shd w:val="clear" w:color="auto" w:fill="FFFFFF"/>
        <w:spacing w:before="0" w:beforeAutospacing="0" w:after="0" w:afterAutospacing="0"/>
        <w:rPr>
          <w:rFonts w:ascii="Verdana" w:hAnsi="Verdana" w:cs="Arial"/>
          <w:color w:val="333333"/>
          <w:sz w:val="18"/>
          <w:szCs w:val="18"/>
        </w:rPr>
      </w:pPr>
    </w:p>
    <w:p w14:paraId="2B58C807" w14:textId="77777777" w:rsidR="00C269FC" w:rsidRDefault="00C269FC" w:rsidP="00FF0287">
      <w:pPr>
        <w:pStyle w:val="a8"/>
        <w:shd w:val="clear" w:color="auto" w:fill="FFFFFF"/>
        <w:spacing w:before="0" w:beforeAutospacing="0" w:after="0" w:afterAutospacing="0"/>
        <w:rPr>
          <w:rFonts w:ascii="Verdana" w:hAnsi="Verdana" w:cs="Arial"/>
          <w:color w:val="333333"/>
          <w:sz w:val="18"/>
          <w:szCs w:val="18"/>
        </w:rPr>
      </w:pPr>
    </w:p>
    <w:tbl>
      <w:tblPr>
        <w:tblStyle w:val="a9"/>
        <w:tblW w:w="11511" w:type="dxa"/>
        <w:tblInd w:w="-1310" w:type="dxa"/>
        <w:tblLook w:val="04A0" w:firstRow="1" w:lastRow="0" w:firstColumn="1" w:lastColumn="0" w:noHBand="0" w:noVBand="1"/>
      </w:tblPr>
      <w:tblGrid>
        <w:gridCol w:w="7835"/>
        <w:gridCol w:w="1027"/>
        <w:gridCol w:w="1036"/>
        <w:gridCol w:w="840"/>
        <w:gridCol w:w="773"/>
      </w:tblGrid>
      <w:tr w:rsidR="00E625A8" w14:paraId="280B04D5" w14:textId="6A6BC211" w:rsidTr="00A43877">
        <w:trPr>
          <w:trHeight w:val="462"/>
        </w:trPr>
        <w:tc>
          <w:tcPr>
            <w:tcW w:w="11511" w:type="dxa"/>
            <w:gridSpan w:val="5"/>
            <w:shd w:val="clear" w:color="auto" w:fill="95B3D7" w:themeFill="accent1" w:themeFillTint="99"/>
            <w:vAlign w:val="center"/>
          </w:tcPr>
          <w:p w14:paraId="4300E975" w14:textId="2F1DB723"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r>
              <w:rPr>
                <w:rFonts w:ascii="Verdana" w:hAnsi="Verdana" w:cs="Arial"/>
                <w:color w:val="FFFFFF" w:themeColor="background1"/>
                <w:sz w:val="18"/>
                <w:szCs w:val="18"/>
                <w:lang w:val="en-US"/>
              </w:rPr>
              <w:t>Quality Statistics</w:t>
            </w:r>
          </w:p>
        </w:tc>
      </w:tr>
      <w:tr w:rsidR="00A43877" w14:paraId="2ADAD442" w14:textId="1508FAD5" w:rsidTr="00A43877">
        <w:trPr>
          <w:trHeight w:val="462"/>
        </w:trPr>
        <w:tc>
          <w:tcPr>
            <w:tcW w:w="8251" w:type="dxa"/>
            <w:shd w:val="clear" w:color="auto" w:fill="95B3D7" w:themeFill="accent1" w:themeFillTint="99"/>
            <w:vAlign w:val="center"/>
          </w:tcPr>
          <w:p w14:paraId="3E99BC55" w14:textId="12B73F0F" w:rsidR="00E625A8" w:rsidRPr="00B00455" w:rsidRDefault="00E625A8" w:rsidP="00C269FC">
            <w:pPr>
              <w:pStyle w:val="a8"/>
              <w:spacing w:before="0" w:beforeAutospacing="0" w:after="0" w:afterAutospacing="0"/>
              <w:jc w:val="center"/>
              <w:rPr>
                <w:rFonts w:ascii="Verdana" w:hAnsi="Verdana" w:cs="Arial"/>
                <w:color w:val="FFFFFF" w:themeColor="background1"/>
                <w:sz w:val="18"/>
                <w:szCs w:val="18"/>
                <w:lang w:val="en-US"/>
              </w:rPr>
            </w:pPr>
            <w:r>
              <w:rPr>
                <w:rFonts w:ascii="Verdana" w:hAnsi="Verdana" w:cs="Arial"/>
                <w:color w:val="FFFFFF" w:themeColor="background1"/>
                <w:sz w:val="18"/>
                <w:szCs w:val="18"/>
                <w:lang w:val="en-US"/>
              </w:rPr>
              <w:t>Name of issue</w:t>
            </w:r>
          </w:p>
        </w:tc>
        <w:tc>
          <w:tcPr>
            <w:tcW w:w="567" w:type="dxa"/>
            <w:shd w:val="clear" w:color="auto" w:fill="95B3D7" w:themeFill="accent1" w:themeFillTint="99"/>
            <w:vAlign w:val="center"/>
          </w:tcPr>
          <w:p w14:paraId="4CED5B29" w14:textId="38C275DB" w:rsidR="00E625A8" w:rsidRDefault="00E625A8" w:rsidP="00B00455">
            <w:pPr>
              <w:pStyle w:val="a8"/>
              <w:spacing w:before="0" w:beforeAutospacing="0" w:after="0" w:afterAutospacing="0"/>
              <w:jc w:val="center"/>
              <w:rPr>
                <w:rFonts w:ascii="Verdana" w:hAnsi="Verdana" w:cs="Arial"/>
                <w:color w:val="FFFFFF" w:themeColor="background1"/>
                <w:sz w:val="18"/>
                <w:szCs w:val="18"/>
                <w:lang w:val="en-US"/>
              </w:rPr>
            </w:pPr>
            <w:r>
              <w:rPr>
                <w:rFonts w:ascii="Verdana" w:hAnsi="Verdana" w:cs="Arial"/>
                <w:color w:val="FFFFFF" w:themeColor="background1"/>
                <w:sz w:val="18"/>
                <w:szCs w:val="18"/>
                <w:lang w:val="en-US"/>
              </w:rPr>
              <w:t>Status</w:t>
            </w:r>
          </w:p>
        </w:tc>
        <w:tc>
          <w:tcPr>
            <w:tcW w:w="1041" w:type="dxa"/>
            <w:shd w:val="clear" w:color="auto" w:fill="95B3D7" w:themeFill="accent1" w:themeFillTint="99"/>
            <w:vAlign w:val="center"/>
          </w:tcPr>
          <w:p w14:paraId="1DE97D81" w14:textId="0A03E7B9" w:rsidR="00E625A8" w:rsidRDefault="00A43877" w:rsidP="00E625A8">
            <w:pPr>
              <w:pStyle w:val="a8"/>
              <w:spacing w:before="0" w:beforeAutospacing="0" w:after="0" w:afterAutospacing="0"/>
              <w:jc w:val="center"/>
              <w:rPr>
                <w:rFonts w:ascii="Verdana" w:hAnsi="Verdana" w:cs="Arial"/>
                <w:color w:val="FFFFFF" w:themeColor="background1"/>
                <w:sz w:val="18"/>
                <w:szCs w:val="18"/>
                <w:lang w:val="en-US"/>
              </w:rPr>
            </w:pPr>
            <w:r>
              <w:rPr>
                <w:rFonts w:ascii="Verdana" w:hAnsi="Verdana" w:cs="Arial"/>
                <w:color w:val="FFFFFF" w:themeColor="background1"/>
                <w:sz w:val="18"/>
                <w:szCs w:val="18"/>
                <w:lang w:val="en-US"/>
              </w:rPr>
              <w:t>Severity</w:t>
            </w:r>
          </w:p>
        </w:tc>
        <w:tc>
          <w:tcPr>
            <w:tcW w:w="840" w:type="dxa"/>
            <w:shd w:val="clear" w:color="auto" w:fill="95B3D7" w:themeFill="accent1" w:themeFillTint="99"/>
            <w:vAlign w:val="center"/>
          </w:tcPr>
          <w:p w14:paraId="5F167634" w14:textId="5A0CBA51" w:rsidR="00E625A8" w:rsidRDefault="00A43877" w:rsidP="00E625A8">
            <w:pPr>
              <w:pStyle w:val="a8"/>
              <w:spacing w:before="0" w:beforeAutospacing="0" w:after="0" w:afterAutospacing="0"/>
              <w:jc w:val="center"/>
              <w:rPr>
                <w:rFonts w:ascii="Verdana" w:hAnsi="Verdana" w:cs="Arial"/>
                <w:color w:val="FFFFFF" w:themeColor="background1"/>
                <w:sz w:val="18"/>
                <w:szCs w:val="18"/>
                <w:lang w:val="en-US"/>
              </w:rPr>
            </w:pPr>
            <w:r>
              <w:rPr>
                <w:rFonts w:ascii="Verdana" w:hAnsi="Verdana" w:cs="Arial"/>
                <w:color w:val="FFFFFF" w:themeColor="background1"/>
                <w:sz w:val="18"/>
                <w:szCs w:val="18"/>
                <w:lang w:val="en-US"/>
              </w:rPr>
              <w:t>Check</w:t>
            </w:r>
          </w:p>
        </w:tc>
        <w:tc>
          <w:tcPr>
            <w:tcW w:w="812" w:type="dxa"/>
            <w:shd w:val="clear" w:color="auto" w:fill="95B3D7" w:themeFill="accent1" w:themeFillTint="99"/>
            <w:vAlign w:val="center"/>
          </w:tcPr>
          <w:p w14:paraId="148B823E" w14:textId="77777777" w:rsidR="00E625A8" w:rsidRDefault="00E625A8" w:rsidP="00E625A8">
            <w:pPr>
              <w:pStyle w:val="a8"/>
              <w:spacing w:before="0" w:beforeAutospacing="0" w:after="0" w:afterAutospacing="0"/>
              <w:jc w:val="center"/>
              <w:rPr>
                <w:rFonts w:ascii="Verdana" w:hAnsi="Verdana" w:cs="Arial"/>
                <w:color w:val="FFFFFF" w:themeColor="background1"/>
                <w:sz w:val="18"/>
                <w:szCs w:val="18"/>
                <w:lang w:val="en-US"/>
              </w:rPr>
            </w:pPr>
          </w:p>
        </w:tc>
      </w:tr>
      <w:tr w:rsidR="00A43877" w14:paraId="4DC28692" w14:textId="4710353A" w:rsidTr="00A43877">
        <w:trPr>
          <w:trHeight w:val="462"/>
        </w:trPr>
        <w:tc>
          <w:tcPr>
            <w:tcW w:w="8251" w:type="dxa"/>
            <w:shd w:val="clear" w:color="auto" w:fill="FFFFFF" w:themeFill="background1"/>
            <w:vAlign w:val="center"/>
          </w:tcPr>
          <w:p w14:paraId="5E34D8D7" w14:textId="77777777" w:rsidR="00E625A8" w:rsidRDefault="00E625A8" w:rsidP="00B00455">
            <w:pPr>
              <w:pStyle w:val="a3"/>
              <w:numPr>
                <w:ilvl w:val="0"/>
                <w:numId w:val="25"/>
              </w:numPr>
              <w:rPr>
                <w:rFonts w:ascii="Verdana" w:hAnsi="Verdana"/>
                <w:sz w:val="18"/>
                <w:szCs w:val="18"/>
              </w:rPr>
            </w:pPr>
            <w:r w:rsidRPr="00BF703F">
              <w:rPr>
                <w:rFonts w:ascii="Verdana" w:hAnsi="Verdana"/>
                <w:sz w:val="18"/>
                <w:szCs w:val="18"/>
              </w:rPr>
              <w:t xml:space="preserve">[GDD] </w:t>
            </w:r>
            <w:r>
              <w:rPr>
                <w:rFonts w:ascii="Arial" w:hAnsi="Arial" w:cs="Arial"/>
                <w:color w:val="333333"/>
                <w:sz w:val="21"/>
                <w:szCs w:val="21"/>
                <w:shd w:val="clear" w:color="auto" w:fill="FFFFFF"/>
              </w:rPr>
              <w:t>Credits Screen section image is missing</w:t>
            </w:r>
            <w:r w:rsidRPr="00BF703F">
              <w:rPr>
                <w:rFonts w:ascii="Verdana" w:hAnsi="Verdana"/>
                <w:sz w:val="18"/>
                <w:szCs w:val="18"/>
              </w:rPr>
              <w:t xml:space="preserve">. </w:t>
            </w:r>
            <w:r>
              <w:rPr>
                <w:rFonts w:ascii="Verdana" w:hAnsi="Verdana"/>
                <w:sz w:val="18"/>
                <w:szCs w:val="18"/>
              </w:rPr>
              <w:t>(</w:t>
            </w:r>
            <w:hyperlink r:id="rId24" w:history="1">
              <w:r>
                <w:rPr>
                  <w:rStyle w:val="a6"/>
                  <w:rFonts w:ascii="Verdana" w:hAnsi="Verdana"/>
                  <w:sz w:val="18"/>
                  <w:szCs w:val="18"/>
                </w:rPr>
                <w:t>#QATC-293296</w:t>
              </w:r>
            </w:hyperlink>
            <w:r>
              <w:rPr>
                <w:rFonts w:ascii="Verdana" w:hAnsi="Verdana"/>
                <w:sz w:val="18"/>
                <w:szCs w:val="18"/>
              </w:rPr>
              <w:t>)</w:t>
            </w:r>
          </w:p>
          <w:p w14:paraId="46EEAF29"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4D28D61F" w14:textId="550EC699"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58BF5A4F" w14:textId="574E3A6F"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4AEC0428" w14:textId="54497D47" w:rsidR="00E625A8" w:rsidRPr="00A43877" w:rsidRDefault="00A43877" w:rsidP="00E625A8">
            <w:pPr>
              <w:pStyle w:val="a8"/>
              <w:spacing w:before="0" w:beforeAutospacing="0" w:after="0" w:afterAutospacing="0"/>
              <w:rPr>
                <w:rFonts w:ascii="Verdana" w:hAnsi="Verdana" w:cs="Arial"/>
                <w:sz w:val="18"/>
                <w:szCs w:val="18"/>
                <w:highlight w:val="green"/>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53D6CE75"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74C8CA2F" w14:textId="72BB36EB" w:rsidTr="00A43877">
        <w:trPr>
          <w:trHeight w:val="462"/>
        </w:trPr>
        <w:tc>
          <w:tcPr>
            <w:tcW w:w="8251" w:type="dxa"/>
            <w:shd w:val="clear" w:color="auto" w:fill="FFFFFF" w:themeFill="background1"/>
            <w:vAlign w:val="center"/>
          </w:tcPr>
          <w:p w14:paraId="35AA0A4E" w14:textId="77777777" w:rsidR="00E625A8" w:rsidRDefault="00E625A8" w:rsidP="00B00455">
            <w:pPr>
              <w:pStyle w:val="a3"/>
              <w:numPr>
                <w:ilvl w:val="0"/>
                <w:numId w:val="25"/>
              </w:numPr>
              <w:rPr>
                <w:rFonts w:ascii="Verdana" w:hAnsi="Verdana"/>
                <w:sz w:val="18"/>
                <w:szCs w:val="18"/>
              </w:rPr>
            </w:pPr>
            <w:r w:rsidRPr="00E8290D">
              <w:rPr>
                <w:rFonts w:ascii="Verdana" w:hAnsi="Verdana"/>
                <w:sz w:val="18"/>
                <w:szCs w:val="18"/>
              </w:rPr>
              <w:t xml:space="preserve">[GDD] Not Enough Coins section screenshot is missing. </w:t>
            </w:r>
            <w:r>
              <w:rPr>
                <w:rFonts w:ascii="Verdana" w:hAnsi="Verdana"/>
                <w:sz w:val="18"/>
                <w:szCs w:val="18"/>
              </w:rPr>
              <w:t>(</w:t>
            </w:r>
            <w:hyperlink r:id="rId25" w:history="1">
              <w:r>
                <w:rPr>
                  <w:rStyle w:val="a6"/>
                  <w:rFonts w:ascii="Verdana" w:hAnsi="Verdana"/>
                  <w:sz w:val="18"/>
                  <w:szCs w:val="18"/>
                </w:rPr>
                <w:t>#QATC-293295</w:t>
              </w:r>
            </w:hyperlink>
            <w:r>
              <w:rPr>
                <w:rFonts w:ascii="Verdana" w:hAnsi="Verdana"/>
                <w:sz w:val="18"/>
                <w:szCs w:val="18"/>
              </w:rPr>
              <w:t>)</w:t>
            </w:r>
          </w:p>
          <w:p w14:paraId="4255E897"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6C9EF3C6" w14:textId="343119E0"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39224033" w14:textId="6968C7AD"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4A3E3615" w14:textId="019F0E6C"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1336BC1A"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10BF2D19" w14:textId="35DAE61F" w:rsidTr="00A43877">
        <w:trPr>
          <w:trHeight w:val="462"/>
        </w:trPr>
        <w:tc>
          <w:tcPr>
            <w:tcW w:w="8251" w:type="dxa"/>
            <w:shd w:val="clear" w:color="auto" w:fill="FFFFFF" w:themeFill="background1"/>
            <w:vAlign w:val="center"/>
          </w:tcPr>
          <w:p w14:paraId="37F91C0F" w14:textId="77777777" w:rsidR="00E625A8" w:rsidRDefault="00E625A8" w:rsidP="00B00455">
            <w:pPr>
              <w:pStyle w:val="a3"/>
              <w:numPr>
                <w:ilvl w:val="0"/>
                <w:numId w:val="25"/>
              </w:numPr>
              <w:rPr>
                <w:rFonts w:ascii="Verdana" w:hAnsi="Verdana"/>
                <w:sz w:val="18"/>
                <w:szCs w:val="18"/>
              </w:rPr>
            </w:pPr>
            <w:r w:rsidRPr="00E8290D">
              <w:rPr>
                <w:rFonts w:ascii="Verdana" w:hAnsi="Verdana"/>
                <w:sz w:val="18"/>
                <w:szCs w:val="18"/>
              </w:rPr>
              <w:t xml:space="preserve">[GDD] [GDD] Level Detail Screen section logical arrows not correspond. </w:t>
            </w:r>
            <w:r>
              <w:rPr>
                <w:rFonts w:ascii="Verdana" w:hAnsi="Verdana"/>
                <w:sz w:val="18"/>
                <w:szCs w:val="18"/>
              </w:rPr>
              <w:t>(</w:t>
            </w:r>
            <w:hyperlink r:id="rId26" w:history="1">
              <w:r>
                <w:rPr>
                  <w:rStyle w:val="a6"/>
                  <w:rFonts w:ascii="Verdana" w:hAnsi="Verdana"/>
                  <w:sz w:val="18"/>
                  <w:szCs w:val="18"/>
                </w:rPr>
                <w:t>QATC-293293</w:t>
              </w:r>
            </w:hyperlink>
            <w:r>
              <w:rPr>
                <w:rFonts w:ascii="Verdana" w:hAnsi="Verdana"/>
                <w:sz w:val="18"/>
                <w:szCs w:val="18"/>
              </w:rPr>
              <w:t>)</w:t>
            </w:r>
          </w:p>
          <w:p w14:paraId="0F8231DA"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3A601E5D" w14:textId="5ABA744D"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5FC70071" w14:textId="6F2494AE"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51C11ECD" w14:textId="66BDEE82"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29BB0157"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67890EFF" w14:textId="062F246D" w:rsidTr="00A43877">
        <w:trPr>
          <w:trHeight w:val="462"/>
        </w:trPr>
        <w:tc>
          <w:tcPr>
            <w:tcW w:w="8251" w:type="dxa"/>
            <w:shd w:val="clear" w:color="auto" w:fill="FFFFFF" w:themeFill="background1"/>
            <w:vAlign w:val="center"/>
          </w:tcPr>
          <w:p w14:paraId="58051941" w14:textId="77777777" w:rsidR="00E625A8" w:rsidRDefault="00E625A8" w:rsidP="00B00455">
            <w:pPr>
              <w:pStyle w:val="a3"/>
              <w:numPr>
                <w:ilvl w:val="0"/>
                <w:numId w:val="27"/>
              </w:numPr>
              <w:rPr>
                <w:rFonts w:ascii="Verdana" w:hAnsi="Verdana"/>
                <w:sz w:val="18"/>
                <w:szCs w:val="18"/>
              </w:rPr>
            </w:pPr>
            <w:r w:rsidRPr="00E8290D">
              <w:rPr>
                <w:rFonts w:ascii="Verdana" w:hAnsi="Verdana"/>
                <w:sz w:val="18"/>
                <w:szCs w:val="18"/>
              </w:rPr>
              <w:t xml:space="preserve">[GDD] </w:t>
            </w:r>
            <w:r w:rsidRPr="007533A9">
              <w:rPr>
                <w:rFonts w:ascii="Verdana" w:hAnsi="Verdana"/>
                <w:sz w:val="18"/>
                <w:szCs w:val="18"/>
              </w:rPr>
              <w:t xml:space="preserve">[GDD] In the obstacle section image of the coin does not match. </w:t>
            </w:r>
            <w:r>
              <w:rPr>
                <w:rFonts w:ascii="Verdana" w:hAnsi="Verdana"/>
                <w:sz w:val="18"/>
                <w:szCs w:val="18"/>
              </w:rPr>
              <w:t>(</w:t>
            </w:r>
            <w:hyperlink r:id="rId27" w:history="1">
              <w:r>
                <w:rPr>
                  <w:rStyle w:val="a6"/>
                  <w:rFonts w:ascii="Verdana" w:hAnsi="Verdana"/>
                  <w:sz w:val="18"/>
                  <w:szCs w:val="18"/>
                </w:rPr>
                <w:t>#QATC-293288</w:t>
              </w:r>
            </w:hyperlink>
            <w:r>
              <w:rPr>
                <w:rFonts w:ascii="Verdana" w:hAnsi="Verdana"/>
                <w:sz w:val="18"/>
                <w:szCs w:val="18"/>
              </w:rPr>
              <w:t>)</w:t>
            </w:r>
          </w:p>
          <w:p w14:paraId="2808754F"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19FD4E30" w14:textId="3E0C8437"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019605FC" w14:textId="73C12A69"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17D26190" w14:textId="3DBCDDBD"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59951774"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517569D0" w14:textId="47B19D46" w:rsidTr="00A43877">
        <w:trPr>
          <w:trHeight w:val="462"/>
        </w:trPr>
        <w:tc>
          <w:tcPr>
            <w:tcW w:w="8251" w:type="dxa"/>
            <w:shd w:val="clear" w:color="auto" w:fill="FFFFFF" w:themeFill="background1"/>
            <w:vAlign w:val="center"/>
          </w:tcPr>
          <w:p w14:paraId="544C6323"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[GDD] In the Screen Flow Chart Logic - Initial Plane Select Screen section image of the coin does not match. </w:t>
            </w:r>
            <w:r>
              <w:rPr>
                <w:rFonts w:ascii="Verdana" w:hAnsi="Verdana"/>
                <w:sz w:val="18"/>
                <w:szCs w:val="18"/>
              </w:rPr>
              <w:t>(</w:t>
            </w:r>
            <w:hyperlink r:id="rId28" w:history="1">
              <w:r>
                <w:rPr>
                  <w:rStyle w:val="a6"/>
                  <w:rFonts w:ascii="Verdana" w:hAnsi="Verdana"/>
                  <w:sz w:val="18"/>
                  <w:szCs w:val="18"/>
                </w:rPr>
                <w:t>#QATC-293291</w:t>
              </w:r>
            </w:hyperlink>
            <w:r>
              <w:rPr>
                <w:rFonts w:ascii="Verdana" w:hAnsi="Verdana"/>
                <w:sz w:val="18"/>
                <w:szCs w:val="18"/>
              </w:rPr>
              <w:t>)</w:t>
            </w:r>
          </w:p>
          <w:p w14:paraId="3FB9AED8"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0629619A" w14:textId="01390E72"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3376F7A6" w14:textId="5484F3EE"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75F35D03" w14:textId="5E915DE1"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03EB61FF"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04E04EFB" w14:textId="781B25C3" w:rsidTr="00A43877">
        <w:trPr>
          <w:trHeight w:val="462"/>
        </w:trPr>
        <w:tc>
          <w:tcPr>
            <w:tcW w:w="8251" w:type="dxa"/>
            <w:shd w:val="clear" w:color="auto" w:fill="FFFFFF" w:themeFill="background1"/>
            <w:vAlign w:val="center"/>
          </w:tcPr>
          <w:p w14:paraId="14FBEDBD" w14:textId="77777777" w:rsidR="00E625A8" w:rsidRDefault="00E625A8" w:rsidP="00B00455">
            <w:pPr>
              <w:pStyle w:val="a3"/>
              <w:numPr>
                <w:ilvl w:val="0"/>
                <w:numId w:val="27"/>
              </w:numPr>
              <w:rPr>
                <w:rFonts w:ascii="Verdana" w:hAnsi="Verdana"/>
                <w:sz w:val="18"/>
                <w:szCs w:val="18"/>
              </w:rPr>
            </w:pPr>
            <w:r w:rsidRPr="00E8290D">
              <w:rPr>
                <w:rFonts w:ascii="Verdana" w:hAnsi="Verdana"/>
                <w:sz w:val="18"/>
                <w:szCs w:val="18"/>
              </w:rPr>
              <w:t>[GDD]</w:t>
            </w:r>
            <w:r w:rsidRPr="007533A9">
              <w:rPr>
                <w:rFonts w:ascii="Verdana" w:hAnsi="Verdana"/>
                <w:sz w:val="18"/>
                <w:szCs w:val="18"/>
              </w:rPr>
              <w:t xml:space="preserve"> In the social media integration section, the number of coins per FB connection. </w:t>
            </w:r>
            <w:r>
              <w:rPr>
                <w:rFonts w:ascii="Verdana" w:hAnsi="Verdana"/>
                <w:sz w:val="18"/>
                <w:szCs w:val="18"/>
              </w:rPr>
              <w:t>(</w:t>
            </w:r>
            <w:hyperlink r:id="rId29" w:history="1">
              <w:r>
                <w:rPr>
                  <w:rStyle w:val="a6"/>
                  <w:rFonts w:ascii="Verdana" w:hAnsi="Verdana"/>
                  <w:sz w:val="18"/>
                  <w:szCs w:val="18"/>
                </w:rPr>
                <w:t>#QATC-293297</w:t>
              </w:r>
            </w:hyperlink>
            <w:r>
              <w:rPr>
                <w:rFonts w:ascii="Verdana" w:hAnsi="Verdana"/>
                <w:sz w:val="18"/>
                <w:szCs w:val="18"/>
              </w:rPr>
              <w:t>)</w:t>
            </w:r>
          </w:p>
          <w:p w14:paraId="7CE8AA75"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0633F244" w14:textId="04EBE470"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17765A7F" w14:textId="0B8EDFFC"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1759EB8D" w14:textId="5E2CFA16"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44849789"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7418F4B1" w14:textId="2DB6399D" w:rsidTr="00A43877">
        <w:trPr>
          <w:trHeight w:val="462"/>
        </w:trPr>
        <w:tc>
          <w:tcPr>
            <w:tcW w:w="8251" w:type="dxa"/>
            <w:shd w:val="clear" w:color="auto" w:fill="FFFFFF" w:themeFill="background1"/>
            <w:vAlign w:val="center"/>
          </w:tcPr>
          <w:p w14:paraId="5E4C693A"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[Android] The mission description for level # 2 in the level selection screen does not match with GDD </w:t>
            </w:r>
            <w:r>
              <w:rPr>
                <w:rFonts w:ascii="Verdana" w:hAnsi="Verdana"/>
                <w:sz w:val="18"/>
                <w:szCs w:val="18"/>
              </w:rPr>
              <w:t>(</w:t>
            </w:r>
            <w:hyperlink r:id="rId30" w:history="1">
              <w:r>
                <w:rPr>
                  <w:rStyle w:val="a6"/>
                  <w:rFonts w:ascii="Verdana" w:hAnsi="Verdana"/>
                  <w:sz w:val="18"/>
                  <w:szCs w:val="18"/>
                </w:rPr>
                <w:t>#QATC-299507</w:t>
              </w:r>
            </w:hyperlink>
            <w:r>
              <w:rPr>
                <w:rFonts w:ascii="Verdana" w:hAnsi="Verdana"/>
                <w:sz w:val="18"/>
                <w:szCs w:val="18"/>
              </w:rPr>
              <w:t>)</w:t>
            </w:r>
          </w:p>
          <w:p w14:paraId="14CF69C2"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20D7738E" w14:textId="109EF33E"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1DB4F2BE" w14:textId="033376F4"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088C5101" w14:textId="1B37A8EA"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42CD0384"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56152CCD" w14:textId="4E0CC3BB" w:rsidTr="00A43877">
        <w:trPr>
          <w:trHeight w:val="462"/>
        </w:trPr>
        <w:tc>
          <w:tcPr>
            <w:tcW w:w="8251" w:type="dxa"/>
            <w:shd w:val="clear" w:color="auto" w:fill="FFFFFF" w:themeFill="background1"/>
            <w:vAlign w:val="center"/>
          </w:tcPr>
          <w:p w14:paraId="0786DA33"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[Android] The Help pop-up window appears at 8th level, not 7th level </w:t>
            </w:r>
            <w:r>
              <w:rPr>
                <w:rFonts w:ascii="Verdana" w:hAnsi="Verdana"/>
                <w:sz w:val="18"/>
                <w:szCs w:val="18"/>
              </w:rPr>
              <w:t>(</w:t>
            </w:r>
            <w:hyperlink r:id="rId31" w:history="1">
              <w:r>
                <w:rPr>
                  <w:rStyle w:val="a6"/>
                  <w:rFonts w:ascii="Verdana" w:hAnsi="Verdana"/>
                  <w:sz w:val="18"/>
                  <w:szCs w:val="18"/>
                </w:rPr>
                <w:t>#QATC-299515</w:t>
              </w:r>
            </w:hyperlink>
            <w:r>
              <w:rPr>
                <w:rFonts w:ascii="Verdana" w:hAnsi="Verdana"/>
                <w:sz w:val="18"/>
                <w:szCs w:val="18"/>
              </w:rPr>
              <w:t>)</w:t>
            </w:r>
          </w:p>
          <w:p w14:paraId="72A8F03C"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29D0596E" w14:textId="3CE641B4"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1238860C" w14:textId="68672F27"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164B1DA8" w14:textId="4157EB21"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5ABDC289"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3408883F" w14:textId="3CDCE74C" w:rsidTr="00A43877">
        <w:trPr>
          <w:trHeight w:val="462"/>
        </w:trPr>
        <w:tc>
          <w:tcPr>
            <w:tcW w:w="8251" w:type="dxa"/>
            <w:shd w:val="clear" w:color="auto" w:fill="FFFFFF" w:themeFill="background1"/>
            <w:vAlign w:val="center"/>
          </w:tcPr>
          <w:p w14:paraId="155125A7"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[Android] The mission description for level # 7 in the level selection screen does not match with GDD </w:t>
            </w:r>
            <w:r>
              <w:rPr>
                <w:rFonts w:ascii="Verdana" w:hAnsi="Verdana"/>
                <w:sz w:val="18"/>
                <w:szCs w:val="18"/>
              </w:rPr>
              <w:t>(</w:t>
            </w:r>
            <w:hyperlink r:id="rId32" w:history="1">
              <w:r>
                <w:rPr>
                  <w:rStyle w:val="a6"/>
                  <w:rFonts w:ascii="Verdana" w:hAnsi="Verdana"/>
                  <w:sz w:val="18"/>
                  <w:szCs w:val="18"/>
                </w:rPr>
                <w:t>#QATC-299514</w:t>
              </w:r>
            </w:hyperlink>
            <w:r>
              <w:rPr>
                <w:rFonts w:ascii="Verdana" w:hAnsi="Verdana"/>
                <w:sz w:val="18"/>
                <w:szCs w:val="18"/>
              </w:rPr>
              <w:t>)</w:t>
            </w:r>
          </w:p>
          <w:p w14:paraId="7D07EC7E"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5CC7CBA0" w14:textId="2E7786B0"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1BB6A41A" w14:textId="5988D412"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312EDEC2" w14:textId="64E42DD3"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01A22D2C"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34A53093" w14:textId="45ABAD4D" w:rsidTr="00A43877">
        <w:trPr>
          <w:trHeight w:val="462"/>
        </w:trPr>
        <w:tc>
          <w:tcPr>
            <w:tcW w:w="8251" w:type="dxa"/>
            <w:shd w:val="clear" w:color="auto" w:fill="FFFFFF" w:themeFill="background1"/>
            <w:vAlign w:val="center"/>
          </w:tcPr>
          <w:p w14:paraId="50D762B5"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[Android] The Help pop-up window appears at </w:t>
            </w:r>
            <w:r>
              <w:rPr>
                <w:rFonts w:ascii="Verdana" w:hAnsi="Verdana"/>
                <w:sz w:val="18"/>
                <w:szCs w:val="18"/>
              </w:rPr>
              <w:t>6</w:t>
            </w:r>
            <w:r w:rsidRPr="007533A9">
              <w:rPr>
                <w:rFonts w:ascii="Verdana" w:hAnsi="Verdana"/>
                <w:sz w:val="18"/>
                <w:szCs w:val="18"/>
              </w:rPr>
              <w:t xml:space="preserve">th level, not 7th level </w:t>
            </w:r>
            <w:r>
              <w:rPr>
                <w:rFonts w:ascii="Verdana" w:hAnsi="Verdana"/>
                <w:sz w:val="18"/>
                <w:szCs w:val="18"/>
              </w:rPr>
              <w:t>(</w:t>
            </w:r>
            <w:hyperlink r:id="rId33" w:history="1">
              <w:r>
                <w:rPr>
                  <w:rStyle w:val="a6"/>
                  <w:rFonts w:ascii="Verdana" w:hAnsi="Verdana"/>
                  <w:sz w:val="18"/>
                  <w:szCs w:val="18"/>
                </w:rPr>
                <w:t>#QATC-299513</w:t>
              </w:r>
            </w:hyperlink>
            <w:r>
              <w:rPr>
                <w:rFonts w:ascii="Verdana" w:hAnsi="Verdana"/>
                <w:sz w:val="18"/>
                <w:szCs w:val="18"/>
              </w:rPr>
              <w:t>)</w:t>
            </w:r>
          </w:p>
          <w:p w14:paraId="60FF13BD"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40D7FA6A" w14:textId="3A76CBAE"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60D136E6" w14:textId="713C8C67"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0C923927" w14:textId="1FDC6E4F"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66244547"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66CC2BC5" w14:textId="1882A616" w:rsidTr="00A43877">
        <w:trPr>
          <w:trHeight w:val="462"/>
        </w:trPr>
        <w:tc>
          <w:tcPr>
            <w:tcW w:w="8251" w:type="dxa"/>
            <w:shd w:val="clear" w:color="auto" w:fill="FFFFFF" w:themeFill="background1"/>
            <w:vAlign w:val="center"/>
          </w:tcPr>
          <w:p w14:paraId="04C400FC"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[Android] The Help pop-up window appears at </w:t>
            </w:r>
            <w:r>
              <w:rPr>
                <w:rFonts w:ascii="Verdana" w:hAnsi="Verdana"/>
                <w:sz w:val="18"/>
                <w:szCs w:val="18"/>
              </w:rPr>
              <w:t>5</w:t>
            </w:r>
            <w:r w:rsidRPr="007533A9">
              <w:rPr>
                <w:rFonts w:ascii="Verdana" w:hAnsi="Verdana"/>
                <w:sz w:val="18"/>
                <w:szCs w:val="18"/>
              </w:rPr>
              <w:t xml:space="preserve">th level, not 7th level </w:t>
            </w:r>
            <w:r>
              <w:rPr>
                <w:rFonts w:ascii="Verdana" w:hAnsi="Verdana"/>
                <w:sz w:val="18"/>
                <w:szCs w:val="18"/>
              </w:rPr>
              <w:t>(</w:t>
            </w:r>
            <w:hyperlink r:id="rId34" w:history="1">
              <w:r>
                <w:rPr>
                  <w:rStyle w:val="a6"/>
                  <w:rFonts w:ascii="Verdana" w:hAnsi="Verdana"/>
                  <w:sz w:val="18"/>
                  <w:szCs w:val="18"/>
                </w:rPr>
                <w:t>#QATC-299511</w:t>
              </w:r>
            </w:hyperlink>
            <w:r>
              <w:rPr>
                <w:rFonts w:ascii="Verdana" w:hAnsi="Verdana"/>
                <w:sz w:val="18"/>
                <w:szCs w:val="18"/>
              </w:rPr>
              <w:t>)</w:t>
            </w:r>
          </w:p>
          <w:p w14:paraId="3A0ED9F4"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1D1EAC6B" w14:textId="7A709F75"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469BAE88" w14:textId="3AE351C4"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0BACC883" w14:textId="668087D1"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672A660B"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1CBD2BAD" w14:textId="60999BD8" w:rsidTr="00A43877">
        <w:trPr>
          <w:trHeight w:val="462"/>
        </w:trPr>
        <w:tc>
          <w:tcPr>
            <w:tcW w:w="8251" w:type="dxa"/>
            <w:shd w:val="clear" w:color="auto" w:fill="FFFFFF" w:themeFill="background1"/>
            <w:vAlign w:val="center"/>
          </w:tcPr>
          <w:p w14:paraId="6DC29DE6" w14:textId="77777777" w:rsidR="00E625A8" w:rsidRDefault="00E625A8" w:rsidP="00B00455">
            <w:pPr>
              <w:pStyle w:val="a3"/>
              <w:numPr>
                <w:ilvl w:val="0"/>
                <w:numId w:val="27"/>
              </w:numPr>
              <w:rPr>
                <w:rFonts w:ascii="Verdana" w:hAnsi="Verdana"/>
                <w:sz w:val="18"/>
                <w:szCs w:val="18"/>
              </w:rPr>
            </w:pPr>
            <w:r w:rsidRPr="007533A9">
              <w:rPr>
                <w:rFonts w:ascii="Verdana" w:hAnsi="Verdana"/>
                <w:sz w:val="18"/>
                <w:szCs w:val="18"/>
              </w:rPr>
              <w:t xml:space="preserve">[Android] The Help pop-up window appears at </w:t>
            </w:r>
            <w:r>
              <w:rPr>
                <w:rFonts w:ascii="Verdana" w:hAnsi="Verdana"/>
                <w:sz w:val="18"/>
                <w:szCs w:val="18"/>
              </w:rPr>
              <w:t>4</w:t>
            </w:r>
            <w:r w:rsidRPr="007533A9">
              <w:rPr>
                <w:rFonts w:ascii="Verdana" w:hAnsi="Verdana"/>
                <w:sz w:val="18"/>
                <w:szCs w:val="18"/>
              </w:rPr>
              <w:t xml:space="preserve">th level, not 7th level </w:t>
            </w:r>
            <w:r>
              <w:rPr>
                <w:rFonts w:ascii="Verdana" w:hAnsi="Verdana"/>
                <w:sz w:val="18"/>
                <w:szCs w:val="18"/>
              </w:rPr>
              <w:t>(</w:t>
            </w:r>
            <w:hyperlink r:id="rId35" w:history="1">
              <w:r>
                <w:rPr>
                  <w:rStyle w:val="a6"/>
                  <w:rFonts w:ascii="Verdana" w:hAnsi="Verdana"/>
                  <w:sz w:val="18"/>
                  <w:szCs w:val="18"/>
                </w:rPr>
                <w:t>#QATC-299508</w:t>
              </w:r>
            </w:hyperlink>
            <w:r>
              <w:rPr>
                <w:rFonts w:ascii="Verdana" w:hAnsi="Verdana"/>
                <w:sz w:val="18"/>
                <w:szCs w:val="18"/>
              </w:rPr>
              <w:t>)</w:t>
            </w:r>
          </w:p>
          <w:p w14:paraId="507E6A34"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10B126EB" w14:textId="2EA97E1A"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18B2F782" w14:textId="3DC499E7"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Low</w:t>
            </w:r>
          </w:p>
        </w:tc>
        <w:tc>
          <w:tcPr>
            <w:tcW w:w="840" w:type="dxa"/>
            <w:shd w:val="clear" w:color="auto" w:fill="FFFFFF" w:themeFill="background1"/>
            <w:vAlign w:val="center"/>
          </w:tcPr>
          <w:p w14:paraId="3718EBB1" w14:textId="7E82F847"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7FFCA43A"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35EEC2A3" w14:textId="1A354174" w:rsidTr="00A43877">
        <w:trPr>
          <w:trHeight w:val="462"/>
        </w:trPr>
        <w:tc>
          <w:tcPr>
            <w:tcW w:w="8251" w:type="dxa"/>
            <w:shd w:val="clear" w:color="auto" w:fill="FFFFFF" w:themeFill="background1"/>
            <w:vAlign w:val="center"/>
          </w:tcPr>
          <w:p w14:paraId="0366FFA5" w14:textId="77777777" w:rsidR="00E625A8" w:rsidRDefault="00E625A8" w:rsidP="00B00455">
            <w:pPr>
              <w:pStyle w:val="a3"/>
              <w:numPr>
                <w:ilvl w:val="0"/>
                <w:numId w:val="28"/>
              </w:numPr>
              <w:rPr>
                <w:rFonts w:ascii="Verdana" w:hAnsi="Verdana"/>
                <w:sz w:val="18"/>
                <w:szCs w:val="18"/>
              </w:rPr>
            </w:pPr>
            <w:r w:rsidRPr="00BF703F">
              <w:rPr>
                <w:rFonts w:ascii="Verdana" w:hAnsi="Verdana"/>
                <w:sz w:val="18"/>
                <w:szCs w:val="18"/>
              </w:rPr>
              <w:t>[GDD] In Distribution Model - Mobile Platforms (iOS, Android) wrong number of coins or discount percentage</w:t>
            </w:r>
            <w:r>
              <w:rPr>
                <w:rFonts w:ascii="Verdana" w:hAnsi="Verdana"/>
                <w:sz w:val="18"/>
                <w:szCs w:val="18"/>
              </w:rPr>
              <w:t xml:space="preserve"> (</w:t>
            </w:r>
            <w:hyperlink r:id="rId36" w:history="1">
              <w:r w:rsidRPr="00BF703F">
                <w:rPr>
                  <w:rStyle w:val="a6"/>
                  <w:rFonts w:ascii="Verdana" w:hAnsi="Verdana"/>
                  <w:sz w:val="18"/>
                  <w:szCs w:val="18"/>
                </w:rPr>
                <w:t>#QATC-293400</w:t>
              </w:r>
            </w:hyperlink>
            <w:r>
              <w:rPr>
                <w:rFonts w:ascii="Verdana" w:hAnsi="Verdana"/>
                <w:sz w:val="18"/>
                <w:szCs w:val="18"/>
              </w:rPr>
              <w:t>)</w:t>
            </w:r>
          </w:p>
          <w:p w14:paraId="069C517C"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5750A4AD" w14:textId="439FA473" w:rsidR="00E625A8" w:rsidRPr="00E625A8" w:rsidRDefault="00E625A8" w:rsidP="00E625A8">
            <w:pPr>
              <w:pStyle w:val="a8"/>
              <w:spacing w:before="0" w:beforeAutospacing="0" w:after="0" w:afterAutospacing="0"/>
              <w:rPr>
                <w:rFonts w:ascii="Verdana" w:hAnsi="Verdana" w:cs="Arial"/>
                <w:sz w:val="18"/>
                <w:szCs w:val="18"/>
                <w:highlight w:val="green"/>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0A96EF8C" w14:textId="1F88762C"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Medium</w:t>
            </w:r>
          </w:p>
        </w:tc>
        <w:tc>
          <w:tcPr>
            <w:tcW w:w="840" w:type="dxa"/>
            <w:shd w:val="clear" w:color="auto" w:fill="FFFFFF" w:themeFill="background1"/>
            <w:vAlign w:val="center"/>
          </w:tcPr>
          <w:p w14:paraId="4A683F83" w14:textId="6BE742D3"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081CC6B3"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08444AB5" w14:textId="52FF8669" w:rsidTr="00A43877">
        <w:trPr>
          <w:trHeight w:val="462"/>
        </w:trPr>
        <w:tc>
          <w:tcPr>
            <w:tcW w:w="8251" w:type="dxa"/>
            <w:shd w:val="clear" w:color="auto" w:fill="FFFFFF" w:themeFill="background1"/>
            <w:vAlign w:val="center"/>
          </w:tcPr>
          <w:p w14:paraId="7CB14E4A" w14:textId="77777777" w:rsidR="00E625A8" w:rsidRDefault="00E625A8" w:rsidP="00B00455">
            <w:pPr>
              <w:pStyle w:val="a3"/>
              <w:numPr>
                <w:ilvl w:val="0"/>
                <w:numId w:val="28"/>
              </w:numPr>
              <w:rPr>
                <w:rFonts w:ascii="Verdana" w:hAnsi="Verdana"/>
                <w:sz w:val="18"/>
                <w:szCs w:val="18"/>
              </w:rPr>
            </w:pPr>
            <w:r w:rsidRPr="007533A9">
              <w:rPr>
                <w:rFonts w:ascii="Verdana" w:hAnsi="Verdana"/>
                <w:sz w:val="18"/>
                <w:szCs w:val="18"/>
              </w:rPr>
              <w:t xml:space="preserve">[Android] Error linking to FB account. </w:t>
            </w:r>
            <w:r>
              <w:rPr>
                <w:rFonts w:ascii="Verdana" w:hAnsi="Verdana"/>
                <w:sz w:val="18"/>
                <w:szCs w:val="18"/>
              </w:rPr>
              <w:t>(</w:t>
            </w:r>
            <w:hyperlink r:id="rId37" w:history="1">
              <w:r>
                <w:rPr>
                  <w:rStyle w:val="a6"/>
                  <w:rFonts w:ascii="Verdana" w:hAnsi="Verdana"/>
                  <w:sz w:val="18"/>
                  <w:szCs w:val="18"/>
                </w:rPr>
                <w:t>#QATC-299464</w:t>
              </w:r>
            </w:hyperlink>
            <w:r>
              <w:rPr>
                <w:rFonts w:ascii="Verdana" w:hAnsi="Verdana"/>
                <w:sz w:val="18"/>
                <w:szCs w:val="18"/>
              </w:rPr>
              <w:t>)</w:t>
            </w:r>
          </w:p>
          <w:p w14:paraId="596163F3"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2C08EEFE" w14:textId="6873685C"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0954ACEE" w14:textId="0CFC6267"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Medium</w:t>
            </w:r>
          </w:p>
        </w:tc>
        <w:tc>
          <w:tcPr>
            <w:tcW w:w="840" w:type="dxa"/>
            <w:shd w:val="clear" w:color="auto" w:fill="FFFFFF" w:themeFill="background1"/>
            <w:vAlign w:val="center"/>
          </w:tcPr>
          <w:p w14:paraId="2D939C19" w14:textId="21FB9A0E"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2FD44BA1"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1D6CFD5D" w14:textId="7E661F06" w:rsidTr="00A43877">
        <w:trPr>
          <w:trHeight w:val="462"/>
        </w:trPr>
        <w:tc>
          <w:tcPr>
            <w:tcW w:w="8251" w:type="dxa"/>
            <w:shd w:val="clear" w:color="auto" w:fill="FFFFFF" w:themeFill="background1"/>
            <w:vAlign w:val="center"/>
          </w:tcPr>
          <w:p w14:paraId="069F0FD0" w14:textId="77777777" w:rsidR="00E625A8" w:rsidRDefault="00E625A8" w:rsidP="00B00455">
            <w:pPr>
              <w:pStyle w:val="a3"/>
              <w:numPr>
                <w:ilvl w:val="0"/>
                <w:numId w:val="28"/>
              </w:numPr>
              <w:rPr>
                <w:rFonts w:ascii="Verdana" w:hAnsi="Verdana"/>
                <w:sz w:val="18"/>
                <w:szCs w:val="18"/>
              </w:rPr>
            </w:pPr>
            <w:r w:rsidRPr="007533A9">
              <w:rPr>
                <w:rFonts w:ascii="Verdana" w:hAnsi="Verdana"/>
                <w:sz w:val="18"/>
                <w:szCs w:val="18"/>
              </w:rPr>
              <w:t xml:space="preserve">[Android] Game sound is not muted when sponsored ads are displayed </w:t>
            </w:r>
            <w:r>
              <w:rPr>
                <w:rFonts w:ascii="Verdana" w:hAnsi="Verdana"/>
                <w:sz w:val="18"/>
                <w:szCs w:val="18"/>
              </w:rPr>
              <w:t>(</w:t>
            </w:r>
            <w:hyperlink r:id="rId38" w:history="1">
              <w:r>
                <w:rPr>
                  <w:rStyle w:val="a6"/>
                  <w:rFonts w:ascii="Verdana" w:hAnsi="Verdana"/>
                  <w:sz w:val="18"/>
                  <w:szCs w:val="18"/>
                </w:rPr>
                <w:t>#QATC-299444</w:t>
              </w:r>
            </w:hyperlink>
            <w:r>
              <w:rPr>
                <w:rFonts w:ascii="Verdana" w:hAnsi="Verdana"/>
                <w:sz w:val="18"/>
                <w:szCs w:val="18"/>
              </w:rPr>
              <w:t>)</w:t>
            </w:r>
            <w:r w:rsidRPr="007533A9">
              <w:rPr>
                <w:rFonts w:ascii="Verdana" w:hAnsi="Verdana"/>
                <w:sz w:val="18"/>
                <w:szCs w:val="18"/>
              </w:rPr>
              <w:t xml:space="preserve"> </w:t>
            </w:r>
          </w:p>
          <w:p w14:paraId="7DA426AF"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44CEEF32" w14:textId="4DA2561F"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green"/>
                <w:lang w:val="en-US"/>
              </w:rPr>
              <w:t>Resolved</w:t>
            </w:r>
          </w:p>
        </w:tc>
        <w:tc>
          <w:tcPr>
            <w:tcW w:w="1041" w:type="dxa"/>
            <w:shd w:val="clear" w:color="auto" w:fill="FFFFFF" w:themeFill="background1"/>
            <w:vAlign w:val="center"/>
          </w:tcPr>
          <w:p w14:paraId="558E8C45" w14:textId="4957C642"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Medium</w:t>
            </w:r>
          </w:p>
        </w:tc>
        <w:tc>
          <w:tcPr>
            <w:tcW w:w="840" w:type="dxa"/>
            <w:shd w:val="clear" w:color="auto" w:fill="FFFFFF" w:themeFill="background1"/>
            <w:vAlign w:val="center"/>
          </w:tcPr>
          <w:p w14:paraId="0A9D08A8" w14:textId="4C51D93C" w:rsidR="00E625A8" w:rsidRPr="00E625A8" w:rsidRDefault="00A43877" w:rsidP="00E625A8">
            <w:pPr>
              <w:pStyle w:val="a8"/>
              <w:spacing w:before="0" w:beforeAutospacing="0" w:after="0" w:afterAutospacing="0"/>
              <w:rPr>
                <w:rFonts w:ascii="Verdana" w:hAnsi="Verdana" w:cs="Arial"/>
                <w:sz w:val="18"/>
                <w:szCs w:val="18"/>
                <w:lang w:val="en-US"/>
              </w:rPr>
            </w:pPr>
            <w:r w:rsidRPr="00A43877">
              <w:rPr>
                <w:rFonts w:ascii="Verdana" w:hAnsi="Verdana" w:cs="Arial"/>
                <w:sz w:val="18"/>
                <w:szCs w:val="18"/>
                <w:highlight w:val="green"/>
                <w:lang w:val="en-US"/>
              </w:rPr>
              <w:t>Passed</w:t>
            </w:r>
          </w:p>
        </w:tc>
        <w:tc>
          <w:tcPr>
            <w:tcW w:w="812" w:type="dxa"/>
            <w:shd w:val="clear" w:color="auto" w:fill="FFFFFF" w:themeFill="background1"/>
            <w:vAlign w:val="center"/>
          </w:tcPr>
          <w:p w14:paraId="2EC12A95"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09F74E75" w14:textId="438B6447" w:rsidTr="00A43877">
        <w:trPr>
          <w:trHeight w:val="462"/>
        </w:trPr>
        <w:tc>
          <w:tcPr>
            <w:tcW w:w="8251" w:type="dxa"/>
            <w:shd w:val="clear" w:color="auto" w:fill="FFFFFF" w:themeFill="background1"/>
            <w:vAlign w:val="center"/>
          </w:tcPr>
          <w:p w14:paraId="3F6B1451" w14:textId="42317B21" w:rsidR="00E625A8" w:rsidRPr="00B00455" w:rsidRDefault="00E625A8" w:rsidP="00B00455">
            <w:pPr>
              <w:pStyle w:val="a8"/>
              <w:numPr>
                <w:ilvl w:val="0"/>
                <w:numId w:val="28"/>
              </w:numPr>
              <w:spacing w:before="0" w:beforeAutospacing="0" w:after="0" w:afterAutospacing="0"/>
              <w:rPr>
                <w:rFonts w:ascii="Verdana" w:hAnsi="Verdana" w:cs="Arial"/>
                <w:color w:val="FFFFFF" w:themeColor="background1"/>
                <w:sz w:val="18"/>
                <w:szCs w:val="18"/>
                <w:lang w:val="en-US"/>
              </w:rPr>
            </w:pPr>
            <w:r w:rsidRPr="00B00455">
              <w:rPr>
                <w:rFonts w:ascii="Verdana" w:hAnsi="Verdana"/>
                <w:sz w:val="18"/>
                <w:szCs w:val="18"/>
                <w:lang w:val="en-US"/>
              </w:rPr>
              <w:t xml:space="preserve">[Android] The </w:t>
            </w:r>
            <w:proofErr w:type="spellStart"/>
            <w:r w:rsidRPr="00B00455">
              <w:rPr>
                <w:rFonts w:ascii="Verdana" w:hAnsi="Verdana"/>
                <w:sz w:val="18"/>
                <w:szCs w:val="18"/>
                <w:lang w:val="en-US"/>
              </w:rPr>
              <w:t>facebook</w:t>
            </w:r>
            <w:proofErr w:type="spellEnd"/>
            <w:r w:rsidRPr="00B00455">
              <w:rPr>
                <w:rFonts w:ascii="Verdana" w:hAnsi="Verdana"/>
                <w:sz w:val="18"/>
                <w:szCs w:val="18"/>
                <w:lang w:val="en-US"/>
              </w:rPr>
              <w:t xml:space="preserve"> login window freezes when you go to a screen of the smartphone (</w:t>
            </w:r>
            <w:hyperlink r:id="rId39" w:history="1">
              <w:r w:rsidRPr="00B00455">
                <w:rPr>
                  <w:rStyle w:val="a6"/>
                  <w:rFonts w:ascii="Verdana" w:hAnsi="Verdana"/>
                  <w:sz w:val="18"/>
                  <w:szCs w:val="18"/>
                  <w:lang w:val="en-US"/>
                </w:rPr>
                <w:t>#QATC-299421</w:t>
              </w:r>
            </w:hyperlink>
            <w:r w:rsidRPr="00B00455">
              <w:rPr>
                <w:rFonts w:ascii="Verdana" w:hAnsi="Verdana"/>
                <w:sz w:val="18"/>
                <w:szCs w:val="18"/>
                <w:lang w:val="en-US"/>
              </w:rPr>
              <w:t>)</w:t>
            </w:r>
          </w:p>
        </w:tc>
        <w:tc>
          <w:tcPr>
            <w:tcW w:w="567" w:type="dxa"/>
            <w:shd w:val="clear" w:color="auto" w:fill="FFFFFF" w:themeFill="background1"/>
            <w:vAlign w:val="center"/>
          </w:tcPr>
          <w:p w14:paraId="12C42A2E" w14:textId="3757812A" w:rsidR="00E625A8" w:rsidRPr="00E625A8" w:rsidRDefault="00E625A8" w:rsidP="00E625A8">
            <w:pPr>
              <w:pStyle w:val="a8"/>
              <w:spacing w:before="0" w:beforeAutospacing="0" w:after="0" w:afterAutospacing="0"/>
              <w:rPr>
                <w:rFonts w:ascii="Verdana" w:hAnsi="Verdana" w:cs="Arial"/>
                <w:sz w:val="18"/>
                <w:szCs w:val="18"/>
                <w:lang w:val="en-US"/>
              </w:rPr>
            </w:pPr>
            <w:r w:rsidRPr="00E625A8">
              <w:rPr>
                <w:rFonts w:ascii="Verdana" w:hAnsi="Verdana" w:cs="Arial"/>
                <w:sz w:val="18"/>
                <w:szCs w:val="18"/>
                <w:highlight w:val="cyan"/>
                <w:lang w:val="en-US"/>
              </w:rPr>
              <w:t>Open</w:t>
            </w:r>
          </w:p>
        </w:tc>
        <w:tc>
          <w:tcPr>
            <w:tcW w:w="1041" w:type="dxa"/>
            <w:shd w:val="clear" w:color="auto" w:fill="FFFFFF" w:themeFill="background1"/>
            <w:vAlign w:val="center"/>
          </w:tcPr>
          <w:p w14:paraId="443198DD" w14:textId="119ED1DB" w:rsidR="00E625A8" w:rsidRPr="00E625A8" w:rsidRDefault="00A43877" w:rsidP="00E625A8">
            <w:pPr>
              <w:pStyle w:val="a8"/>
              <w:spacing w:before="0" w:beforeAutospacing="0" w:after="0" w:afterAutospacing="0"/>
              <w:rPr>
                <w:rFonts w:ascii="Verdana" w:hAnsi="Verdana" w:cs="Arial"/>
                <w:sz w:val="18"/>
                <w:szCs w:val="18"/>
                <w:lang w:val="en-US"/>
              </w:rPr>
            </w:pPr>
            <w:r>
              <w:rPr>
                <w:rFonts w:ascii="Verdana" w:hAnsi="Verdana" w:cs="Arial"/>
                <w:sz w:val="18"/>
                <w:szCs w:val="18"/>
                <w:lang w:val="en-US"/>
              </w:rPr>
              <w:t>High</w:t>
            </w:r>
          </w:p>
        </w:tc>
        <w:tc>
          <w:tcPr>
            <w:tcW w:w="840" w:type="dxa"/>
            <w:shd w:val="clear" w:color="auto" w:fill="FFFFFF" w:themeFill="background1"/>
            <w:vAlign w:val="center"/>
          </w:tcPr>
          <w:p w14:paraId="52E8B9D0" w14:textId="017BB747" w:rsidR="00E625A8" w:rsidRPr="00E625A8" w:rsidRDefault="00A43877" w:rsidP="00E625A8">
            <w:pPr>
              <w:pStyle w:val="a8"/>
              <w:spacing w:before="0" w:beforeAutospacing="0" w:after="0" w:afterAutospacing="0"/>
              <w:rPr>
                <w:rFonts w:ascii="Verdana" w:hAnsi="Verdana" w:cs="Arial"/>
                <w:sz w:val="18"/>
                <w:szCs w:val="18"/>
                <w:lang w:val="en-US"/>
              </w:rPr>
            </w:pPr>
            <w:proofErr w:type="spellStart"/>
            <w:r w:rsidRPr="00A43877">
              <w:rPr>
                <w:rFonts w:ascii="Verdana" w:hAnsi="Verdana" w:cs="Arial"/>
                <w:sz w:val="18"/>
                <w:szCs w:val="18"/>
                <w:highlight w:val="red"/>
                <w:lang w:val="en-US"/>
              </w:rPr>
              <w:t>Faild</w:t>
            </w:r>
            <w:proofErr w:type="spellEnd"/>
          </w:p>
        </w:tc>
        <w:tc>
          <w:tcPr>
            <w:tcW w:w="812" w:type="dxa"/>
            <w:shd w:val="clear" w:color="auto" w:fill="FFFFFF" w:themeFill="background1"/>
            <w:vAlign w:val="center"/>
          </w:tcPr>
          <w:p w14:paraId="5592E2F0"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r w:rsidR="00A43877" w14:paraId="7281C5B0" w14:textId="7F1907A5" w:rsidTr="00A43877">
        <w:trPr>
          <w:trHeight w:val="462"/>
        </w:trPr>
        <w:tc>
          <w:tcPr>
            <w:tcW w:w="8251" w:type="dxa"/>
            <w:shd w:val="clear" w:color="auto" w:fill="FFFFFF" w:themeFill="background1"/>
            <w:vAlign w:val="center"/>
          </w:tcPr>
          <w:p w14:paraId="0A4ACC06" w14:textId="77777777" w:rsidR="00E625A8" w:rsidRDefault="00E625A8" w:rsidP="00C269FC">
            <w:pPr>
              <w:pStyle w:val="a8"/>
              <w:spacing w:before="0" w:beforeAutospacing="0" w:after="0" w:afterAutospacing="0"/>
              <w:jc w:val="center"/>
              <w:rPr>
                <w:rFonts w:ascii="Verdana" w:hAnsi="Verdana" w:cs="Arial"/>
                <w:color w:val="FFFFFF" w:themeColor="background1"/>
                <w:sz w:val="18"/>
                <w:szCs w:val="18"/>
                <w:lang w:val="en-US"/>
              </w:rPr>
            </w:pPr>
          </w:p>
        </w:tc>
        <w:tc>
          <w:tcPr>
            <w:tcW w:w="567" w:type="dxa"/>
            <w:shd w:val="clear" w:color="auto" w:fill="FFFFFF" w:themeFill="background1"/>
            <w:vAlign w:val="center"/>
          </w:tcPr>
          <w:p w14:paraId="3E227C9C"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c>
          <w:tcPr>
            <w:tcW w:w="1041" w:type="dxa"/>
            <w:shd w:val="clear" w:color="auto" w:fill="FFFFFF" w:themeFill="background1"/>
            <w:vAlign w:val="center"/>
          </w:tcPr>
          <w:p w14:paraId="5E978377"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c>
          <w:tcPr>
            <w:tcW w:w="840" w:type="dxa"/>
            <w:shd w:val="clear" w:color="auto" w:fill="FFFFFF" w:themeFill="background1"/>
            <w:vAlign w:val="center"/>
          </w:tcPr>
          <w:p w14:paraId="738DCE6E"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c>
          <w:tcPr>
            <w:tcW w:w="812" w:type="dxa"/>
            <w:shd w:val="clear" w:color="auto" w:fill="FFFFFF" w:themeFill="background1"/>
            <w:vAlign w:val="center"/>
          </w:tcPr>
          <w:p w14:paraId="7E474BCF" w14:textId="77777777" w:rsidR="00E625A8" w:rsidRPr="00E625A8" w:rsidRDefault="00E625A8" w:rsidP="00E625A8">
            <w:pPr>
              <w:pStyle w:val="a8"/>
              <w:spacing w:before="0" w:beforeAutospacing="0" w:after="0" w:afterAutospacing="0"/>
              <w:rPr>
                <w:rFonts w:ascii="Verdana" w:hAnsi="Verdana" w:cs="Arial"/>
                <w:sz w:val="18"/>
                <w:szCs w:val="18"/>
                <w:lang w:val="en-US"/>
              </w:rPr>
            </w:pPr>
          </w:p>
        </w:tc>
      </w:tr>
    </w:tbl>
    <w:p w14:paraId="002FED08" w14:textId="63F258C5" w:rsidR="00C269FC" w:rsidRPr="00B00455" w:rsidRDefault="00C269FC" w:rsidP="00FF0287">
      <w:pPr>
        <w:pStyle w:val="a8"/>
        <w:shd w:val="clear" w:color="auto" w:fill="FFFFFF"/>
        <w:spacing w:before="0" w:beforeAutospacing="0" w:after="0" w:afterAutospacing="0"/>
        <w:rPr>
          <w:rFonts w:ascii="Verdana" w:hAnsi="Verdana" w:cs="Arial"/>
          <w:color w:val="333333"/>
          <w:sz w:val="18"/>
          <w:szCs w:val="18"/>
          <w:lang w:val="en-US"/>
        </w:rPr>
      </w:pPr>
    </w:p>
    <w:p w14:paraId="6344785F" w14:textId="77777777" w:rsidR="00B00455" w:rsidRPr="00B00455" w:rsidRDefault="00B00455" w:rsidP="00FF0287">
      <w:pPr>
        <w:pStyle w:val="a8"/>
        <w:shd w:val="clear" w:color="auto" w:fill="FFFFFF"/>
        <w:spacing w:before="0" w:beforeAutospacing="0" w:after="0" w:afterAutospacing="0"/>
        <w:rPr>
          <w:rFonts w:ascii="Verdana" w:hAnsi="Verdana" w:cs="Arial"/>
          <w:color w:val="333333"/>
          <w:sz w:val="18"/>
          <w:szCs w:val="18"/>
          <w:lang w:val="en-US"/>
        </w:rPr>
      </w:pPr>
    </w:p>
    <w:sectPr w:rsidR="00B00455" w:rsidRPr="00B0045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A5182"/>
    <w:multiLevelType w:val="multilevel"/>
    <w:tmpl w:val="811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4D7F"/>
    <w:multiLevelType w:val="multilevel"/>
    <w:tmpl w:val="A1D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3C53"/>
    <w:multiLevelType w:val="multilevel"/>
    <w:tmpl w:val="FC8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762C5"/>
    <w:multiLevelType w:val="hybridMultilevel"/>
    <w:tmpl w:val="F768D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6339C0"/>
    <w:multiLevelType w:val="multilevel"/>
    <w:tmpl w:val="893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F4EC3"/>
    <w:multiLevelType w:val="hybridMultilevel"/>
    <w:tmpl w:val="E9561B30"/>
    <w:lvl w:ilvl="0" w:tplc="51B28F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D20DC9"/>
    <w:multiLevelType w:val="hybridMultilevel"/>
    <w:tmpl w:val="6B808A4C"/>
    <w:lvl w:ilvl="0" w:tplc="05C6D2E0">
      <w:start w:val="13"/>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4A19DE"/>
    <w:multiLevelType w:val="hybridMultilevel"/>
    <w:tmpl w:val="42F6432A"/>
    <w:lvl w:ilvl="0" w:tplc="9E92B28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597047"/>
    <w:multiLevelType w:val="multilevel"/>
    <w:tmpl w:val="251A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A3110"/>
    <w:multiLevelType w:val="multilevel"/>
    <w:tmpl w:val="C71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6409F"/>
    <w:multiLevelType w:val="hybridMultilevel"/>
    <w:tmpl w:val="61CEA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8513EB"/>
    <w:multiLevelType w:val="hybridMultilevel"/>
    <w:tmpl w:val="96BAD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DA53E0"/>
    <w:multiLevelType w:val="multilevel"/>
    <w:tmpl w:val="E2B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42C64"/>
    <w:multiLevelType w:val="hybridMultilevel"/>
    <w:tmpl w:val="5BE6E2C2"/>
    <w:lvl w:ilvl="0" w:tplc="D160CEE6">
      <w:start w:val="1"/>
      <w:numFmt w:val="bullet"/>
      <w:lvlText w:val=""/>
      <w:lvlJc w:val="left"/>
      <w:pPr>
        <w:tabs>
          <w:tab w:val="num" w:pos="2160"/>
        </w:tabs>
        <w:ind w:left="2160" w:hanging="360"/>
      </w:pPr>
      <w:rPr>
        <w:rFonts w:ascii="Symbol" w:hAnsi="Symbol" w:hint="default"/>
        <w:sz w:val="16"/>
        <w:szCs w:val="16"/>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53441D13"/>
    <w:multiLevelType w:val="multilevel"/>
    <w:tmpl w:val="0DD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45712"/>
    <w:multiLevelType w:val="hybridMultilevel"/>
    <w:tmpl w:val="1066687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5495207F"/>
    <w:multiLevelType w:val="hybridMultilevel"/>
    <w:tmpl w:val="C54A44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295265"/>
    <w:multiLevelType w:val="multilevel"/>
    <w:tmpl w:val="4BD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53B69"/>
    <w:multiLevelType w:val="multilevel"/>
    <w:tmpl w:val="D1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55CF3"/>
    <w:multiLevelType w:val="multilevel"/>
    <w:tmpl w:val="3C1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B3030"/>
    <w:multiLevelType w:val="hybridMultilevel"/>
    <w:tmpl w:val="CE148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AB56992"/>
    <w:multiLevelType w:val="hybridMultilevel"/>
    <w:tmpl w:val="CE148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385366"/>
    <w:multiLevelType w:val="hybridMultilevel"/>
    <w:tmpl w:val="F768D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F5433D0"/>
    <w:multiLevelType w:val="multilevel"/>
    <w:tmpl w:val="ED3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B1334"/>
    <w:multiLevelType w:val="hybridMultilevel"/>
    <w:tmpl w:val="E5241F1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15:restartNumberingAfterBreak="0">
    <w:nsid w:val="7DCD043F"/>
    <w:multiLevelType w:val="multilevel"/>
    <w:tmpl w:val="256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4"/>
  </w:num>
  <w:num w:numId="5">
    <w:abstractNumId w:val="15"/>
  </w:num>
  <w:num w:numId="6">
    <w:abstractNumId w:val="11"/>
  </w:num>
  <w:num w:numId="7">
    <w:abstractNumId w:val="22"/>
  </w:num>
  <w:num w:numId="8">
    <w:abstractNumId w:val="3"/>
  </w:num>
  <w:num w:numId="9">
    <w:abstractNumId w:val="8"/>
  </w:num>
  <w:num w:numId="10">
    <w:abstractNumId w:val="17"/>
  </w:num>
  <w:num w:numId="11">
    <w:abstractNumId w:val="25"/>
  </w:num>
  <w:num w:numId="12">
    <w:abstractNumId w:val="18"/>
  </w:num>
  <w:num w:numId="13">
    <w:abstractNumId w:val="12"/>
  </w:num>
  <w:num w:numId="14">
    <w:abstractNumId w:val="4"/>
  </w:num>
  <w:num w:numId="15">
    <w:abstractNumId w:val="2"/>
  </w:num>
  <w:num w:numId="16">
    <w:abstractNumId w:val="19"/>
  </w:num>
  <w:num w:numId="17">
    <w:abstractNumId w:val="23"/>
  </w:num>
  <w:num w:numId="18">
    <w:abstractNumId w:val="1"/>
  </w:num>
  <w:num w:numId="19">
    <w:abstractNumId w:val="0"/>
  </w:num>
  <w:num w:numId="20">
    <w:abstractNumId w:val="9"/>
  </w:num>
  <w:num w:numId="21">
    <w:abstractNumId w:val="14"/>
  </w:num>
  <w:num w:numId="22">
    <w:abstractNumId w:val="20"/>
  </w:num>
  <w:num w:numId="23">
    <w:abstractNumId w:val="16"/>
  </w:num>
  <w:num w:numId="24">
    <w:abstractNumId w:val="10"/>
  </w:num>
  <w:num w:numId="25">
    <w:abstractNumId w:val="5"/>
  </w:num>
  <w:num w:numId="26">
    <w:abstractNumId w:val="21"/>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A3"/>
    <w:rsid w:val="00000A5F"/>
    <w:rsid w:val="000375D8"/>
    <w:rsid w:val="000570D4"/>
    <w:rsid w:val="000B3B49"/>
    <w:rsid w:val="000B42E3"/>
    <w:rsid w:val="000D6390"/>
    <w:rsid w:val="000E061B"/>
    <w:rsid w:val="000F27B0"/>
    <w:rsid w:val="00115482"/>
    <w:rsid w:val="00140B8E"/>
    <w:rsid w:val="001466AA"/>
    <w:rsid w:val="001934A1"/>
    <w:rsid w:val="001950D7"/>
    <w:rsid w:val="00222513"/>
    <w:rsid w:val="00225369"/>
    <w:rsid w:val="00230F7E"/>
    <w:rsid w:val="00280F2D"/>
    <w:rsid w:val="00281E83"/>
    <w:rsid w:val="00294CFA"/>
    <w:rsid w:val="00295DA8"/>
    <w:rsid w:val="002A3272"/>
    <w:rsid w:val="002F732A"/>
    <w:rsid w:val="00326554"/>
    <w:rsid w:val="00335138"/>
    <w:rsid w:val="003366B6"/>
    <w:rsid w:val="00346B4F"/>
    <w:rsid w:val="00346E05"/>
    <w:rsid w:val="00353D39"/>
    <w:rsid w:val="00385C17"/>
    <w:rsid w:val="00386C47"/>
    <w:rsid w:val="00396DF9"/>
    <w:rsid w:val="003A2CAC"/>
    <w:rsid w:val="003E02F5"/>
    <w:rsid w:val="003F2AFC"/>
    <w:rsid w:val="004038DA"/>
    <w:rsid w:val="00426FDA"/>
    <w:rsid w:val="00474FC8"/>
    <w:rsid w:val="004F6769"/>
    <w:rsid w:val="0058296D"/>
    <w:rsid w:val="00587B44"/>
    <w:rsid w:val="00595BFF"/>
    <w:rsid w:val="005D576A"/>
    <w:rsid w:val="0060362A"/>
    <w:rsid w:val="00657B64"/>
    <w:rsid w:val="006B21AD"/>
    <w:rsid w:val="006C0B10"/>
    <w:rsid w:val="00737098"/>
    <w:rsid w:val="007533A9"/>
    <w:rsid w:val="00797DCC"/>
    <w:rsid w:val="00800DDC"/>
    <w:rsid w:val="00815C58"/>
    <w:rsid w:val="008212F1"/>
    <w:rsid w:val="00836579"/>
    <w:rsid w:val="008742F1"/>
    <w:rsid w:val="00897A9D"/>
    <w:rsid w:val="008B659C"/>
    <w:rsid w:val="008C5150"/>
    <w:rsid w:val="00911295"/>
    <w:rsid w:val="00913D40"/>
    <w:rsid w:val="00947ABF"/>
    <w:rsid w:val="009764DF"/>
    <w:rsid w:val="009C53EA"/>
    <w:rsid w:val="009C5DDB"/>
    <w:rsid w:val="009E6DD4"/>
    <w:rsid w:val="00A32985"/>
    <w:rsid w:val="00A34071"/>
    <w:rsid w:val="00A36F2E"/>
    <w:rsid w:val="00A43877"/>
    <w:rsid w:val="00A4644E"/>
    <w:rsid w:val="00A9492A"/>
    <w:rsid w:val="00AB61C6"/>
    <w:rsid w:val="00AE406C"/>
    <w:rsid w:val="00B00455"/>
    <w:rsid w:val="00B40E29"/>
    <w:rsid w:val="00B5297C"/>
    <w:rsid w:val="00B84579"/>
    <w:rsid w:val="00BB54D9"/>
    <w:rsid w:val="00BB63E2"/>
    <w:rsid w:val="00BF703F"/>
    <w:rsid w:val="00C06436"/>
    <w:rsid w:val="00C269FC"/>
    <w:rsid w:val="00C31964"/>
    <w:rsid w:val="00CB2B3B"/>
    <w:rsid w:val="00CB3BB2"/>
    <w:rsid w:val="00CE411F"/>
    <w:rsid w:val="00D05BFA"/>
    <w:rsid w:val="00D771E9"/>
    <w:rsid w:val="00D96154"/>
    <w:rsid w:val="00DA2C83"/>
    <w:rsid w:val="00DC2FDE"/>
    <w:rsid w:val="00DC61E8"/>
    <w:rsid w:val="00DD6E4D"/>
    <w:rsid w:val="00E44D3B"/>
    <w:rsid w:val="00E57A34"/>
    <w:rsid w:val="00E625A8"/>
    <w:rsid w:val="00E72F1B"/>
    <w:rsid w:val="00E8290D"/>
    <w:rsid w:val="00E8358C"/>
    <w:rsid w:val="00EA5D17"/>
    <w:rsid w:val="00EC5899"/>
    <w:rsid w:val="00ED5899"/>
    <w:rsid w:val="00EE63F9"/>
    <w:rsid w:val="00EF69D5"/>
    <w:rsid w:val="00F065AA"/>
    <w:rsid w:val="00F65185"/>
    <w:rsid w:val="00FA0864"/>
    <w:rsid w:val="00FB1CA3"/>
    <w:rsid w:val="00FB7607"/>
    <w:rsid w:val="00FF0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46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CA3"/>
    <w:pPr>
      <w:spacing w:after="0" w:line="240" w:lineRule="auto"/>
    </w:pPr>
    <w:rPr>
      <w:rFonts w:ascii="Calibri" w:eastAsia="Calibri" w:hAnsi="Calibri" w:cs="Times New Roman"/>
    </w:rPr>
  </w:style>
  <w:style w:type="paragraph" w:styleId="1">
    <w:name w:val="heading 1"/>
    <w:basedOn w:val="a"/>
    <w:next w:val="a"/>
    <w:link w:val="10"/>
    <w:qFormat/>
    <w:rsid w:val="00E8358C"/>
    <w:pPr>
      <w:keepNext/>
      <w:spacing w:before="240" w:after="60"/>
      <w:outlineLvl w:val="0"/>
    </w:pPr>
    <w:rPr>
      <w:rFonts w:ascii="Cambria" w:eastAsia="Times New Roman" w:hAnsi="Cambria"/>
      <w:b/>
      <w:bCs/>
      <w:kern w:val="32"/>
      <w:sz w:val="32"/>
      <w:szCs w:val="32"/>
      <w:lang w:val="ru-RU" w:eastAsia="ru-RU"/>
    </w:rPr>
  </w:style>
  <w:style w:type="paragraph" w:styleId="2">
    <w:name w:val="heading 2"/>
    <w:basedOn w:val="a"/>
    <w:next w:val="a"/>
    <w:link w:val="20"/>
    <w:uiPriority w:val="9"/>
    <w:semiHidden/>
    <w:unhideWhenUsed/>
    <w:qFormat/>
    <w:rsid w:val="00A3298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msonormal">
    <w:name w:val="x_msonormal"/>
    <w:basedOn w:val="a"/>
    <w:rsid w:val="00FB1CA3"/>
    <w:pPr>
      <w:spacing w:before="100" w:beforeAutospacing="1" w:after="100" w:afterAutospacing="1"/>
    </w:pPr>
    <w:rPr>
      <w:rFonts w:ascii="Times New Roman" w:hAnsi="Times New Roman"/>
      <w:sz w:val="24"/>
      <w:szCs w:val="24"/>
    </w:rPr>
  </w:style>
  <w:style w:type="paragraph" w:styleId="a3">
    <w:name w:val="List Paragraph"/>
    <w:basedOn w:val="a"/>
    <w:uiPriority w:val="34"/>
    <w:qFormat/>
    <w:rsid w:val="00E8358C"/>
    <w:pPr>
      <w:ind w:left="720"/>
      <w:contextualSpacing/>
    </w:pPr>
  </w:style>
  <w:style w:type="character" w:customStyle="1" w:styleId="10">
    <w:name w:val="Заголовок 1 Знак"/>
    <w:basedOn w:val="a0"/>
    <w:link w:val="1"/>
    <w:rsid w:val="00E8358C"/>
    <w:rPr>
      <w:rFonts w:ascii="Cambria" w:eastAsia="Times New Roman" w:hAnsi="Cambria" w:cs="Times New Roman"/>
      <w:b/>
      <w:bCs/>
      <w:kern w:val="32"/>
      <w:sz w:val="32"/>
      <w:szCs w:val="32"/>
      <w:lang w:val="ru-RU" w:eastAsia="ru-RU"/>
    </w:rPr>
  </w:style>
  <w:style w:type="paragraph" w:styleId="a4">
    <w:name w:val="Balloon Text"/>
    <w:basedOn w:val="a"/>
    <w:link w:val="a5"/>
    <w:uiPriority w:val="99"/>
    <w:semiHidden/>
    <w:unhideWhenUsed/>
    <w:rsid w:val="00385C17"/>
    <w:rPr>
      <w:rFonts w:ascii="Tahoma" w:hAnsi="Tahoma" w:cs="Tahoma"/>
      <w:sz w:val="16"/>
      <w:szCs w:val="16"/>
    </w:rPr>
  </w:style>
  <w:style w:type="character" w:customStyle="1" w:styleId="a5">
    <w:name w:val="Текст выноски Знак"/>
    <w:basedOn w:val="a0"/>
    <w:link w:val="a4"/>
    <w:uiPriority w:val="99"/>
    <w:semiHidden/>
    <w:rsid w:val="00385C17"/>
    <w:rPr>
      <w:rFonts w:ascii="Tahoma" w:eastAsia="Calibri" w:hAnsi="Tahoma" w:cs="Tahoma"/>
      <w:sz w:val="16"/>
      <w:szCs w:val="16"/>
    </w:rPr>
  </w:style>
  <w:style w:type="character" w:styleId="a6">
    <w:name w:val="Hyperlink"/>
    <w:basedOn w:val="a0"/>
    <w:uiPriority w:val="99"/>
    <w:unhideWhenUsed/>
    <w:rsid w:val="00B40E29"/>
    <w:rPr>
      <w:color w:val="0000FF" w:themeColor="hyperlink"/>
      <w:u w:val="single"/>
    </w:rPr>
  </w:style>
  <w:style w:type="character" w:styleId="a7">
    <w:name w:val="FollowedHyperlink"/>
    <w:basedOn w:val="a0"/>
    <w:uiPriority w:val="99"/>
    <w:semiHidden/>
    <w:unhideWhenUsed/>
    <w:rsid w:val="00B40E29"/>
    <w:rPr>
      <w:color w:val="800080" w:themeColor="followedHyperlink"/>
      <w:u w:val="single"/>
    </w:rPr>
  </w:style>
  <w:style w:type="paragraph" w:styleId="a8">
    <w:name w:val="Normal (Web)"/>
    <w:basedOn w:val="a"/>
    <w:uiPriority w:val="99"/>
    <w:unhideWhenUsed/>
    <w:rsid w:val="00335138"/>
    <w:pPr>
      <w:spacing w:before="100" w:beforeAutospacing="1" w:after="100" w:afterAutospacing="1"/>
    </w:pPr>
    <w:rPr>
      <w:rFonts w:ascii="Times New Roman" w:eastAsia="Times New Roman" w:hAnsi="Times New Roman"/>
      <w:sz w:val="24"/>
      <w:szCs w:val="24"/>
      <w:lang w:val="ru-RU" w:eastAsia="ru-RU"/>
    </w:rPr>
  </w:style>
  <w:style w:type="table" w:styleId="a9">
    <w:name w:val="Table Grid"/>
    <w:basedOn w:val="a1"/>
    <w:uiPriority w:val="59"/>
    <w:rsid w:val="00C26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A32985"/>
    <w:rPr>
      <w:rFonts w:asciiTheme="majorHAnsi" w:eastAsiaTheme="majorEastAsia" w:hAnsiTheme="majorHAnsi" w:cstheme="majorBidi"/>
      <w:color w:val="365F91" w:themeColor="accent1" w:themeShade="BF"/>
      <w:sz w:val="26"/>
      <w:szCs w:val="26"/>
    </w:rPr>
  </w:style>
  <w:style w:type="character" w:customStyle="1" w:styleId="11">
    <w:name w:val="Дата1"/>
    <w:basedOn w:val="a0"/>
    <w:rsid w:val="00A32985"/>
  </w:style>
  <w:style w:type="paragraph" w:customStyle="1" w:styleId="people-details">
    <w:name w:val="people-details"/>
    <w:basedOn w:val="a"/>
    <w:rsid w:val="00A32985"/>
    <w:pPr>
      <w:spacing w:before="100" w:beforeAutospacing="1" w:after="100" w:afterAutospacing="1"/>
    </w:pPr>
    <w:rPr>
      <w:rFonts w:ascii="Times New Roman" w:eastAsia="Times New Roman" w:hAnsi="Times New Roman"/>
      <w:sz w:val="24"/>
      <w:szCs w:val="24"/>
      <w:lang w:val="ru-RU" w:eastAsia="ru-RU"/>
    </w:rPr>
  </w:style>
  <w:style w:type="character" w:customStyle="1" w:styleId="view-issue-field">
    <w:name w:val="view-issue-field"/>
    <w:basedOn w:val="a0"/>
    <w:rsid w:val="00A32985"/>
  </w:style>
  <w:style w:type="character" w:customStyle="1" w:styleId="user-hover">
    <w:name w:val="user-hover"/>
    <w:basedOn w:val="a0"/>
    <w:rsid w:val="00A32985"/>
  </w:style>
  <w:style w:type="character" w:customStyle="1" w:styleId="aui-badge">
    <w:name w:val="aui-badge"/>
    <w:basedOn w:val="a0"/>
    <w:rsid w:val="00A32985"/>
  </w:style>
  <w:style w:type="character" w:customStyle="1" w:styleId="icon-default">
    <w:name w:val="icon-default"/>
    <w:basedOn w:val="a0"/>
    <w:rsid w:val="00A32985"/>
  </w:style>
  <w:style w:type="character" w:customStyle="1" w:styleId="12">
    <w:name w:val="Неразрешенное упоминание1"/>
    <w:basedOn w:val="a0"/>
    <w:uiPriority w:val="99"/>
    <w:rsid w:val="00BF7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4453">
      <w:bodyDiv w:val="1"/>
      <w:marLeft w:val="0"/>
      <w:marRight w:val="0"/>
      <w:marTop w:val="0"/>
      <w:marBottom w:val="0"/>
      <w:divBdr>
        <w:top w:val="none" w:sz="0" w:space="0" w:color="auto"/>
        <w:left w:val="none" w:sz="0" w:space="0" w:color="auto"/>
        <w:bottom w:val="none" w:sz="0" w:space="0" w:color="auto"/>
        <w:right w:val="none" w:sz="0" w:space="0" w:color="auto"/>
      </w:divBdr>
      <w:divsChild>
        <w:div w:id="756293657">
          <w:marLeft w:val="0"/>
          <w:marRight w:val="0"/>
          <w:marTop w:val="0"/>
          <w:marBottom w:val="0"/>
          <w:divBdr>
            <w:top w:val="none" w:sz="0" w:space="0" w:color="auto"/>
            <w:left w:val="none" w:sz="0" w:space="0" w:color="auto"/>
            <w:bottom w:val="none" w:sz="0" w:space="0" w:color="auto"/>
            <w:right w:val="none" w:sz="0" w:space="0" w:color="auto"/>
          </w:divBdr>
          <w:divsChild>
            <w:div w:id="261497152">
              <w:marLeft w:val="0"/>
              <w:marRight w:val="0"/>
              <w:marTop w:val="0"/>
              <w:marBottom w:val="0"/>
              <w:divBdr>
                <w:top w:val="none" w:sz="0" w:space="0" w:color="auto"/>
                <w:left w:val="none" w:sz="0" w:space="0" w:color="auto"/>
                <w:bottom w:val="none" w:sz="0" w:space="0" w:color="auto"/>
                <w:right w:val="none" w:sz="0" w:space="0" w:color="auto"/>
              </w:divBdr>
              <w:divsChild>
                <w:div w:id="510337864">
                  <w:marLeft w:val="0"/>
                  <w:marRight w:val="0"/>
                  <w:marTop w:val="0"/>
                  <w:marBottom w:val="0"/>
                  <w:divBdr>
                    <w:top w:val="none" w:sz="0" w:space="0" w:color="auto"/>
                    <w:left w:val="none" w:sz="0" w:space="0" w:color="auto"/>
                    <w:bottom w:val="none" w:sz="0" w:space="0" w:color="auto"/>
                    <w:right w:val="none" w:sz="0" w:space="0" w:color="auto"/>
                  </w:divBdr>
                  <w:divsChild>
                    <w:div w:id="20856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2192">
      <w:bodyDiv w:val="1"/>
      <w:marLeft w:val="0"/>
      <w:marRight w:val="0"/>
      <w:marTop w:val="0"/>
      <w:marBottom w:val="0"/>
      <w:divBdr>
        <w:top w:val="none" w:sz="0" w:space="0" w:color="auto"/>
        <w:left w:val="none" w:sz="0" w:space="0" w:color="auto"/>
        <w:bottom w:val="none" w:sz="0" w:space="0" w:color="auto"/>
        <w:right w:val="none" w:sz="0" w:space="0" w:color="auto"/>
      </w:divBdr>
    </w:div>
    <w:div w:id="808284624">
      <w:bodyDiv w:val="1"/>
      <w:marLeft w:val="0"/>
      <w:marRight w:val="0"/>
      <w:marTop w:val="0"/>
      <w:marBottom w:val="0"/>
      <w:divBdr>
        <w:top w:val="none" w:sz="0" w:space="0" w:color="auto"/>
        <w:left w:val="none" w:sz="0" w:space="0" w:color="auto"/>
        <w:bottom w:val="none" w:sz="0" w:space="0" w:color="auto"/>
        <w:right w:val="none" w:sz="0" w:space="0" w:color="auto"/>
      </w:divBdr>
    </w:div>
    <w:div w:id="1204364708">
      <w:bodyDiv w:val="1"/>
      <w:marLeft w:val="0"/>
      <w:marRight w:val="0"/>
      <w:marTop w:val="0"/>
      <w:marBottom w:val="0"/>
      <w:divBdr>
        <w:top w:val="none" w:sz="0" w:space="0" w:color="auto"/>
        <w:left w:val="none" w:sz="0" w:space="0" w:color="auto"/>
        <w:bottom w:val="none" w:sz="0" w:space="0" w:color="auto"/>
        <w:right w:val="none" w:sz="0" w:space="0" w:color="auto"/>
      </w:divBdr>
    </w:div>
    <w:div w:id="1256667419">
      <w:bodyDiv w:val="1"/>
      <w:marLeft w:val="0"/>
      <w:marRight w:val="0"/>
      <w:marTop w:val="0"/>
      <w:marBottom w:val="0"/>
      <w:divBdr>
        <w:top w:val="none" w:sz="0" w:space="0" w:color="auto"/>
        <w:left w:val="none" w:sz="0" w:space="0" w:color="auto"/>
        <w:bottom w:val="none" w:sz="0" w:space="0" w:color="auto"/>
        <w:right w:val="none" w:sz="0" w:space="0" w:color="auto"/>
      </w:divBdr>
      <w:divsChild>
        <w:div w:id="1829512924">
          <w:marLeft w:val="0"/>
          <w:marRight w:val="0"/>
          <w:marTop w:val="0"/>
          <w:marBottom w:val="0"/>
          <w:divBdr>
            <w:top w:val="none" w:sz="0" w:space="0" w:color="auto"/>
            <w:left w:val="none" w:sz="0" w:space="0" w:color="auto"/>
            <w:bottom w:val="none" w:sz="0" w:space="0" w:color="auto"/>
            <w:right w:val="none" w:sz="0" w:space="0" w:color="auto"/>
          </w:divBdr>
          <w:divsChild>
            <w:div w:id="987243589">
              <w:marLeft w:val="0"/>
              <w:marRight w:val="0"/>
              <w:marTop w:val="225"/>
              <w:marBottom w:val="0"/>
              <w:divBdr>
                <w:top w:val="none" w:sz="0" w:space="0" w:color="auto"/>
                <w:left w:val="none" w:sz="0" w:space="0" w:color="auto"/>
                <w:bottom w:val="none" w:sz="0" w:space="0" w:color="auto"/>
                <w:right w:val="none" w:sz="0" w:space="0" w:color="auto"/>
              </w:divBdr>
              <w:divsChild>
                <w:div w:id="1599945120">
                  <w:marLeft w:val="0"/>
                  <w:marRight w:val="0"/>
                  <w:marTop w:val="75"/>
                  <w:marBottom w:val="0"/>
                  <w:divBdr>
                    <w:top w:val="none" w:sz="0" w:space="0" w:color="auto"/>
                    <w:left w:val="none" w:sz="0" w:space="0" w:color="auto"/>
                    <w:bottom w:val="none" w:sz="0" w:space="0" w:color="auto"/>
                    <w:right w:val="none" w:sz="0" w:space="0" w:color="auto"/>
                  </w:divBdr>
                  <w:divsChild>
                    <w:div w:id="1465461956">
                      <w:marLeft w:val="0"/>
                      <w:marRight w:val="0"/>
                      <w:marTop w:val="0"/>
                      <w:marBottom w:val="0"/>
                      <w:divBdr>
                        <w:top w:val="none" w:sz="0" w:space="0" w:color="auto"/>
                        <w:left w:val="none" w:sz="0" w:space="0" w:color="auto"/>
                        <w:bottom w:val="none" w:sz="0" w:space="0" w:color="auto"/>
                        <w:right w:val="none" w:sz="0" w:space="0" w:color="auto"/>
                      </w:divBdr>
                      <w:divsChild>
                        <w:div w:id="536742178">
                          <w:marLeft w:val="0"/>
                          <w:marRight w:val="0"/>
                          <w:marTop w:val="0"/>
                          <w:marBottom w:val="0"/>
                          <w:divBdr>
                            <w:top w:val="none" w:sz="0" w:space="0" w:color="auto"/>
                            <w:left w:val="none" w:sz="0" w:space="0" w:color="auto"/>
                            <w:bottom w:val="none" w:sz="0" w:space="0" w:color="auto"/>
                            <w:right w:val="none" w:sz="0" w:space="0" w:color="auto"/>
                          </w:divBdr>
                          <w:divsChild>
                            <w:div w:id="1225603271">
                              <w:marLeft w:val="0"/>
                              <w:marRight w:val="0"/>
                              <w:marTop w:val="0"/>
                              <w:marBottom w:val="0"/>
                              <w:divBdr>
                                <w:top w:val="none" w:sz="0" w:space="0" w:color="auto"/>
                                <w:left w:val="none" w:sz="0" w:space="0" w:color="auto"/>
                                <w:bottom w:val="single" w:sz="6" w:space="8" w:color="CCCCCC"/>
                                <w:right w:val="none" w:sz="0" w:space="0" w:color="auto"/>
                              </w:divBdr>
                              <w:divsChild>
                                <w:div w:id="1642340616">
                                  <w:marLeft w:val="0"/>
                                  <w:marRight w:val="0"/>
                                  <w:marTop w:val="0"/>
                                  <w:marBottom w:val="0"/>
                                  <w:divBdr>
                                    <w:top w:val="none" w:sz="0" w:space="0" w:color="auto"/>
                                    <w:left w:val="none" w:sz="0" w:space="0" w:color="auto"/>
                                    <w:bottom w:val="none" w:sz="0" w:space="0" w:color="auto"/>
                                    <w:right w:val="none" w:sz="0" w:space="0" w:color="auto"/>
                                  </w:divBdr>
                                  <w:divsChild>
                                    <w:div w:id="1698382564">
                                      <w:marLeft w:val="0"/>
                                      <w:marRight w:val="0"/>
                                      <w:marTop w:val="0"/>
                                      <w:marBottom w:val="0"/>
                                      <w:divBdr>
                                        <w:top w:val="none" w:sz="0" w:space="0" w:color="auto"/>
                                        <w:left w:val="none" w:sz="0" w:space="0" w:color="auto"/>
                                        <w:bottom w:val="none" w:sz="0" w:space="0" w:color="auto"/>
                                        <w:right w:val="none" w:sz="0" w:space="0" w:color="auto"/>
                                      </w:divBdr>
                                    </w:div>
                                    <w:div w:id="13687497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89119927">
                              <w:marLeft w:val="0"/>
                              <w:marRight w:val="0"/>
                              <w:marTop w:val="0"/>
                              <w:marBottom w:val="0"/>
                              <w:divBdr>
                                <w:top w:val="none" w:sz="0" w:space="0" w:color="auto"/>
                                <w:left w:val="none" w:sz="0" w:space="0" w:color="auto"/>
                                <w:bottom w:val="single" w:sz="6" w:space="8" w:color="CCCCCC"/>
                                <w:right w:val="none" w:sz="0" w:space="0" w:color="auto"/>
                              </w:divBdr>
                              <w:divsChild>
                                <w:div w:id="588537456">
                                  <w:marLeft w:val="0"/>
                                  <w:marRight w:val="0"/>
                                  <w:marTop w:val="0"/>
                                  <w:marBottom w:val="0"/>
                                  <w:divBdr>
                                    <w:top w:val="none" w:sz="0" w:space="0" w:color="auto"/>
                                    <w:left w:val="none" w:sz="0" w:space="0" w:color="auto"/>
                                    <w:bottom w:val="none" w:sz="0" w:space="0" w:color="auto"/>
                                    <w:right w:val="none" w:sz="0" w:space="0" w:color="auto"/>
                                  </w:divBdr>
                                  <w:divsChild>
                                    <w:div w:id="578253626">
                                      <w:marLeft w:val="0"/>
                                      <w:marRight w:val="0"/>
                                      <w:marTop w:val="0"/>
                                      <w:marBottom w:val="0"/>
                                      <w:divBdr>
                                        <w:top w:val="none" w:sz="0" w:space="0" w:color="auto"/>
                                        <w:left w:val="none" w:sz="0" w:space="0" w:color="auto"/>
                                        <w:bottom w:val="none" w:sz="0" w:space="0" w:color="auto"/>
                                        <w:right w:val="none" w:sz="0" w:space="0" w:color="auto"/>
                                      </w:divBdr>
                                      <w:divsChild>
                                        <w:div w:id="1204369082">
                                          <w:marLeft w:val="0"/>
                                          <w:marRight w:val="0"/>
                                          <w:marTop w:val="0"/>
                                          <w:marBottom w:val="0"/>
                                          <w:divBdr>
                                            <w:top w:val="none" w:sz="0" w:space="0" w:color="auto"/>
                                            <w:left w:val="none" w:sz="0" w:space="0" w:color="auto"/>
                                            <w:bottom w:val="none" w:sz="0" w:space="0" w:color="auto"/>
                                            <w:right w:val="none" w:sz="0" w:space="0" w:color="auto"/>
                                          </w:divBdr>
                                        </w:div>
                                      </w:divsChild>
                                    </w:div>
                                    <w:div w:id="7310065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80343">
              <w:marLeft w:val="0"/>
              <w:marRight w:val="0"/>
              <w:marTop w:val="225"/>
              <w:marBottom w:val="0"/>
              <w:divBdr>
                <w:top w:val="none" w:sz="0" w:space="0" w:color="auto"/>
                <w:left w:val="none" w:sz="0" w:space="0" w:color="auto"/>
                <w:bottom w:val="none" w:sz="0" w:space="0" w:color="auto"/>
                <w:right w:val="none" w:sz="0" w:space="0" w:color="auto"/>
              </w:divBdr>
              <w:divsChild>
                <w:div w:id="1329552100">
                  <w:marLeft w:val="0"/>
                  <w:marRight w:val="0"/>
                  <w:marTop w:val="0"/>
                  <w:marBottom w:val="0"/>
                  <w:divBdr>
                    <w:top w:val="none" w:sz="0" w:space="0" w:color="auto"/>
                    <w:left w:val="none" w:sz="0" w:space="0" w:color="auto"/>
                    <w:bottom w:val="none" w:sz="0" w:space="0" w:color="auto"/>
                    <w:right w:val="none" w:sz="0" w:space="0" w:color="auto"/>
                  </w:divBdr>
                  <w:divsChild>
                    <w:div w:id="964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1324">
          <w:marLeft w:val="0"/>
          <w:marRight w:val="0"/>
          <w:marTop w:val="0"/>
          <w:marBottom w:val="0"/>
          <w:divBdr>
            <w:top w:val="none" w:sz="0" w:space="0" w:color="auto"/>
            <w:left w:val="none" w:sz="0" w:space="0" w:color="auto"/>
            <w:bottom w:val="none" w:sz="0" w:space="0" w:color="auto"/>
            <w:right w:val="none" w:sz="0" w:space="0" w:color="auto"/>
          </w:divBdr>
          <w:divsChild>
            <w:div w:id="1101031019">
              <w:marLeft w:val="0"/>
              <w:marRight w:val="0"/>
              <w:marTop w:val="0"/>
              <w:marBottom w:val="0"/>
              <w:divBdr>
                <w:top w:val="none" w:sz="0" w:space="0" w:color="auto"/>
                <w:left w:val="none" w:sz="0" w:space="0" w:color="auto"/>
                <w:bottom w:val="none" w:sz="0" w:space="0" w:color="auto"/>
                <w:right w:val="none" w:sz="0" w:space="0" w:color="auto"/>
              </w:divBdr>
              <w:divsChild>
                <w:div w:id="398138490">
                  <w:marLeft w:val="0"/>
                  <w:marRight w:val="0"/>
                  <w:marTop w:val="0"/>
                  <w:marBottom w:val="0"/>
                  <w:divBdr>
                    <w:top w:val="none" w:sz="0" w:space="0" w:color="auto"/>
                    <w:left w:val="none" w:sz="0" w:space="0" w:color="auto"/>
                    <w:bottom w:val="none" w:sz="0" w:space="0" w:color="auto"/>
                    <w:right w:val="none" w:sz="0" w:space="0" w:color="auto"/>
                  </w:divBdr>
                </w:div>
                <w:div w:id="1022896820">
                  <w:marLeft w:val="0"/>
                  <w:marRight w:val="0"/>
                  <w:marTop w:val="75"/>
                  <w:marBottom w:val="0"/>
                  <w:divBdr>
                    <w:top w:val="none" w:sz="0" w:space="0" w:color="auto"/>
                    <w:left w:val="none" w:sz="0" w:space="0" w:color="auto"/>
                    <w:bottom w:val="none" w:sz="0" w:space="0" w:color="auto"/>
                    <w:right w:val="none" w:sz="0" w:space="0" w:color="auto"/>
                  </w:divBdr>
                </w:div>
              </w:divsChild>
            </w:div>
            <w:div w:id="1689213153">
              <w:marLeft w:val="0"/>
              <w:marRight w:val="0"/>
              <w:marTop w:val="225"/>
              <w:marBottom w:val="0"/>
              <w:divBdr>
                <w:top w:val="none" w:sz="0" w:space="0" w:color="auto"/>
                <w:left w:val="none" w:sz="0" w:space="0" w:color="auto"/>
                <w:bottom w:val="none" w:sz="0" w:space="0" w:color="auto"/>
                <w:right w:val="none" w:sz="0" w:space="0" w:color="auto"/>
              </w:divBdr>
              <w:divsChild>
                <w:div w:id="1866284751">
                  <w:marLeft w:val="0"/>
                  <w:marRight w:val="0"/>
                  <w:marTop w:val="0"/>
                  <w:marBottom w:val="0"/>
                  <w:divBdr>
                    <w:top w:val="none" w:sz="0" w:space="0" w:color="auto"/>
                    <w:left w:val="none" w:sz="0" w:space="0" w:color="auto"/>
                    <w:bottom w:val="none" w:sz="0" w:space="0" w:color="auto"/>
                    <w:right w:val="none" w:sz="0" w:space="0" w:color="auto"/>
                  </w:divBdr>
                </w:div>
                <w:div w:id="690492263">
                  <w:marLeft w:val="0"/>
                  <w:marRight w:val="0"/>
                  <w:marTop w:val="75"/>
                  <w:marBottom w:val="0"/>
                  <w:divBdr>
                    <w:top w:val="none" w:sz="0" w:space="0" w:color="auto"/>
                    <w:left w:val="none" w:sz="0" w:space="0" w:color="auto"/>
                    <w:bottom w:val="none" w:sz="0" w:space="0" w:color="auto"/>
                    <w:right w:val="none" w:sz="0" w:space="0" w:color="auto"/>
                  </w:divBdr>
                </w:div>
              </w:divsChild>
            </w:div>
            <w:div w:id="1118990929">
              <w:marLeft w:val="0"/>
              <w:marRight w:val="0"/>
              <w:marTop w:val="225"/>
              <w:marBottom w:val="0"/>
              <w:divBdr>
                <w:top w:val="none" w:sz="0" w:space="0" w:color="auto"/>
                <w:left w:val="none" w:sz="0" w:space="0" w:color="auto"/>
                <w:bottom w:val="none" w:sz="0" w:space="0" w:color="auto"/>
                <w:right w:val="none" w:sz="0" w:space="0" w:color="auto"/>
              </w:divBdr>
              <w:divsChild>
                <w:div w:id="1724673377">
                  <w:marLeft w:val="0"/>
                  <w:marRight w:val="0"/>
                  <w:marTop w:val="0"/>
                  <w:marBottom w:val="0"/>
                  <w:divBdr>
                    <w:top w:val="none" w:sz="0" w:space="0" w:color="auto"/>
                    <w:left w:val="none" w:sz="0" w:space="0" w:color="auto"/>
                    <w:bottom w:val="none" w:sz="0" w:space="0" w:color="auto"/>
                    <w:right w:val="none" w:sz="0" w:space="0" w:color="auto"/>
                  </w:divBdr>
                </w:div>
                <w:div w:id="922834084">
                  <w:marLeft w:val="0"/>
                  <w:marRight w:val="0"/>
                  <w:marTop w:val="75"/>
                  <w:marBottom w:val="0"/>
                  <w:divBdr>
                    <w:top w:val="none" w:sz="0" w:space="0" w:color="auto"/>
                    <w:left w:val="none" w:sz="0" w:space="0" w:color="auto"/>
                    <w:bottom w:val="none" w:sz="0" w:space="0" w:color="auto"/>
                    <w:right w:val="none" w:sz="0" w:space="0" w:color="auto"/>
                  </w:divBdr>
                </w:div>
              </w:divsChild>
            </w:div>
            <w:div w:id="1633559410">
              <w:marLeft w:val="0"/>
              <w:marRight w:val="0"/>
              <w:marTop w:val="225"/>
              <w:marBottom w:val="0"/>
              <w:divBdr>
                <w:top w:val="none" w:sz="0" w:space="0" w:color="auto"/>
                <w:left w:val="none" w:sz="0" w:space="0" w:color="auto"/>
                <w:bottom w:val="none" w:sz="0" w:space="0" w:color="auto"/>
                <w:right w:val="none" w:sz="0" w:space="0" w:color="auto"/>
              </w:divBdr>
              <w:divsChild>
                <w:div w:id="14198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00128">
      <w:bodyDiv w:val="1"/>
      <w:marLeft w:val="0"/>
      <w:marRight w:val="0"/>
      <w:marTop w:val="0"/>
      <w:marBottom w:val="0"/>
      <w:divBdr>
        <w:top w:val="none" w:sz="0" w:space="0" w:color="auto"/>
        <w:left w:val="none" w:sz="0" w:space="0" w:color="auto"/>
        <w:bottom w:val="none" w:sz="0" w:space="0" w:color="auto"/>
        <w:right w:val="none" w:sz="0" w:space="0" w:color="auto"/>
      </w:divBdr>
    </w:div>
    <w:div w:id="1684353187">
      <w:bodyDiv w:val="1"/>
      <w:marLeft w:val="0"/>
      <w:marRight w:val="0"/>
      <w:marTop w:val="0"/>
      <w:marBottom w:val="0"/>
      <w:divBdr>
        <w:top w:val="none" w:sz="0" w:space="0" w:color="auto"/>
        <w:left w:val="none" w:sz="0" w:space="0" w:color="auto"/>
        <w:bottom w:val="none" w:sz="0" w:space="0" w:color="auto"/>
        <w:right w:val="none" w:sz="0" w:space="0" w:color="auto"/>
      </w:divBdr>
      <w:divsChild>
        <w:div w:id="571625684">
          <w:marLeft w:val="0"/>
          <w:marRight w:val="0"/>
          <w:marTop w:val="0"/>
          <w:marBottom w:val="0"/>
          <w:divBdr>
            <w:top w:val="none" w:sz="0" w:space="0" w:color="auto"/>
            <w:left w:val="none" w:sz="0" w:space="0" w:color="auto"/>
            <w:bottom w:val="none" w:sz="0" w:space="0" w:color="auto"/>
            <w:right w:val="none" w:sz="0" w:space="0" w:color="auto"/>
          </w:divBdr>
          <w:divsChild>
            <w:div w:id="954482510">
              <w:marLeft w:val="0"/>
              <w:marRight w:val="0"/>
              <w:marTop w:val="0"/>
              <w:marBottom w:val="0"/>
              <w:divBdr>
                <w:top w:val="none" w:sz="0" w:space="0" w:color="auto"/>
                <w:left w:val="none" w:sz="0" w:space="0" w:color="auto"/>
                <w:bottom w:val="none" w:sz="0" w:space="0" w:color="auto"/>
                <w:right w:val="none" w:sz="0" w:space="0" w:color="auto"/>
              </w:divBdr>
              <w:divsChild>
                <w:div w:id="391269333">
                  <w:marLeft w:val="0"/>
                  <w:marRight w:val="0"/>
                  <w:marTop w:val="0"/>
                  <w:marBottom w:val="0"/>
                  <w:divBdr>
                    <w:top w:val="none" w:sz="0" w:space="0" w:color="auto"/>
                    <w:left w:val="none" w:sz="0" w:space="0" w:color="auto"/>
                    <w:bottom w:val="none" w:sz="0" w:space="0" w:color="auto"/>
                    <w:right w:val="none" w:sz="0" w:space="0" w:color="auto"/>
                  </w:divBdr>
                  <w:divsChild>
                    <w:div w:id="7276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75030">
      <w:bodyDiv w:val="1"/>
      <w:marLeft w:val="0"/>
      <w:marRight w:val="0"/>
      <w:marTop w:val="0"/>
      <w:marBottom w:val="0"/>
      <w:divBdr>
        <w:top w:val="none" w:sz="0" w:space="0" w:color="auto"/>
        <w:left w:val="none" w:sz="0" w:space="0" w:color="auto"/>
        <w:bottom w:val="none" w:sz="0" w:space="0" w:color="auto"/>
        <w:right w:val="none" w:sz="0" w:space="0" w:color="auto"/>
      </w:divBdr>
      <w:divsChild>
        <w:div w:id="991180642">
          <w:marLeft w:val="0"/>
          <w:marRight w:val="0"/>
          <w:marTop w:val="0"/>
          <w:marBottom w:val="0"/>
          <w:divBdr>
            <w:top w:val="none" w:sz="0" w:space="0" w:color="auto"/>
            <w:left w:val="none" w:sz="0" w:space="0" w:color="auto"/>
            <w:bottom w:val="none" w:sz="0" w:space="0" w:color="auto"/>
            <w:right w:val="none" w:sz="0" w:space="0" w:color="auto"/>
          </w:divBdr>
          <w:divsChild>
            <w:div w:id="1238979919">
              <w:marLeft w:val="0"/>
              <w:marRight w:val="0"/>
              <w:marTop w:val="225"/>
              <w:marBottom w:val="0"/>
              <w:divBdr>
                <w:top w:val="none" w:sz="0" w:space="0" w:color="auto"/>
                <w:left w:val="none" w:sz="0" w:space="0" w:color="auto"/>
                <w:bottom w:val="none" w:sz="0" w:space="0" w:color="auto"/>
                <w:right w:val="none" w:sz="0" w:space="0" w:color="auto"/>
              </w:divBdr>
              <w:divsChild>
                <w:div w:id="452017985">
                  <w:marLeft w:val="0"/>
                  <w:marRight w:val="0"/>
                  <w:marTop w:val="75"/>
                  <w:marBottom w:val="0"/>
                  <w:divBdr>
                    <w:top w:val="none" w:sz="0" w:space="0" w:color="auto"/>
                    <w:left w:val="none" w:sz="0" w:space="0" w:color="auto"/>
                    <w:bottom w:val="none" w:sz="0" w:space="0" w:color="auto"/>
                    <w:right w:val="none" w:sz="0" w:space="0" w:color="auto"/>
                  </w:divBdr>
                  <w:divsChild>
                    <w:div w:id="1914504373">
                      <w:marLeft w:val="0"/>
                      <w:marRight w:val="0"/>
                      <w:marTop w:val="0"/>
                      <w:marBottom w:val="0"/>
                      <w:divBdr>
                        <w:top w:val="none" w:sz="0" w:space="0" w:color="auto"/>
                        <w:left w:val="none" w:sz="0" w:space="0" w:color="auto"/>
                        <w:bottom w:val="none" w:sz="0" w:space="0" w:color="auto"/>
                        <w:right w:val="none" w:sz="0" w:space="0" w:color="auto"/>
                      </w:divBdr>
                      <w:divsChild>
                        <w:div w:id="879434627">
                          <w:marLeft w:val="0"/>
                          <w:marRight w:val="0"/>
                          <w:marTop w:val="0"/>
                          <w:marBottom w:val="0"/>
                          <w:divBdr>
                            <w:top w:val="none" w:sz="0" w:space="0" w:color="auto"/>
                            <w:left w:val="none" w:sz="0" w:space="0" w:color="auto"/>
                            <w:bottom w:val="none" w:sz="0" w:space="0" w:color="auto"/>
                            <w:right w:val="none" w:sz="0" w:space="0" w:color="auto"/>
                          </w:divBdr>
                          <w:divsChild>
                            <w:div w:id="131292388">
                              <w:marLeft w:val="0"/>
                              <w:marRight w:val="0"/>
                              <w:marTop w:val="0"/>
                              <w:marBottom w:val="0"/>
                              <w:divBdr>
                                <w:top w:val="none" w:sz="0" w:space="0" w:color="auto"/>
                                <w:left w:val="none" w:sz="0" w:space="0" w:color="auto"/>
                                <w:bottom w:val="single" w:sz="6" w:space="8" w:color="CCCCCC"/>
                                <w:right w:val="none" w:sz="0" w:space="0" w:color="auto"/>
                              </w:divBdr>
                              <w:divsChild>
                                <w:div w:id="254752071">
                                  <w:marLeft w:val="0"/>
                                  <w:marRight w:val="0"/>
                                  <w:marTop w:val="0"/>
                                  <w:marBottom w:val="0"/>
                                  <w:divBdr>
                                    <w:top w:val="none" w:sz="0" w:space="0" w:color="auto"/>
                                    <w:left w:val="none" w:sz="0" w:space="0" w:color="auto"/>
                                    <w:bottom w:val="none" w:sz="0" w:space="0" w:color="auto"/>
                                    <w:right w:val="none" w:sz="0" w:space="0" w:color="auto"/>
                                  </w:divBdr>
                                  <w:divsChild>
                                    <w:div w:id="182715109">
                                      <w:marLeft w:val="0"/>
                                      <w:marRight w:val="0"/>
                                      <w:marTop w:val="0"/>
                                      <w:marBottom w:val="0"/>
                                      <w:divBdr>
                                        <w:top w:val="none" w:sz="0" w:space="0" w:color="auto"/>
                                        <w:left w:val="none" w:sz="0" w:space="0" w:color="auto"/>
                                        <w:bottom w:val="none" w:sz="0" w:space="0" w:color="auto"/>
                                        <w:right w:val="none" w:sz="0" w:space="0" w:color="auto"/>
                                      </w:divBdr>
                                    </w:div>
                                    <w:div w:id="3135305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63362">
              <w:marLeft w:val="0"/>
              <w:marRight w:val="0"/>
              <w:marTop w:val="225"/>
              <w:marBottom w:val="0"/>
              <w:divBdr>
                <w:top w:val="none" w:sz="0" w:space="0" w:color="auto"/>
                <w:left w:val="none" w:sz="0" w:space="0" w:color="auto"/>
                <w:bottom w:val="none" w:sz="0" w:space="0" w:color="auto"/>
                <w:right w:val="none" w:sz="0" w:space="0" w:color="auto"/>
              </w:divBdr>
              <w:divsChild>
                <w:div w:id="734013045">
                  <w:marLeft w:val="0"/>
                  <w:marRight w:val="0"/>
                  <w:marTop w:val="0"/>
                  <w:marBottom w:val="0"/>
                  <w:divBdr>
                    <w:top w:val="none" w:sz="0" w:space="0" w:color="auto"/>
                    <w:left w:val="none" w:sz="0" w:space="0" w:color="auto"/>
                    <w:bottom w:val="none" w:sz="0" w:space="0" w:color="auto"/>
                    <w:right w:val="none" w:sz="0" w:space="0" w:color="auto"/>
                  </w:divBdr>
                  <w:divsChild>
                    <w:div w:id="21036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5285">
          <w:marLeft w:val="0"/>
          <w:marRight w:val="0"/>
          <w:marTop w:val="0"/>
          <w:marBottom w:val="0"/>
          <w:divBdr>
            <w:top w:val="none" w:sz="0" w:space="0" w:color="auto"/>
            <w:left w:val="none" w:sz="0" w:space="0" w:color="auto"/>
            <w:bottom w:val="none" w:sz="0" w:space="0" w:color="auto"/>
            <w:right w:val="none" w:sz="0" w:space="0" w:color="auto"/>
          </w:divBdr>
          <w:divsChild>
            <w:div w:id="1078944963">
              <w:marLeft w:val="0"/>
              <w:marRight w:val="0"/>
              <w:marTop w:val="0"/>
              <w:marBottom w:val="0"/>
              <w:divBdr>
                <w:top w:val="none" w:sz="0" w:space="0" w:color="auto"/>
                <w:left w:val="none" w:sz="0" w:space="0" w:color="auto"/>
                <w:bottom w:val="none" w:sz="0" w:space="0" w:color="auto"/>
                <w:right w:val="none" w:sz="0" w:space="0" w:color="auto"/>
              </w:divBdr>
              <w:divsChild>
                <w:div w:id="1161235592">
                  <w:marLeft w:val="0"/>
                  <w:marRight w:val="0"/>
                  <w:marTop w:val="0"/>
                  <w:marBottom w:val="0"/>
                  <w:divBdr>
                    <w:top w:val="none" w:sz="0" w:space="0" w:color="auto"/>
                    <w:left w:val="none" w:sz="0" w:space="0" w:color="auto"/>
                    <w:bottom w:val="none" w:sz="0" w:space="0" w:color="auto"/>
                    <w:right w:val="none" w:sz="0" w:space="0" w:color="auto"/>
                  </w:divBdr>
                </w:div>
                <w:div w:id="920337517">
                  <w:marLeft w:val="0"/>
                  <w:marRight w:val="0"/>
                  <w:marTop w:val="75"/>
                  <w:marBottom w:val="0"/>
                  <w:divBdr>
                    <w:top w:val="none" w:sz="0" w:space="0" w:color="auto"/>
                    <w:left w:val="none" w:sz="0" w:space="0" w:color="auto"/>
                    <w:bottom w:val="none" w:sz="0" w:space="0" w:color="auto"/>
                    <w:right w:val="none" w:sz="0" w:space="0" w:color="auto"/>
                  </w:divBdr>
                </w:div>
              </w:divsChild>
            </w:div>
            <w:div w:id="1737050928">
              <w:marLeft w:val="0"/>
              <w:marRight w:val="0"/>
              <w:marTop w:val="225"/>
              <w:marBottom w:val="0"/>
              <w:divBdr>
                <w:top w:val="none" w:sz="0" w:space="0" w:color="auto"/>
                <w:left w:val="none" w:sz="0" w:space="0" w:color="auto"/>
                <w:bottom w:val="none" w:sz="0" w:space="0" w:color="auto"/>
                <w:right w:val="none" w:sz="0" w:space="0" w:color="auto"/>
              </w:divBdr>
              <w:divsChild>
                <w:div w:id="1956328869">
                  <w:marLeft w:val="0"/>
                  <w:marRight w:val="0"/>
                  <w:marTop w:val="0"/>
                  <w:marBottom w:val="0"/>
                  <w:divBdr>
                    <w:top w:val="none" w:sz="0" w:space="0" w:color="auto"/>
                    <w:left w:val="none" w:sz="0" w:space="0" w:color="auto"/>
                    <w:bottom w:val="none" w:sz="0" w:space="0" w:color="auto"/>
                    <w:right w:val="none" w:sz="0" w:space="0" w:color="auto"/>
                  </w:divBdr>
                </w:div>
                <w:div w:id="779839725">
                  <w:marLeft w:val="0"/>
                  <w:marRight w:val="0"/>
                  <w:marTop w:val="75"/>
                  <w:marBottom w:val="0"/>
                  <w:divBdr>
                    <w:top w:val="none" w:sz="0" w:space="0" w:color="auto"/>
                    <w:left w:val="none" w:sz="0" w:space="0" w:color="auto"/>
                    <w:bottom w:val="none" w:sz="0" w:space="0" w:color="auto"/>
                    <w:right w:val="none" w:sz="0" w:space="0" w:color="auto"/>
                  </w:divBdr>
                </w:div>
              </w:divsChild>
            </w:div>
            <w:div w:id="2019967614">
              <w:marLeft w:val="0"/>
              <w:marRight w:val="0"/>
              <w:marTop w:val="225"/>
              <w:marBottom w:val="0"/>
              <w:divBdr>
                <w:top w:val="none" w:sz="0" w:space="0" w:color="auto"/>
                <w:left w:val="none" w:sz="0" w:space="0" w:color="auto"/>
                <w:bottom w:val="none" w:sz="0" w:space="0" w:color="auto"/>
                <w:right w:val="none" w:sz="0" w:space="0" w:color="auto"/>
              </w:divBdr>
              <w:divsChild>
                <w:div w:id="2100980546">
                  <w:marLeft w:val="0"/>
                  <w:marRight w:val="0"/>
                  <w:marTop w:val="0"/>
                  <w:marBottom w:val="0"/>
                  <w:divBdr>
                    <w:top w:val="none" w:sz="0" w:space="0" w:color="auto"/>
                    <w:left w:val="none" w:sz="0" w:space="0" w:color="auto"/>
                    <w:bottom w:val="none" w:sz="0" w:space="0" w:color="auto"/>
                    <w:right w:val="none" w:sz="0" w:space="0" w:color="auto"/>
                  </w:divBdr>
                </w:div>
                <w:div w:id="665397110">
                  <w:marLeft w:val="0"/>
                  <w:marRight w:val="0"/>
                  <w:marTop w:val="75"/>
                  <w:marBottom w:val="0"/>
                  <w:divBdr>
                    <w:top w:val="none" w:sz="0" w:space="0" w:color="auto"/>
                    <w:left w:val="none" w:sz="0" w:space="0" w:color="auto"/>
                    <w:bottom w:val="none" w:sz="0" w:space="0" w:color="auto"/>
                    <w:right w:val="none" w:sz="0" w:space="0" w:color="auto"/>
                  </w:divBdr>
                </w:div>
              </w:divsChild>
            </w:div>
            <w:div w:id="670909405">
              <w:marLeft w:val="0"/>
              <w:marRight w:val="0"/>
              <w:marTop w:val="225"/>
              <w:marBottom w:val="0"/>
              <w:divBdr>
                <w:top w:val="none" w:sz="0" w:space="0" w:color="auto"/>
                <w:left w:val="none" w:sz="0" w:space="0" w:color="auto"/>
                <w:bottom w:val="none" w:sz="0" w:space="0" w:color="auto"/>
                <w:right w:val="none" w:sz="0" w:space="0" w:color="auto"/>
              </w:divBdr>
              <w:divsChild>
                <w:div w:id="9498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5478">
      <w:bodyDiv w:val="1"/>
      <w:marLeft w:val="0"/>
      <w:marRight w:val="0"/>
      <w:marTop w:val="0"/>
      <w:marBottom w:val="0"/>
      <w:divBdr>
        <w:top w:val="none" w:sz="0" w:space="0" w:color="auto"/>
        <w:left w:val="none" w:sz="0" w:space="0" w:color="auto"/>
        <w:bottom w:val="none" w:sz="0" w:space="0" w:color="auto"/>
        <w:right w:val="none" w:sz="0" w:space="0" w:color="auto"/>
      </w:divBdr>
      <w:divsChild>
        <w:div w:id="576548878">
          <w:marLeft w:val="0"/>
          <w:marRight w:val="0"/>
          <w:marTop w:val="0"/>
          <w:marBottom w:val="0"/>
          <w:divBdr>
            <w:top w:val="none" w:sz="0" w:space="0" w:color="auto"/>
            <w:left w:val="none" w:sz="0" w:space="0" w:color="auto"/>
            <w:bottom w:val="none" w:sz="0" w:space="0" w:color="auto"/>
            <w:right w:val="none" w:sz="0" w:space="0" w:color="auto"/>
          </w:divBdr>
          <w:divsChild>
            <w:div w:id="459496873">
              <w:marLeft w:val="0"/>
              <w:marRight w:val="0"/>
              <w:marTop w:val="225"/>
              <w:marBottom w:val="0"/>
              <w:divBdr>
                <w:top w:val="none" w:sz="0" w:space="0" w:color="auto"/>
                <w:left w:val="none" w:sz="0" w:space="0" w:color="auto"/>
                <w:bottom w:val="none" w:sz="0" w:space="0" w:color="auto"/>
                <w:right w:val="none" w:sz="0" w:space="0" w:color="auto"/>
              </w:divBdr>
              <w:divsChild>
                <w:div w:id="449083471">
                  <w:marLeft w:val="0"/>
                  <w:marRight w:val="0"/>
                  <w:marTop w:val="75"/>
                  <w:marBottom w:val="0"/>
                  <w:divBdr>
                    <w:top w:val="none" w:sz="0" w:space="0" w:color="auto"/>
                    <w:left w:val="none" w:sz="0" w:space="0" w:color="auto"/>
                    <w:bottom w:val="none" w:sz="0" w:space="0" w:color="auto"/>
                    <w:right w:val="none" w:sz="0" w:space="0" w:color="auto"/>
                  </w:divBdr>
                  <w:divsChild>
                    <w:div w:id="1535655444">
                      <w:marLeft w:val="0"/>
                      <w:marRight w:val="0"/>
                      <w:marTop w:val="0"/>
                      <w:marBottom w:val="0"/>
                      <w:divBdr>
                        <w:top w:val="none" w:sz="0" w:space="0" w:color="auto"/>
                        <w:left w:val="none" w:sz="0" w:space="0" w:color="auto"/>
                        <w:bottom w:val="none" w:sz="0" w:space="0" w:color="auto"/>
                        <w:right w:val="none" w:sz="0" w:space="0" w:color="auto"/>
                      </w:divBdr>
                      <w:divsChild>
                        <w:div w:id="582497866">
                          <w:marLeft w:val="0"/>
                          <w:marRight w:val="0"/>
                          <w:marTop w:val="0"/>
                          <w:marBottom w:val="0"/>
                          <w:divBdr>
                            <w:top w:val="none" w:sz="0" w:space="0" w:color="auto"/>
                            <w:left w:val="none" w:sz="0" w:space="0" w:color="auto"/>
                            <w:bottom w:val="none" w:sz="0" w:space="0" w:color="auto"/>
                            <w:right w:val="none" w:sz="0" w:space="0" w:color="auto"/>
                          </w:divBdr>
                          <w:divsChild>
                            <w:div w:id="804201111">
                              <w:marLeft w:val="0"/>
                              <w:marRight w:val="0"/>
                              <w:marTop w:val="0"/>
                              <w:marBottom w:val="0"/>
                              <w:divBdr>
                                <w:top w:val="none" w:sz="0" w:space="0" w:color="auto"/>
                                <w:left w:val="none" w:sz="0" w:space="0" w:color="auto"/>
                                <w:bottom w:val="single" w:sz="6" w:space="8" w:color="CCCCCC"/>
                                <w:right w:val="none" w:sz="0" w:space="0" w:color="auto"/>
                              </w:divBdr>
                              <w:divsChild>
                                <w:div w:id="786122965">
                                  <w:marLeft w:val="0"/>
                                  <w:marRight w:val="0"/>
                                  <w:marTop w:val="0"/>
                                  <w:marBottom w:val="0"/>
                                  <w:divBdr>
                                    <w:top w:val="none" w:sz="0" w:space="0" w:color="auto"/>
                                    <w:left w:val="none" w:sz="0" w:space="0" w:color="auto"/>
                                    <w:bottom w:val="none" w:sz="0" w:space="0" w:color="auto"/>
                                    <w:right w:val="none" w:sz="0" w:space="0" w:color="auto"/>
                                  </w:divBdr>
                                  <w:divsChild>
                                    <w:div w:id="1700819340">
                                      <w:marLeft w:val="0"/>
                                      <w:marRight w:val="0"/>
                                      <w:marTop w:val="0"/>
                                      <w:marBottom w:val="0"/>
                                      <w:divBdr>
                                        <w:top w:val="none" w:sz="0" w:space="0" w:color="auto"/>
                                        <w:left w:val="none" w:sz="0" w:space="0" w:color="auto"/>
                                        <w:bottom w:val="none" w:sz="0" w:space="0" w:color="auto"/>
                                        <w:right w:val="none" w:sz="0" w:space="0" w:color="auto"/>
                                      </w:divBdr>
                                    </w:div>
                                    <w:div w:id="9979953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7439852">
                              <w:marLeft w:val="0"/>
                              <w:marRight w:val="0"/>
                              <w:marTop w:val="0"/>
                              <w:marBottom w:val="0"/>
                              <w:divBdr>
                                <w:top w:val="none" w:sz="0" w:space="0" w:color="auto"/>
                                <w:left w:val="none" w:sz="0" w:space="0" w:color="auto"/>
                                <w:bottom w:val="single" w:sz="6" w:space="8" w:color="CCCCCC"/>
                                <w:right w:val="none" w:sz="0" w:space="0" w:color="auto"/>
                              </w:divBdr>
                              <w:divsChild>
                                <w:div w:id="1112671599">
                                  <w:marLeft w:val="0"/>
                                  <w:marRight w:val="0"/>
                                  <w:marTop w:val="0"/>
                                  <w:marBottom w:val="0"/>
                                  <w:divBdr>
                                    <w:top w:val="none" w:sz="0" w:space="0" w:color="auto"/>
                                    <w:left w:val="none" w:sz="0" w:space="0" w:color="auto"/>
                                    <w:bottom w:val="none" w:sz="0" w:space="0" w:color="auto"/>
                                    <w:right w:val="none" w:sz="0" w:space="0" w:color="auto"/>
                                  </w:divBdr>
                                  <w:divsChild>
                                    <w:div w:id="1468234285">
                                      <w:marLeft w:val="0"/>
                                      <w:marRight w:val="0"/>
                                      <w:marTop w:val="0"/>
                                      <w:marBottom w:val="0"/>
                                      <w:divBdr>
                                        <w:top w:val="none" w:sz="0" w:space="0" w:color="auto"/>
                                        <w:left w:val="none" w:sz="0" w:space="0" w:color="auto"/>
                                        <w:bottom w:val="none" w:sz="0" w:space="0" w:color="auto"/>
                                        <w:right w:val="none" w:sz="0" w:space="0" w:color="auto"/>
                                      </w:divBdr>
                                      <w:divsChild>
                                        <w:div w:id="2111319085">
                                          <w:marLeft w:val="0"/>
                                          <w:marRight w:val="0"/>
                                          <w:marTop w:val="0"/>
                                          <w:marBottom w:val="0"/>
                                          <w:divBdr>
                                            <w:top w:val="none" w:sz="0" w:space="0" w:color="auto"/>
                                            <w:left w:val="none" w:sz="0" w:space="0" w:color="auto"/>
                                            <w:bottom w:val="none" w:sz="0" w:space="0" w:color="auto"/>
                                            <w:right w:val="none" w:sz="0" w:space="0" w:color="auto"/>
                                          </w:divBdr>
                                        </w:div>
                                      </w:divsChild>
                                    </w:div>
                                    <w:div w:id="10792105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04625">
              <w:marLeft w:val="0"/>
              <w:marRight w:val="0"/>
              <w:marTop w:val="225"/>
              <w:marBottom w:val="0"/>
              <w:divBdr>
                <w:top w:val="none" w:sz="0" w:space="0" w:color="auto"/>
                <w:left w:val="none" w:sz="0" w:space="0" w:color="auto"/>
                <w:bottom w:val="none" w:sz="0" w:space="0" w:color="auto"/>
                <w:right w:val="none" w:sz="0" w:space="0" w:color="auto"/>
              </w:divBdr>
              <w:divsChild>
                <w:div w:id="1967613801">
                  <w:marLeft w:val="0"/>
                  <w:marRight w:val="0"/>
                  <w:marTop w:val="0"/>
                  <w:marBottom w:val="0"/>
                  <w:divBdr>
                    <w:top w:val="none" w:sz="0" w:space="0" w:color="auto"/>
                    <w:left w:val="none" w:sz="0" w:space="0" w:color="auto"/>
                    <w:bottom w:val="none" w:sz="0" w:space="0" w:color="auto"/>
                    <w:right w:val="none" w:sz="0" w:space="0" w:color="auto"/>
                  </w:divBdr>
                  <w:divsChild>
                    <w:div w:id="20617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0197">
          <w:marLeft w:val="0"/>
          <w:marRight w:val="0"/>
          <w:marTop w:val="0"/>
          <w:marBottom w:val="0"/>
          <w:divBdr>
            <w:top w:val="none" w:sz="0" w:space="0" w:color="auto"/>
            <w:left w:val="none" w:sz="0" w:space="0" w:color="auto"/>
            <w:bottom w:val="none" w:sz="0" w:space="0" w:color="auto"/>
            <w:right w:val="none" w:sz="0" w:space="0" w:color="auto"/>
          </w:divBdr>
          <w:divsChild>
            <w:div w:id="564295933">
              <w:marLeft w:val="0"/>
              <w:marRight w:val="0"/>
              <w:marTop w:val="0"/>
              <w:marBottom w:val="0"/>
              <w:divBdr>
                <w:top w:val="none" w:sz="0" w:space="0" w:color="auto"/>
                <w:left w:val="none" w:sz="0" w:space="0" w:color="auto"/>
                <w:bottom w:val="none" w:sz="0" w:space="0" w:color="auto"/>
                <w:right w:val="none" w:sz="0" w:space="0" w:color="auto"/>
              </w:divBdr>
              <w:divsChild>
                <w:div w:id="914168116">
                  <w:marLeft w:val="0"/>
                  <w:marRight w:val="0"/>
                  <w:marTop w:val="0"/>
                  <w:marBottom w:val="0"/>
                  <w:divBdr>
                    <w:top w:val="none" w:sz="0" w:space="0" w:color="auto"/>
                    <w:left w:val="none" w:sz="0" w:space="0" w:color="auto"/>
                    <w:bottom w:val="none" w:sz="0" w:space="0" w:color="auto"/>
                    <w:right w:val="none" w:sz="0" w:space="0" w:color="auto"/>
                  </w:divBdr>
                </w:div>
                <w:div w:id="563570696">
                  <w:marLeft w:val="0"/>
                  <w:marRight w:val="0"/>
                  <w:marTop w:val="75"/>
                  <w:marBottom w:val="0"/>
                  <w:divBdr>
                    <w:top w:val="none" w:sz="0" w:space="0" w:color="auto"/>
                    <w:left w:val="none" w:sz="0" w:space="0" w:color="auto"/>
                    <w:bottom w:val="none" w:sz="0" w:space="0" w:color="auto"/>
                    <w:right w:val="none" w:sz="0" w:space="0" w:color="auto"/>
                  </w:divBdr>
                </w:div>
              </w:divsChild>
            </w:div>
            <w:div w:id="335035272">
              <w:marLeft w:val="0"/>
              <w:marRight w:val="0"/>
              <w:marTop w:val="225"/>
              <w:marBottom w:val="0"/>
              <w:divBdr>
                <w:top w:val="none" w:sz="0" w:space="0" w:color="auto"/>
                <w:left w:val="none" w:sz="0" w:space="0" w:color="auto"/>
                <w:bottom w:val="none" w:sz="0" w:space="0" w:color="auto"/>
                <w:right w:val="none" w:sz="0" w:space="0" w:color="auto"/>
              </w:divBdr>
              <w:divsChild>
                <w:div w:id="1833180492">
                  <w:marLeft w:val="0"/>
                  <w:marRight w:val="0"/>
                  <w:marTop w:val="0"/>
                  <w:marBottom w:val="0"/>
                  <w:divBdr>
                    <w:top w:val="none" w:sz="0" w:space="0" w:color="auto"/>
                    <w:left w:val="none" w:sz="0" w:space="0" w:color="auto"/>
                    <w:bottom w:val="none" w:sz="0" w:space="0" w:color="auto"/>
                    <w:right w:val="none" w:sz="0" w:space="0" w:color="auto"/>
                  </w:divBdr>
                </w:div>
                <w:div w:id="1144354151">
                  <w:marLeft w:val="0"/>
                  <w:marRight w:val="0"/>
                  <w:marTop w:val="75"/>
                  <w:marBottom w:val="0"/>
                  <w:divBdr>
                    <w:top w:val="none" w:sz="0" w:space="0" w:color="auto"/>
                    <w:left w:val="none" w:sz="0" w:space="0" w:color="auto"/>
                    <w:bottom w:val="none" w:sz="0" w:space="0" w:color="auto"/>
                    <w:right w:val="none" w:sz="0" w:space="0" w:color="auto"/>
                  </w:divBdr>
                </w:div>
              </w:divsChild>
            </w:div>
            <w:div w:id="589436378">
              <w:marLeft w:val="0"/>
              <w:marRight w:val="0"/>
              <w:marTop w:val="225"/>
              <w:marBottom w:val="0"/>
              <w:divBdr>
                <w:top w:val="none" w:sz="0" w:space="0" w:color="auto"/>
                <w:left w:val="none" w:sz="0" w:space="0" w:color="auto"/>
                <w:bottom w:val="none" w:sz="0" w:space="0" w:color="auto"/>
                <w:right w:val="none" w:sz="0" w:space="0" w:color="auto"/>
              </w:divBdr>
              <w:divsChild>
                <w:div w:id="1331836655">
                  <w:marLeft w:val="0"/>
                  <w:marRight w:val="0"/>
                  <w:marTop w:val="0"/>
                  <w:marBottom w:val="0"/>
                  <w:divBdr>
                    <w:top w:val="none" w:sz="0" w:space="0" w:color="auto"/>
                    <w:left w:val="none" w:sz="0" w:space="0" w:color="auto"/>
                    <w:bottom w:val="none" w:sz="0" w:space="0" w:color="auto"/>
                    <w:right w:val="none" w:sz="0" w:space="0" w:color="auto"/>
                  </w:divBdr>
                </w:div>
                <w:div w:id="1390693312">
                  <w:marLeft w:val="0"/>
                  <w:marRight w:val="0"/>
                  <w:marTop w:val="75"/>
                  <w:marBottom w:val="0"/>
                  <w:divBdr>
                    <w:top w:val="none" w:sz="0" w:space="0" w:color="auto"/>
                    <w:left w:val="none" w:sz="0" w:space="0" w:color="auto"/>
                    <w:bottom w:val="none" w:sz="0" w:space="0" w:color="auto"/>
                    <w:right w:val="none" w:sz="0" w:space="0" w:color="auto"/>
                  </w:divBdr>
                </w:div>
              </w:divsChild>
            </w:div>
            <w:div w:id="1604920639">
              <w:marLeft w:val="0"/>
              <w:marRight w:val="0"/>
              <w:marTop w:val="225"/>
              <w:marBottom w:val="0"/>
              <w:divBdr>
                <w:top w:val="none" w:sz="0" w:space="0" w:color="auto"/>
                <w:left w:val="none" w:sz="0" w:space="0" w:color="auto"/>
                <w:bottom w:val="none" w:sz="0" w:space="0" w:color="auto"/>
                <w:right w:val="none" w:sz="0" w:space="0" w:color="auto"/>
              </w:divBdr>
              <w:divsChild>
                <w:div w:id="1105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9028">
      <w:bodyDiv w:val="1"/>
      <w:marLeft w:val="0"/>
      <w:marRight w:val="0"/>
      <w:marTop w:val="0"/>
      <w:marBottom w:val="0"/>
      <w:divBdr>
        <w:top w:val="none" w:sz="0" w:space="0" w:color="auto"/>
        <w:left w:val="none" w:sz="0" w:space="0" w:color="auto"/>
        <w:bottom w:val="none" w:sz="0" w:space="0" w:color="auto"/>
        <w:right w:val="none" w:sz="0" w:space="0" w:color="auto"/>
      </w:divBdr>
    </w:div>
    <w:div w:id="1762753144">
      <w:bodyDiv w:val="1"/>
      <w:marLeft w:val="0"/>
      <w:marRight w:val="0"/>
      <w:marTop w:val="0"/>
      <w:marBottom w:val="0"/>
      <w:divBdr>
        <w:top w:val="none" w:sz="0" w:space="0" w:color="auto"/>
        <w:left w:val="none" w:sz="0" w:space="0" w:color="auto"/>
        <w:bottom w:val="none" w:sz="0" w:space="0" w:color="auto"/>
        <w:right w:val="none" w:sz="0" w:space="0" w:color="auto"/>
      </w:divBdr>
      <w:divsChild>
        <w:div w:id="1963534695">
          <w:marLeft w:val="0"/>
          <w:marRight w:val="0"/>
          <w:marTop w:val="0"/>
          <w:marBottom w:val="0"/>
          <w:divBdr>
            <w:top w:val="none" w:sz="0" w:space="0" w:color="auto"/>
            <w:left w:val="none" w:sz="0" w:space="0" w:color="auto"/>
            <w:bottom w:val="none" w:sz="0" w:space="0" w:color="auto"/>
            <w:right w:val="none" w:sz="0" w:space="0" w:color="auto"/>
          </w:divBdr>
          <w:divsChild>
            <w:div w:id="101269778">
              <w:marLeft w:val="0"/>
              <w:marRight w:val="0"/>
              <w:marTop w:val="0"/>
              <w:marBottom w:val="0"/>
              <w:divBdr>
                <w:top w:val="none" w:sz="0" w:space="0" w:color="auto"/>
                <w:left w:val="none" w:sz="0" w:space="0" w:color="auto"/>
                <w:bottom w:val="none" w:sz="0" w:space="0" w:color="auto"/>
                <w:right w:val="none" w:sz="0" w:space="0" w:color="auto"/>
              </w:divBdr>
              <w:divsChild>
                <w:div w:id="1082948887">
                  <w:marLeft w:val="0"/>
                  <w:marRight w:val="0"/>
                  <w:marTop w:val="0"/>
                  <w:marBottom w:val="0"/>
                  <w:divBdr>
                    <w:top w:val="none" w:sz="0" w:space="0" w:color="auto"/>
                    <w:left w:val="none" w:sz="0" w:space="0" w:color="auto"/>
                    <w:bottom w:val="none" w:sz="0" w:space="0" w:color="auto"/>
                    <w:right w:val="none" w:sz="0" w:space="0" w:color="auto"/>
                  </w:divBdr>
                  <w:divsChild>
                    <w:div w:id="8337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39505">
      <w:bodyDiv w:val="1"/>
      <w:marLeft w:val="0"/>
      <w:marRight w:val="0"/>
      <w:marTop w:val="0"/>
      <w:marBottom w:val="0"/>
      <w:divBdr>
        <w:top w:val="none" w:sz="0" w:space="0" w:color="auto"/>
        <w:left w:val="none" w:sz="0" w:space="0" w:color="auto"/>
        <w:bottom w:val="none" w:sz="0" w:space="0" w:color="auto"/>
        <w:right w:val="none" w:sz="0" w:space="0" w:color="auto"/>
      </w:divBdr>
    </w:div>
    <w:div w:id="2114789080">
      <w:bodyDiv w:val="1"/>
      <w:marLeft w:val="0"/>
      <w:marRight w:val="0"/>
      <w:marTop w:val="0"/>
      <w:marBottom w:val="0"/>
      <w:divBdr>
        <w:top w:val="none" w:sz="0" w:space="0" w:color="auto"/>
        <w:left w:val="none" w:sz="0" w:space="0" w:color="auto"/>
        <w:bottom w:val="none" w:sz="0" w:space="0" w:color="auto"/>
        <w:right w:val="none" w:sz="0" w:space="0" w:color="auto"/>
      </w:divBdr>
    </w:div>
    <w:div w:id="21199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a1qa.com/browse/QATC-293297" TargetMode="External"/><Relationship Id="rId18" Type="http://schemas.openxmlformats.org/officeDocument/2006/relationships/hyperlink" Target="https://jira.a1qa.com/browse/QATC-299511" TargetMode="External"/><Relationship Id="rId26" Type="http://schemas.openxmlformats.org/officeDocument/2006/relationships/hyperlink" Target="https://jira.a1qa.com/browse/QATC-293293" TargetMode="External"/><Relationship Id="rId39" Type="http://schemas.openxmlformats.org/officeDocument/2006/relationships/hyperlink" Target="https://jira.a1qa.com/browse/QATC-299421" TargetMode="External"/><Relationship Id="rId21" Type="http://schemas.openxmlformats.org/officeDocument/2006/relationships/hyperlink" Target="https://jira.a1qa.com/browse/QATC-299464" TargetMode="External"/><Relationship Id="rId34" Type="http://schemas.openxmlformats.org/officeDocument/2006/relationships/hyperlink" Target="https://jira.a1qa.com/browse/QATC-299511" TargetMode="External"/><Relationship Id="rId7" Type="http://schemas.openxmlformats.org/officeDocument/2006/relationships/hyperlink" Target="https://jira.a1qa.com/secure/ViewProfile.jspa?name=p.malashko" TargetMode="External"/><Relationship Id="rId2" Type="http://schemas.openxmlformats.org/officeDocument/2006/relationships/numbering" Target="numbering.xml"/><Relationship Id="rId16" Type="http://schemas.openxmlformats.org/officeDocument/2006/relationships/hyperlink" Target="https://jira.a1qa.com/browse/QATC-299514" TargetMode="External"/><Relationship Id="rId20" Type="http://schemas.openxmlformats.org/officeDocument/2006/relationships/hyperlink" Target="https://jira.a1qa.com/browse/QATC-293400" TargetMode="External"/><Relationship Id="rId29" Type="http://schemas.openxmlformats.org/officeDocument/2006/relationships/hyperlink" Target="https://jira.a1qa.com/browse/QATC-29329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ira.a1qa.com/secure/ViewProfile.jspa?name=m.doshchechko" TargetMode="External"/><Relationship Id="rId11" Type="http://schemas.openxmlformats.org/officeDocument/2006/relationships/hyperlink" Target="https://jira.a1qa.com/browse/QATC-293288" TargetMode="External"/><Relationship Id="rId24" Type="http://schemas.openxmlformats.org/officeDocument/2006/relationships/hyperlink" Target="https://jira.a1qa.com/browse/QATC-293296" TargetMode="External"/><Relationship Id="rId32" Type="http://schemas.openxmlformats.org/officeDocument/2006/relationships/hyperlink" Target="https://jira.a1qa.com/browse/QATC-299514" TargetMode="External"/><Relationship Id="rId37" Type="http://schemas.openxmlformats.org/officeDocument/2006/relationships/hyperlink" Target="https://jira.a1qa.com/browse/QATC-29946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ira.a1qa.com/browse/QATC-299515" TargetMode="External"/><Relationship Id="rId23" Type="http://schemas.openxmlformats.org/officeDocument/2006/relationships/hyperlink" Target="https://jira.a1qa.com/browse/QATC-299421" TargetMode="External"/><Relationship Id="rId28" Type="http://schemas.openxmlformats.org/officeDocument/2006/relationships/hyperlink" Target="https://jira.a1qa.com/browse/QATC-293296" TargetMode="External"/><Relationship Id="rId36" Type="http://schemas.openxmlformats.org/officeDocument/2006/relationships/hyperlink" Target="https://jira.a1qa.com/browse/QATC-293400" TargetMode="External"/><Relationship Id="rId10" Type="http://schemas.openxmlformats.org/officeDocument/2006/relationships/hyperlink" Target="https://jira.a1qa.com/browse/QATC-293293" TargetMode="External"/><Relationship Id="rId19" Type="http://schemas.openxmlformats.org/officeDocument/2006/relationships/hyperlink" Target="https://jira.a1qa.com/browse/QATC-299508" TargetMode="External"/><Relationship Id="rId31" Type="http://schemas.openxmlformats.org/officeDocument/2006/relationships/hyperlink" Target="https://jira.a1qa.com/browse/QATC-299515" TargetMode="External"/><Relationship Id="rId4" Type="http://schemas.openxmlformats.org/officeDocument/2006/relationships/settings" Target="settings.xml"/><Relationship Id="rId9" Type="http://schemas.openxmlformats.org/officeDocument/2006/relationships/hyperlink" Target="https://jira.a1qa.com/browse/QATC-293295" TargetMode="External"/><Relationship Id="rId14" Type="http://schemas.openxmlformats.org/officeDocument/2006/relationships/hyperlink" Target="https://jira.a1qa.com/browse/QATC-299507" TargetMode="External"/><Relationship Id="rId22" Type="http://schemas.openxmlformats.org/officeDocument/2006/relationships/hyperlink" Target="https://jira.a1qa.com/browse/QATC-299444" TargetMode="External"/><Relationship Id="rId27" Type="http://schemas.openxmlformats.org/officeDocument/2006/relationships/hyperlink" Target="https://jira.a1qa.com/browse/QATC-293288" TargetMode="External"/><Relationship Id="rId30" Type="http://schemas.openxmlformats.org/officeDocument/2006/relationships/hyperlink" Target="https://jira.a1qa.com/browse/QATC-299507" TargetMode="External"/><Relationship Id="rId35" Type="http://schemas.openxmlformats.org/officeDocument/2006/relationships/hyperlink" Target="https://jira.a1qa.com/browse/QATC-299508" TargetMode="External"/><Relationship Id="rId8" Type="http://schemas.openxmlformats.org/officeDocument/2006/relationships/hyperlink" Target="https://jira.a1qa.com/browse/QATC-293296" TargetMode="External"/><Relationship Id="rId3" Type="http://schemas.openxmlformats.org/officeDocument/2006/relationships/styles" Target="styles.xml"/><Relationship Id="rId12" Type="http://schemas.openxmlformats.org/officeDocument/2006/relationships/hyperlink" Target="https://jira.a1qa.com/browse/QATC-293296" TargetMode="External"/><Relationship Id="rId17" Type="http://schemas.openxmlformats.org/officeDocument/2006/relationships/hyperlink" Target="https://jira.a1qa.com/browse/QATC-299513" TargetMode="External"/><Relationship Id="rId25" Type="http://schemas.openxmlformats.org/officeDocument/2006/relationships/hyperlink" Target="https://jira.a1qa.com/browse/QATC-293295" TargetMode="External"/><Relationship Id="rId33" Type="http://schemas.openxmlformats.org/officeDocument/2006/relationships/hyperlink" Target="https://jira.a1qa.com/browse/QATC-299513" TargetMode="External"/><Relationship Id="rId38" Type="http://schemas.openxmlformats.org/officeDocument/2006/relationships/hyperlink" Target="https://jira.a1qa.com/browse/QATC-299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E0652-19F9-48AE-8E3D-0935B173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5344</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Kovalkova, Natalya</dc:creator>
  <cp:lastModifiedBy>Дощечко Михаил Романович</cp:lastModifiedBy>
  <cp:revision>2</cp:revision>
  <dcterms:created xsi:type="dcterms:W3CDTF">2021-05-27T12:04:00Z</dcterms:created>
  <dcterms:modified xsi:type="dcterms:W3CDTF">2021-05-27T12:04:00Z</dcterms:modified>
</cp:coreProperties>
</file>