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27F0" w:rsidRDefault="00355019" w:rsidP="00355019">
      <w:pPr>
        <w:jc w:val="center"/>
        <w:rPr>
          <w:b/>
          <w:sz w:val="28"/>
          <w:szCs w:val="28"/>
          <w:u w:val="single"/>
          <w:lang w:val="en-GB"/>
        </w:rPr>
      </w:pPr>
      <w:r>
        <w:rPr>
          <w:b/>
          <w:sz w:val="28"/>
          <w:szCs w:val="28"/>
          <w:u w:val="single"/>
          <w:lang w:val="en-GB"/>
        </w:rPr>
        <w:t>MAPS</w:t>
      </w:r>
    </w:p>
    <w:p w:rsidR="00355019" w:rsidRDefault="00355019" w:rsidP="00355019">
      <w:pPr>
        <w:jc w:val="center"/>
        <w:rPr>
          <w:b/>
          <w:sz w:val="28"/>
          <w:szCs w:val="28"/>
          <w:u w:val="single"/>
          <w:lang w:val="en-GB"/>
        </w:rPr>
      </w:pPr>
    </w:p>
    <w:p w:rsidR="00355019" w:rsidRDefault="00355019" w:rsidP="00355019">
      <w:pPr>
        <w:rPr>
          <w:sz w:val="28"/>
          <w:szCs w:val="28"/>
          <w:lang w:val="en-GB"/>
        </w:rPr>
      </w:pPr>
      <w:r w:rsidRPr="00355019">
        <w:rPr>
          <w:sz w:val="28"/>
          <w:szCs w:val="28"/>
          <w:lang w:val="en-GB"/>
        </w:rPr>
        <w:t xml:space="preserve">Google Maps (link): </w:t>
      </w:r>
      <w:hyperlink r:id="rId4" w:history="1">
        <w:r w:rsidRPr="00E62591">
          <w:rPr>
            <w:rStyle w:val="Hyperlink"/>
            <w:sz w:val="28"/>
            <w:szCs w:val="28"/>
            <w:lang w:val="en-GB"/>
          </w:rPr>
          <w:t>https://share.google/CKdBsnFrzFXQtT73i</w:t>
        </w:r>
      </w:hyperlink>
    </w:p>
    <w:p w:rsidR="00355019" w:rsidRDefault="00355019" w:rsidP="00355019">
      <w:pPr>
        <w:rPr>
          <w:sz w:val="28"/>
          <w:szCs w:val="28"/>
          <w:lang w:val="en-GB"/>
        </w:rPr>
      </w:pPr>
    </w:p>
    <w:p w:rsidR="00355019" w:rsidRDefault="00355019" w:rsidP="00355019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If applicable, a small map should be added in footer section.</w:t>
      </w:r>
    </w:p>
    <w:p w:rsidR="00355019" w:rsidRDefault="00355019" w:rsidP="00355019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If Not, </w:t>
      </w:r>
      <w:r w:rsidR="00E41470">
        <w:rPr>
          <w:sz w:val="28"/>
          <w:szCs w:val="28"/>
          <w:lang w:val="en-GB"/>
        </w:rPr>
        <w:t>then Do add;</w:t>
      </w:r>
    </w:p>
    <w:p w:rsidR="00E41470" w:rsidRDefault="00E41470" w:rsidP="00355019">
      <w:pPr>
        <w:rPr>
          <w:sz w:val="28"/>
          <w:szCs w:val="28"/>
          <w:lang w:val="en-GB"/>
        </w:rPr>
      </w:pPr>
    </w:p>
    <w:p w:rsidR="00E41470" w:rsidRDefault="00E41470" w:rsidP="00E41470">
      <w:pPr>
        <w:jc w:val="center"/>
        <w:rPr>
          <w:b/>
          <w:sz w:val="28"/>
          <w:szCs w:val="28"/>
          <w:u w:val="single"/>
          <w:lang w:val="en-GB"/>
        </w:rPr>
      </w:pPr>
      <w:r w:rsidRPr="00E41470">
        <w:rPr>
          <w:b/>
          <w:sz w:val="28"/>
          <w:szCs w:val="28"/>
          <w:u w:val="single"/>
          <w:lang w:val="en-GB"/>
        </w:rPr>
        <w:t>OUR STORE: Gems Insider</w:t>
      </w:r>
    </w:p>
    <w:p w:rsidR="00E41470" w:rsidRPr="00E41470" w:rsidRDefault="00E41470" w:rsidP="00E41470">
      <w:pPr>
        <w:jc w:val="center"/>
        <w:rPr>
          <w:b/>
          <w:sz w:val="28"/>
          <w:szCs w:val="28"/>
          <w:u w:val="single"/>
          <w:lang w:val="en-GB"/>
        </w:rPr>
      </w:pPr>
    </w:p>
    <w:p w:rsidR="00E41470" w:rsidRPr="00E41470" w:rsidRDefault="00E41470" w:rsidP="00E41470">
      <w:pPr>
        <w:shd w:val="clear" w:color="auto" w:fill="3A3A3A"/>
        <w:spacing w:after="100" w:afterAutospacing="1" w:line="240" w:lineRule="auto"/>
        <w:outlineLvl w:val="1"/>
        <w:rPr>
          <w:rFonts w:ascii="Arial" w:eastAsia="Times New Roman" w:hAnsi="Arial" w:cs="Arial"/>
          <w:color w:val="F7F7F7"/>
          <w:spacing w:val="9"/>
          <w:sz w:val="27"/>
          <w:szCs w:val="27"/>
          <w:lang w:val="en-PK" w:eastAsia="en-PK"/>
        </w:rPr>
      </w:pPr>
      <w:r w:rsidRPr="00E41470">
        <w:rPr>
          <w:rFonts w:ascii="Arial" w:eastAsia="Times New Roman" w:hAnsi="Arial" w:cs="Arial"/>
          <w:b/>
          <w:bCs/>
          <w:color w:val="F7F7F7"/>
          <w:spacing w:val="9"/>
          <w:sz w:val="27"/>
          <w:szCs w:val="27"/>
          <w:lang w:val="en-PK" w:eastAsia="en-PK"/>
        </w:rPr>
        <w:t>CONTACT US</w:t>
      </w:r>
    </w:p>
    <w:p w:rsidR="00E41470" w:rsidRPr="00E41470" w:rsidRDefault="00E41470" w:rsidP="00E41470">
      <w:pPr>
        <w:shd w:val="clear" w:color="auto" w:fill="3A3A3A"/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E41470">
        <w:rPr>
          <w:rFonts w:ascii="Arial" w:eastAsia="Times New Roman" w:hAnsi="Arial" w:cs="Arial"/>
          <w:b/>
          <w:bCs/>
          <w:sz w:val="24"/>
          <w:szCs w:val="24"/>
          <w:lang w:val="en-PK" w:eastAsia="en-PK"/>
        </w:rPr>
        <w:t>Pakistan Registered</w:t>
      </w:r>
    </w:p>
    <w:p w:rsidR="00E41470" w:rsidRPr="00E41470" w:rsidRDefault="00E41470" w:rsidP="00E41470">
      <w:pPr>
        <w:shd w:val="clear" w:color="auto" w:fill="3A3A3A"/>
        <w:spacing w:before="100" w:beforeAutospacing="1" w:after="0" w:line="240" w:lineRule="auto"/>
        <w:rPr>
          <w:rFonts w:ascii="Arial" w:eastAsia="Times New Roman" w:hAnsi="Arial" w:cs="Arial"/>
          <w:sz w:val="24"/>
          <w:szCs w:val="24"/>
          <w:lang w:val="en-GB" w:eastAsia="en-PK"/>
        </w:rPr>
      </w:pPr>
      <w:r w:rsidRPr="00E41470">
        <w:rPr>
          <w:rFonts w:ascii="Arial" w:eastAsia="Times New Roman" w:hAnsi="Arial" w:cs="Arial"/>
          <w:b/>
          <w:bCs/>
          <w:sz w:val="24"/>
          <w:szCs w:val="24"/>
          <w:lang w:val="en-PK" w:eastAsia="en-PK"/>
        </w:rPr>
        <w:t>Legal Name:</w:t>
      </w:r>
      <w:r w:rsidRPr="00E41470">
        <w:rPr>
          <w:rFonts w:ascii="Arial" w:eastAsia="Times New Roman" w:hAnsi="Arial" w:cs="Arial"/>
          <w:sz w:val="24"/>
          <w:szCs w:val="24"/>
          <w:lang w:val="en-PK" w:eastAsia="en-PK"/>
        </w:rPr>
        <w:t> </w:t>
      </w:r>
      <w:r>
        <w:rPr>
          <w:rFonts w:ascii="Arial" w:eastAsia="Times New Roman" w:hAnsi="Arial" w:cs="Arial"/>
          <w:sz w:val="24"/>
          <w:szCs w:val="24"/>
          <w:lang w:val="en-GB" w:eastAsia="en-PK"/>
        </w:rPr>
        <w:t>Gems Insider</w:t>
      </w:r>
      <w:r w:rsidRPr="00E41470">
        <w:rPr>
          <w:rFonts w:ascii="Arial" w:eastAsia="Times New Roman" w:hAnsi="Arial" w:cs="Arial"/>
          <w:sz w:val="24"/>
          <w:szCs w:val="24"/>
          <w:lang w:val="en-PK" w:eastAsia="en-PK"/>
        </w:rPr>
        <w:br/>
      </w:r>
      <w:r w:rsidRPr="00E41470">
        <w:rPr>
          <w:rFonts w:ascii="Arial" w:eastAsia="Times New Roman" w:hAnsi="Arial" w:cs="Arial"/>
          <w:b/>
          <w:bCs/>
          <w:sz w:val="24"/>
          <w:szCs w:val="24"/>
          <w:lang w:val="en-PK" w:eastAsia="en-PK"/>
        </w:rPr>
        <w:t>Phone:</w:t>
      </w:r>
      <w:r w:rsidRPr="00E41470">
        <w:rPr>
          <w:rFonts w:ascii="Arial" w:eastAsia="Times New Roman" w:hAnsi="Arial" w:cs="Arial"/>
          <w:sz w:val="24"/>
          <w:szCs w:val="24"/>
          <w:lang w:val="en-PK" w:eastAsia="en-PK"/>
        </w:rPr>
        <w:t> +92 3</w:t>
      </w:r>
      <w:r>
        <w:rPr>
          <w:rFonts w:ascii="Arial" w:eastAsia="Times New Roman" w:hAnsi="Arial" w:cs="Arial"/>
          <w:sz w:val="24"/>
          <w:szCs w:val="24"/>
          <w:lang w:val="en-GB" w:eastAsia="en-PK"/>
        </w:rPr>
        <w:t>33</w:t>
      </w:r>
      <w:r w:rsidRPr="00E41470">
        <w:rPr>
          <w:rFonts w:ascii="Arial" w:eastAsia="Times New Roman" w:hAnsi="Arial" w:cs="Arial"/>
          <w:sz w:val="24"/>
          <w:szCs w:val="24"/>
          <w:lang w:val="en-PK" w:eastAsia="en-PK"/>
        </w:rPr>
        <w:t xml:space="preserve"> 9</w:t>
      </w:r>
      <w:r>
        <w:rPr>
          <w:rFonts w:ascii="Arial" w:eastAsia="Times New Roman" w:hAnsi="Arial" w:cs="Arial"/>
          <w:sz w:val="24"/>
          <w:szCs w:val="24"/>
          <w:lang w:val="en-GB" w:eastAsia="en-PK"/>
        </w:rPr>
        <w:t>940220</w:t>
      </w:r>
      <w:r w:rsidRPr="00E41470">
        <w:rPr>
          <w:rFonts w:ascii="Arial" w:eastAsia="Times New Roman" w:hAnsi="Arial" w:cs="Arial"/>
          <w:sz w:val="24"/>
          <w:szCs w:val="24"/>
          <w:lang w:val="en-PK" w:eastAsia="en-PK"/>
        </w:rPr>
        <w:br/>
      </w:r>
      <w:r w:rsidRPr="00E41470">
        <w:rPr>
          <w:rFonts w:ascii="Arial" w:eastAsia="Times New Roman" w:hAnsi="Arial" w:cs="Arial"/>
          <w:b/>
          <w:bCs/>
          <w:sz w:val="24"/>
          <w:szCs w:val="24"/>
          <w:lang w:val="en-PK" w:eastAsia="en-PK"/>
        </w:rPr>
        <w:t>Email:</w:t>
      </w:r>
      <w:r w:rsidRPr="00E41470">
        <w:rPr>
          <w:rFonts w:ascii="Arial" w:eastAsia="Times New Roman" w:hAnsi="Arial" w:cs="Arial"/>
          <w:sz w:val="24"/>
          <w:szCs w:val="24"/>
          <w:lang w:val="en-PK" w:eastAsia="en-PK"/>
        </w:rPr>
        <w:t> </w:t>
      </w:r>
      <w:proofErr w:type="spellStart"/>
      <w:r>
        <w:rPr>
          <w:rFonts w:ascii="Arial" w:eastAsia="Times New Roman" w:hAnsi="Arial" w:cs="Arial"/>
          <w:sz w:val="24"/>
          <w:szCs w:val="24"/>
          <w:lang w:val="en-GB" w:eastAsia="en-PK"/>
        </w:rPr>
        <w:t>gemsinsider</w:t>
      </w:r>
      <w:proofErr w:type="spellEnd"/>
      <w:r w:rsidRPr="00E41470">
        <w:rPr>
          <w:rFonts w:ascii="Arial" w:eastAsia="Times New Roman" w:hAnsi="Arial" w:cs="Arial"/>
          <w:sz w:val="24"/>
          <w:szCs w:val="24"/>
          <w:lang w:val="en-PK" w:eastAsia="en-PK"/>
        </w:rPr>
        <w:t>@gmail.com</w:t>
      </w:r>
      <w:r w:rsidRPr="00E41470">
        <w:rPr>
          <w:rFonts w:ascii="Arial" w:eastAsia="Times New Roman" w:hAnsi="Arial" w:cs="Arial"/>
          <w:sz w:val="24"/>
          <w:szCs w:val="24"/>
          <w:lang w:val="en-PK" w:eastAsia="en-PK"/>
        </w:rPr>
        <w:br/>
      </w:r>
      <w:r w:rsidRPr="00E41470">
        <w:rPr>
          <w:rFonts w:ascii="Arial" w:eastAsia="Times New Roman" w:hAnsi="Arial" w:cs="Arial"/>
          <w:b/>
          <w:bCs/>
          <w:sz w:val="24"/>
          <w:szCs w:val="24"/>
          <w:lang w:val="en-PK" w:eastAsia="en-PK"/>
        </w:rPr>
        <w:t>Address:</w:t>
      </w:r>
      <w:r w:rsidRPr="00E41470">
        <w:rPr>
          <w:rFonts w:ascii="Arial" w:eastAsia="Times New Roman" w:hAnsi="Arial" w:cs="Arial"/>
          <w:sz w:val="24"/>
          <w:szCs w:val="24"/>
          <w:lang w:val="en-PK" w:eastAsia="en-PK"/>
        </w:rPr>
        <w:t> </w:t>
      </w:r>
      <w:r>
        <w:rPr>
          <w:rFonts w:ascii="Arial" w:eastAsia="Times New Roman" w:hAnsi="Arial" w:cs="Arial"/>
          <w:sz w:val="24"/>
          <w:szCs w:val="24"/>
          <w:lang w:val="en-GB" w:eastAsia="en-PK"/>
        </w:rPr>
        <w:t xml:space="preserve">Gems Insider, 4B Salman Market basement near Shah </w:t>
      </w:r>
      <w:proofErr w:type="spellStart"/>
      <w:r>
        <w:rPr>
          <w:rFonts w:ascii="Arial" w:eastAsia="Times New Roman" w:hAnsi="Arial" w:cs="Arial"/>
          <w:sz w:val="24"/>
          <w:szCs w:val="24"/>
          <w:lang w:val="en-GB" w:eastAsia="en-PK"/>
        </w:rPr>
        <w:t>Qabool</w:t>
      </w:r>
      <w:proofErr w:type="spellEnd"/>
      <w:r>
        <w:rPr>
          <w:rFonts w:ascii="Arial" w:eastAsia="Times New Roman" w:hAnsi="Arial" w:cs="Arial"/>
          <w:sz w:val="24"/>
          <w:szCs w:val="24"/>
          <w:lang w:val="en-GB" w:eastAsia="en-PK"/>
        </w:rPr>
        <w:t xml:space="preserve"> Masjid, </w:t>
      </w:r>
      <w:proofErr w:type="spellStart"/>
      <w:r>
        <w:rPr>
          <w:rFonts w:ascii="Arial" w:eastAsia="Times New Roman" w:hAnsi="Arial" w:cs="Arial"/>
          <w:sz w:val="24"/>
          <w:szCs w:val="24"/>
          <w:lang w:val="en-GB" w:eastAsia="en-PK"/>
        </w:rPr>
        <w:t>Namak</w:t>
      </w:r>
      <w:proofErr w:type="spellEnd"/>
      <w:r>
        <w:rPr>
          <w:rFonts w:ascii="Arial" w:eastAsia="Times New Roman" w:hAnsi="Arial" w:cs="Arial"/>
          <w:sz w:val="24"/>
          <w:szCs w:val="24"/>
          <w:lang w:val="en-GB" w:eastAsia="en-PK"/>
        </w:rPr>
        <w:t xml:space="preserve"> mandi, Peshawar 25000, Pakistan.</w:t>
      </w:r>
    </w:p>
    <w:p w:rsidR="00E41470" w:rsidRDefault="00E41470" w:rsidP="00355019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 w:rsidR="00E41470" w:rsidRPr="00355019" w:rsidRDefault="00E41470" w:rsidP="00355019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>
            <wp:extent cx="5731510" cy="27952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ample Imag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1470" w:rsidRPr="00355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19"/>
    <w:rsid w:val="000027F0"/>
    <w:rsid w:val="00355019"/>
    <w:rsid w:val="00E4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82EFD"/>
  <w15:chartTrackingRefBased/>
  <w15:docId w15:val="{C838150B-454D-4F47-B940-1F07EC86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14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50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01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41470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styleId="Strong">
    <w:name w:val="Strong"/>
    <w:basedOn w:val="DefaultParagraphFont"/>
    <w:uiPriority w:val="22"/>
    <w:qFormat/>
    <w:rsid w:val="00E414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1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56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7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share.google/CKdBsnFrzFXQtT73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 KHAN</dc:creator>
  <cp:keywords/>
  <dc:description/>
  <cp:lastModifiedBy>RIAZ KHAN</cp:lastModifiedBy>
  <cp:revision>2</cp:revision>
  <dcterms:created xsi:type="dcterms:W3CDTF">2026-09-09T23:20:00Z</dcterms:created>
  <dcterms:modified xsi:type="dcterms:W3CDTF">2026-09-09T23:20:00Z</dcterms:modified>
</cp:coreProperties>
</file>