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CB4B3" w14:textId="28B4ABA6" w:rsidR="00E54661" w:rsidRDefault="00E54661" w:rsidP="00035433">
      <w:pPr>
        <w:rPr>
          <w:rFonts w:ascii="Times New Roman" w:hAnsi="Times New Roman"/>
          <w:color w:val="000000" w:themeColor="text1"/>
        </w:rPr>
      </w:pPr>
      <w:r>
        <w:rPr>
          <w:rFonts w:ascii="Times New Roman" w:hAnsi="Times New Roman"/>
          <w:color w:val="000000" w:themeColor="text1"/>
        </w:rPr>
        <w:t>DSC 530 Week 7</w:t>
      </w:r>
    </w:p>
    <w:p w14:paraId="3629C836" w14:textId="08B75E58" w:rsidR="00E54661" w:rsidRPr="00E54661" w:rsidRDefault="00E54661" w:rsidP="00035433">
      <w:pPr>
        <w:rPr>
          <w:rFonts w:ascii="Times New Roman" w:hAnsi="Times New Roman"/>
          <w:b/>
          <w:bCs/>
          <w:color w:val="000000" w:themeColor="text1"/>
        </w:rPr>
      </w:pPr>
      <w:r w:rsidRPr="00E54661">
        <w:rPr>
          <w:rFonts w:ascii="Times New Roman" w:hAnsi="Times New Roman"/>
          <w:b/>
          <w:bCs/>
          <w:color w:val="000000" w:themeColor="text1"/>
        </w:rPr>
        <w:t xml:space="preserve">Option 5: </w:t>
      </w:r>
      <w:r w:rsidRPr="00E54661">
        <w:rPr>
          <w:rFonts w:ascii="Times New Roman" w:hAnsi="Times New Roman"/>
          <w:b/>
          <w:bCs/>
          <w:color w:val="000000" w:themeColor="text1"/>
        </w:rPr>
        <w:t>What is Pearson’s correlation? What do the results indicate? What is Spearman’s rank correlation? How are these methods related?</w:t>
      </w:r>
    </w:p>
    <w:p w14:paraId="47E925BD" w14:textId="6BB6A799" w:rsidR="00E54661" w:rsidRDefault="00E54661" w:rsidP="00035433">
      <w:pPr>
        <w:rPr>
          <w:rFonts w:ascii="Times New Roman" w:hAnsi="Times New Roman"/>
          <w:color w:val="000000" w:themeColor="text1"/>
        </w:rPr>
      </w:pPr>
    </w:p>
    <w:p w14:paraId="59487DA9" w14:textId="4D099795" w:rsidR="004E4BF2" w:rsidRDefault="004E4BF2" w:rsidP="00035433">
      <w:pPr>
        <w:rPr>
          <w:rFonts w:ascii="Times New Roman" w:hAnsi="Times New Roman"/>
          <w:color w:val="000000" w:themeColor="text1"/>
        </w:rPr>
      </w:pPr>
      <w:r w:rsidRPr="00E54661">
        <w:rPr>
          <w:rFonts w:ascii="Times New Roman" w:hAnsi="Times New Roman"/>
          <w:b/>
          <w:bCs/>
          <w:color w:val="000000" w:themeColor="text1"/>
        </w:rPr>
        <w:t>What is Pearson’s correlation?</w:t>
      </w:r>
    </w:p>
    <w:p w14:paraId="2C0E494D" w14:textId="48637DC4" w:rsidR="00035433" w:rsidRPr="00035433" w:rsidRDefault="00035433" w:rsidP="00035433">
      <w:pPr>
        <w:rPr>
          <w:rFonts w:ascii="Times New Roman" w:hAnsi="Times New Roman"/>
          <w:color w:val="000000" w:themeColor="text1"/>
        </w:rPr>
      </w:pPr>
      <w:r w:rsidRPr="00035433">
        <w:rPr>
          <w:rFonts w:ascii="Times New Roman" w:hAnsi="Times New Roman"/>
          <w:color w:val="000000" w:themeColor="text1"/>
        </w:rPr>
        <w:t xml:space="preserve">Pearson’s, also known as the Pearson correlation coefficient or Pearson product-moment correlation coefficient, is the standardized covariance r= </w:t>
      </w:r>
      <w:proofErr w:type="spellStart"/>
      <w:r w:rsidRPr="00035433">
        <w:rPr>
          <w:rFonts w:ascii="Times New Roman" w:hAnsi="Times New Roman"/>
          <w:color w:val="000000" w:themeColor="text1"/>
        </w:rPr>
        <w:t>cov</w:t>
      </w:r>
      <w:proofErr w:type="spellEnd"/>
      <w:r w:rsidRPr="00035433">
        <w:rPr>
          <w:rFonts w:ascii="Times New Roman" w:hAnsi="Times New Roman"/>
          <w:color w:val="000000" w:themeColor="text1"/>
        </w:rPr>
        <w:t>(</w:t>
      </w:r>
      <w:proofErr w:type="spellStart"/>
      <w:proofErr w:type="gramStart"/>
      <w:r w:rsidRPr="00035433">
        <w:rPr>
          <w:rFonts w:ascii="Times New Roman" w:hAnsi="Times New Roman"/>
          <w:color w:val="000000" w:themeColor="text1"/>
        </w:rPr>
        <w:t>x,y</w:t>
      </w:r>
      <w:proofErr w:type="spellEnd"/>
      <w:proofErr w:type="gramEnd"/>
      <w:r w:rsidRPr="00035433">
        <w:rPr>
          <w:rFonts w:ascii="Times New Roman" w:hAnsi="Times New Roman"/>
          <w:color w:val="000000" w:themeColor="text1"/>
        </w:rPr>
        <w:t>)/</w:t>
      </w:r>
      <w:proofErr w:type="spellStart"/>
      <w:r w:rsidRPr="00035433">
        <w:rPr>
          <w:rFonts w:ascii="Times New Roman" w:hAnsi="Times New Roman"/>
          <w:color w:val="000000" w:themeColor="text1"/>
        </w:rPr>
        <w:t>sx</w:t>
      </w:r>
      <w:proofErr w:type="spellEnd"/>
      <w:r w:rsidRPr="00035433">
        <w:rPr>
          <w:rFonts w:ascii="Times New Roman" w:hAnsi="Times New Roman"/>
          <w:color w:val="000000" w:themeColor="text1"/>
        </w:rPr>
        <w:t xml:space="preserve"> </w:t>
      </w:r>
      <w:proofErr w:type="spellStart"/>
      <w:r w:rsidRPr="00035433">
        <w:rPr>
          <w:rFonts w:ascii="Times New Roman" w:hAnsi="Times New Roman"/>
          <w:color w:val="000000" w:themeColor="text1"/>
        </w:rPr>
        <w:t>sy</w:t>
      </w:r>
      <w:proofErr w:type="spellEnd"/>
      <w:r w:rsidRPr="00035433">
        <w:rPr>
          <w:rFonts w:ascii="Times New Roman" w:hAnsi="Times New Roman"/>
          <w:color w:val="000000" w:themeColor="text1"/>
        </w:rPr>
        <w:t>. It is used to measure the correlation between two variables x and y. It can be expressed as:</w:t>
      </w:r>
    </w:p>
    <w:p w14:paraId="3B1EE6DD" w14:textId="77777777" w:rsidR="00035433" w:rsidRPr="00035433" w:rsidRDefault="00035433" w:rsidP="00035433">
      <w:pPr>
        <w:rPr>
          <w:rFonts w:ascii="Times New Roman" w:hAnsi="Times New Roman"/>
          <w:color w:val="000000" w:themeColor="text1"/>
        </w:rPr>
      </w:pPr>
      <w:r w:rsidRPr="00035433">
        <w:rPr>
          <w:rFonts w:ascii="Times New Roman" w:hAnsi="Times New Roman"/>
          <w:color w:val="000000" w:themeColor="text1"/>
        </w:rPr>
        <w:t> </w:t>
      </w:r>
    </w:p>
    <w:p w14:paraId="2B8B8899" w14:textId="77777777" w:rsidR="00035433" w:rsidRPr="00035433" w:rsidRDefault="00035433" w:rsidP="00035433">
      <w:pPr>
        <w:rPr>
          <w:rFonts w:ascii="Times New Roman" w:hAnsi="Times New Roman"/>
          <w:color w:val="000000" w:themeColor="text1"/>
        </w:rPr>
      </w:pPr>
      <w:r w:rsidRPr="00035433">
        <w:rPr>
          <w:rFonts w:ascii="Times New Roman" w:hAnsi="Times New Roman"/>
          <w:color w:val="000000" w:themeColor="text1"/>
        </w:rPr>
        <w:t> </w:t>
      </w:r>
    </w:p>
    <w:p w14:paraId="23042708" w14:textId="6A1C94F0" w:rsidR="00035433" w:rsidRPr="00035433" w:rsidRDefault="00035433" w:rsidP="00035433">
      <w:pPr>
        <w:rPr>
          <w:rFonts w:ascii="Times New Roman" w:hAnsi="Times New Roman"/>
          <w:color w:val="000000" w:themeColor="text1"/>
        </w:rPr>
      </w:pPr>
      <w:r w:rsidRPr="00035433">
        <w:rPr>
          <w:rFonts w:ascii="Times New Roman" w:hAnsi="Times New Roman"/>
          <w:color w:val="000000" w:themeColor="text1"/>
        </w:rPr>
        <w:fldChar w:fldCharType="begin"/>
      </w:r>
      <w:r w:rsidRPr="00035433">
        <w:rPr>
          <w:rFonts w:ascii="Times New Roman" w:hAnsi="Times New Roman"/>
          <w:color w:val="000000" w:themeColor="text1"/>
        </w:rPr>
        <w:instrText xml:space="preserve"> INCLUDEPICTURE "/var/folders/z0/dx3gj6gj1qx6nvrhpqlrl4640000gn/T/com.microsoft.Word/WebArchiveCopyPasteTempFiles/Cc5w5qIAADs=" \* MERGEFORMATINET </w:instrText>
      </w:r>
      <w:r w:rsidRPr="00035433">
        <w:rPr>
          <w:rFonts w:ascii="Times New Roman" w:hAnsi="Times New Roman"/>
          <w:color w:val="000000" w:themeColor="text1"/>
        </w:rPr>
        <w:fldChar w:fldCharType="separate"/>
      </w:r>
      <w:r w:rsidRPr="00035433">
        <w:rPr>
          <w:rFonts w:ascii="Times New Roman" w:hAnsi="Times New Roman"/>
          <w:color w:val="000000" w:themeColor="text1"/>
        </w:rPr>
        <w:drawing>
          <wp:inline distT="0" distB="0" distL="0" distR="0" wp14:anchorId="0AD746A4" wp14:editId="395E1A1D">
            <wp:extent cx="2755265" cy="809625"/>
            <wp:effectExtent l="0" t="0" r="0" b="0"/>
            <wp:docPr id="4" name="Picture 4" descr="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rel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5265" cy="809625"/>
                    </a:xfrm>
                    <a:prstGeom prst="rect">
                      <a:avLst/>
                    </a:prstGeom>
                    <a:noFill/>
                    <a:ln>
                      <a:noFill/>
                    </a:ln>
                  </pic:spPr>
                </pic:pic>
              </a:graphicData>
            </a:graphic>
          </wp:inline>
        </w:drawing>
      </w:r>
      <w:r w:rsidRPr="00035433">
        <w:rPr>
          <w:rFonts w:ascii="Times New Roman" w:hAnsi="Times New Roman"/>
          <w:color w:val="000000" w:themeColor="text1"/>
        </w:rPr>
        <w:fldChar w:fldCharType="end"/>
      </w:r>
    </w:p>
    <w:p w14:paraId="715A2263" w14:textId="77777777" w:rsidR="00035433" w:rsidRPr="00035433" w:rsidRDefault="00035433" w:rsidP="00035433">
      <w:pPr>
        <w:rPr>
          <w:rFonts w:ascii="Times New Roman" w:hAnsi="Times New Roman"/>
          <w:color w:val="000000" w:themeColor="text1"/>
        </w:rPr>
      </w:pPr>
      <w:r w:rsidRPr="00035433">
        <w:rPr>
          <w:rFonts w:ascii="Times New Roman" w:hAnsi="Times New Roman"/>
          <w:color w:val="000000" w:themeColor="text1"/>
        </w:rPr>
        <w:t> </w:t>
      </w:r>
    </w:p>
    <w:p w14:paraId="29E630EB" w14:textId="50F12B3C" w:rsidR="00035433" w:rsidRDefault="00035433" w:rsidP="00035433">
      <w:pPr>
        <w:rPr>
          <w:rFonts w:ascii="Times New Roman" w:hAnsi="Times New Roman"/>
          <w:color w:val="000000" w:themeColor="text1"/>
        </w:rPr>
      </w:pPr>
      <w:r w:rsidRPr="00035433">
        <w:rPr>
          <w:rFonts w:ascii="Times New Roman" w:hAnsi="Times New Roman"/>
          <w:color w:val="000000" w:themeColor="text1"/>
        </w:rPr>
        <w:t>It has a range of [-1,1] where 1 means two variables are positively correlated (as one increases the other one increases); -1 means they are negatively correlated (as one increases the other decreases); or 0 means there is no correlation.</w:t>
      </w:r>
    </w:p>
    <w:p w14:paraId="4F147E5A" w14:textId="77777777" w:rsidR="00E54661" w:rsidRPr="00035433" w:rsidRDefault="00E54661" w:rsidP="00035433">
      <w:pPr>
        <w:rPr>
          <w:rFonts w:ascii="Times New Roman" w:hAnsi="Times New Roman"/>
          <w:color w:val="000000" w:themeColor="text1"/>
        </w:rPr>
      </w:pPr>
    </w:p>
    <w:p w14:paraId="48A32196" w14:textId="77777777" w:rsidR="00E54661" w:rsidRDefault="00E54661" w:rsidP="00E54661">
      <w:pPr>
        <w:rPr>
          <w:rFonts w:ascii="Times New Roman" w:hAnsi="Times New Roman"/>
          <w:b/>
          <w:bCs/>
          <w:color w:val="000000" w:themeColor="text1"/>
        </w:rPr>
      </w:pPr>
      <w:r w:rsidRPr="00E54661">
        <w:rPr>
          <w:rFonts w:ascii="Times New Roman" w:hAnsi="Times New Roman"/>
          <w:b/>
          <w:bCs/>
          <w:color w:val="000000" w:themeColor="text1"/>
        </w:rPr>
        <w:t xml:space="preserve">What would this be used for in real life? </w:t>
      </w:r>
    </w:p>
    <w:p w14:paraId="30D37636" w14:textId="11640117" w:rsidR="00E54661" w:rsidRPr="00E54661" w:rsidRDefault="00E54661" w:rsidP="00E54661">
      <w:pPr>
        <w:rPr>
          <w:rFonts w:ascii="Times New Roman" w:hAnsi="Times New Roman"/>
          <w:color w:val="000000" w:themeColor="text1"/>
        </w:rPr>
      </w:pPr>
      <w:r w:rsidRPr="00E54661">
        <w:rPr>
          <w:rFonts w:ascii="Times New Roman" w:hAnsi="Times New Roman"/>
          <w:color w:val="000000" w:themeColor="text1"/>
        </w:rPr>
        <w:t>Below is an example</w:t>
      </w:r>
      <w:r w:rsidRPr="00E54661">
        <w:rPr>
          <w:rFonts w:ascii="Times New Roman" w:hAnsi="Times New Roman"/>
          <w:color w:val="000000" w:themeColor="text1"/>
        </w:rPr>
        <w:t xml:space="preserve"> </w:t>
      </w:r>
      <w:r>
        <w:rPr>
          <w:rFonts w:ascii="Times New Roman" w:hAnsi="Times New Roman"/>
          <w:color w:val="000000" w:themeColor="text1"/>
        </w:rPr>
        <w:t xml:space="preserve">where we can attempt to find a relationship, if any, between glucose level and age in 6 subjects </w:t>
      </w:r>
      <w:r w:rsidRPr="00E54661">
        <w:rPr>
          <w:rFonts w:ascii="Times New Roman" w:hAnsi="Times New Roman"/>
          <w:color w:val="000000" w:themeColor="text1"/>
        </w:rPr>
        <w:t>calculating Pearson Coefficient</w:t>
      </w:r>
      <w:r>
        <w:rPr>
          <w:rFonts w:ascii="Times New Roman" w:hAnsi="Times New Roman"/>
          <w:color w:val="000000" w:themeColor="text1"/>
        </w:rPr>
        <w:t>.</w:t>
      </w:r>
    </w:p>
    <w:p w14:paraId="0C43A611" w14:textId="3C1DCA3A" w:rsidR="00E54661" w:rsidRPr="00E54661" w:rsidRDefault="00E54661" w:rsidP="00E54661">
      <w:pPr>
        <w:rPr>
          <w:rFonts w:ascii="Times New Roman" w:hAnsi="Times New Roman"/>
          <w:color w:val="000000" w:themeColor="text1"/>
        </w:rPr>
      </w:pPr>
    </w:p>
    <w:p w14:paraId="1A4690BA" w14:textId="448A89BA" w:rsidR="00E54661" w:rsidRPr="00E54661" w:rsidRDefault="00E54661" w:rsidP="00E54661">
      <w:pPr>
        <w:rPr>
          <w:rFonts w:ascii="Times New Roman" w:hAnsi="Times New Roman"/>
          <w:color w:val="000000" w:themeColor="text1"/>
        </w:rPr>
      </w:pPr>
      <w:r w:rsidRPr="00E54661">
        <w:rPr>
          <w:rFonts w:ascii="Times New Roman" w:hAnsi="Times New Roman"/>
          <w:color w:val="000000" w:themeColor="text1"/>
        </w:rPr>
        <w:fldChar w:fldCharType="begin"/>
      </w:r>
      <w:r w:rsidRPr="00E54661">
        <w:rPr>
          <w:rFonts w:ascii="Times New Roman" w:hAnsi="Times New Roman"/>
          <w:color w:val="000000" w:themeColor="text1"/>
        </w:rPr>
        <w:instrText xml:space="preserve"> INCLUDEPICTURE "/var/folders/z0/dx3gj6gj1qx6nvrhpqlrl4640000gn/T/com.microsoft.Word/WebArchiveCopyPasteTempFiles/1*oDsRs_CVfZeInkPl8dPUkw.png" \* MERGEFORMATINET </w:instrText>
      </w:r>
      <w:r w:rsidRPr="00E54661">
        <w:rPr>
          <w:rFonts w:ascii="Times New Roman" w:hAnsi="Times New Roman"/>
          <w:color w:val="000000" w:themeColor="text1"/>
        </w:rPr>
        <w:fldChar w:fldCharType="separate"/>
      </w:r>
      <w:r w:rsidRPr="00E54661">
        <w:rPr>
          <w:rFonts w:ascii="Times New Roman" w:hAnsi="Times New Roman"/>
          <w:color w:val="000000" w:themeColor="text1"/>
        </w:rPr>
        <w:drawing>
          <wp:inline distT="0" distB="0" distL="0" distR="0" wp14:anchorId="77EA267E" wp14:editId="73D9A29B">
            <wp:extent cx="5344160" cy="2804795"/>
            <wp:effectExtent l="0" t="0" r="2540" b="1905"/>
            <wp:docPr id="21" name="Picture 2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4160" cy="2804795"/>
                    </a:xfrm>
                    <a:prstGeom prst="rect">
                      <a:avLst/>
                    </a:prstGeom>
                    <a:noFill/>
                    <a:ln>
                      <a:noFill/>
                    </a:ln>
                  </pic:spPr>
                </pic:pic>
              </a:graphicData>
            </a:graphic>
          </wp:inline>
        </w:drawing>
      </w:r>
      <w:r w:rsidRPr="00E54661">
        <w:rPr>
          <w:rFonts w:ascii="Times New Roman" w:hAnsi="Times New Roman"/>
          <w:color w:val="000000" w:themeColor="text1"/>
        </w:rPr>
        <w:fldChar w:fldCharType="end"/>
      </w:r>
    </w:p>
    <w:p w14:paraId="202AEC0A" w14:textId="6414046A" w:rsidR="00E54661" w:rsidRPr="00E54661" w:rsidRDefault="00E54661" w:rsidP="00E54661">
      <w:pPr>
        <w:rPr>
          <w:rFonts w:ascii="Times New Roman" w:hAnsi="Times New Roman"/>
          <w:color w:val="000000" w:themeColor="text1"/>
        </w:rPr>
      </w:pPr>
      <w:r w:rsidRPr="00E54661">
        <w:rPr>
          <w:rFonts w:ascii="Times New Roman" w:hAnsi="Times New Roman"/>
          <w:color w:val="000000" w:themeColor="text1"/>
        </w:rPr>
        <w:t>We’ll calculate the value of </w:t>
      </w:r>
      <w:r w:rsidRPr="00E54661">
        <w:rPr>
          <w:rFonts w:ascii="Times New Roman" w:hAnsi="Times New Roman"/>
          <w:b/>
          <w:bCs/>
          <w:color w:val="000000" w:themeColor="text1"/>
        </w:rPr>
        <w:t>r</w:t>
      </w:r>
      <w:r w:rsidRPr="00E54661">
        <w:rPr>
          <w:rFonts w:ascii="Times New Roman" w:hAnsi="Times New Roman"/>
          <w:color w:val="000000" w:themeColor="text1"/>
        </w:rPr>
        <w:t xml:space="preserve"> using the formula mentioned above. For using that </w:t>
      </w:r>
      <w:r w:rsidRPr="00E54661">
        <w:rPr>
          <w:rFonts w:ascii="Times New Roman" w:hAnsi="Times New Roman"/>
          <w:color w:val="000000" w:themeColor="text1"/>
        </w:rPr>
        <w:t>formula,</w:t>
      </w:r>
      <w:r w:rsidRPr="00E54661">
        <w:rPr>
          <w:rFonts w:ascii="Times New Roman" w:hAnsi="Times New Roman"/>
          <w:color w:val="000000" w:themeColor="text1"/>
        </w:rPr>
        <w:t xml:space="preserve"> we need to compute </w:t>
      </w:r>
      <w:r w:rsidRPr="00E54661">
        <w:rPr>
          <w:rFonts w:ascii="Times New Roman" w:hAnsi="Times New Roman"/>
          <w:b/>
          <w:bCs/>
          <w:color w:val="000000" w:themeColor="text1"/>
        </w:rPr>
        <w:t>Σ(X*Y), Σ(X), Σ(Y), Σ(X²), Σ(Y²)</w:t>
      </w:r>
      <w:r w:rsidRPr="00E54661">
        <w:rPr>
          <w:rFonts w:ascii="Times New Roman" w:hAnsi="Times New Roman"/>
          <w:color w:val="000000" w:themeColor="text1"/>
        </w:rPr>
        <w:t>.</w:t>
      </w:r>
    </w:p>
    <w:p w14:paraId="29AE0584" w14:textId="77777777" w:rsidR="00E54661" w:rsidRPr="00E54661" w:rsidRDefault="00E54661" w:rsidP="00E54661">
      <w:pPr>
        <w:rPr>
          <w:rFonts w:ascii="Times New Roman" w:hAnsi="Times New Roman"/>
          <w:color w:val="000000" w:themeColor="text1"/>
        </w:rPr>
      </w:pPr>
      <w:r w:rsidRPr="00E54661">
        <w:rPr>
          <w:rFonts w:ascii="Times New Roman" w:hAnsi="Times New Roman"/>
          <w:color w:val="000000" w:themeColor="text1"/>
        </w:rPr>
        <w:t>The table below shows the computed values of all the summations mentioned above.</w:t>
      </w:r>
    </w:p>
    <w:p w14:paraId="1416502E" w14:textId="3B6F690C" w:rsidR="00E54661" w:rsidRPr="00E54661" w:rsidRDefault="00E54661" w:rsidP="00E54661">
      <w:pPr>
        <w:rPr>
          <w:rFonts w:ascii="Times New Roman" w:hAnsi="Times New Roman"/>
          <w:color w:val="000000" w:themeColor="text1"/>
        </w:rPr>
      </w:pPr>
    </w:p>
    <w:p w14:paraId="370EA32B" w14:textId="5DC1DD3A" w:rsidR="00E54661" w:rsidRPr="00E54661" w:rsidRDefault="00E54661" w:rsidP="00E54661">
      <w:pPr>
        <w:rPr>
          <w:rFonts w:ascii="Times New Roman" w:hAnsi="Times New Roman"/>
          <w:color w:val="000000" w:themeColor="text1"/>
        </w:rPr>
      </w:pPr>
      <w:r w:rsidRPr="00E54661">
        <w:rPr>
          <w:rFonts w:ascii="Times New Roman" w:hAnsi="Times New Roman"/>
          <w:color w:val="000000" w:themeColor="text1"/>
        </w:rPr>
        <w:lastRenderedPageBreak/>
        <w:fldChar w:fldCharType="begin"/>
      </w:r>
      <w:r w:rsidRPr="00E54661">
        <w:rPr>
          <w:rFonts w:ascii="Times New Roman" w:hAnsi="Times New Roman"/>
          <w:color w:val="000000" w:themeColor="text1"/>
        </w:rPr>
        <w:instrText xml:space="preserve"> INCLUDEPICTURE "/var/folders/z0/dx3gj6gj1qx6nvrhpqlrl4640000gn/T/com.microsoft.Word/WebArchiveCopyPasteTempFiles/1*ZTjVrHGI3725U97CsuRZcg.png" \* MERGEFORMATINET </w:instrText>
      </w:r>
      <w:r w:rsidRPr="00E54661">
        <w:rPr>
          <w:rFonts w:ascii="Times New Roman" w:hAnsi="Times New Roman"/>
          <w:color w:val="000000" w:themeColor="text1"/>
        </w:rPr>
        <w:fldChar w:fldCharType="separate"/>
      </w:r>
      <w:r w:rsidRPr="00E54661">
        <w:rPr>
          <w:rFonts w:ascii="Times New Roman" w:hAnsi="Times New Roman"/>
          <w:color w:val="000000" w:themeColor="text1"/>
        </w:rPr>
        <w:drawing>
          <wp:inline distT="0" distB="0" distL="0" distR="0" wp14:anchorId="0F6F0304" wp14:editId="0AA4579D">
            <wp:extent cx="5943600" cy="2479675"/>
            <wp:effectExtent l="0" t="0" r="0" b="0"/>
            <wp:docPr id="19" name="Picture 1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79675"/>
                    </a:xfrm>
                    <a:prstGeom prst="rect">
                      <a:avLst/>
                    </a:prstGeom>
                    <a:noFill/>
                    <a:ln>
                      <a:noFill/>
                    </a:ln>
                  </pic:spPr>
                </pic:pic>
              </a:graphicData>
            </a:graphic>
          </wp:inline>
        </w:drawing>
      </w:r>
      <w:r w:rsidRPr="00E54661">
        <w:rPr>
          <w:rFonts w:ascii="Times New Roman" w:hAnsi="Times New Roman"/>
          <w:color w:val="000000" w:themeColor="text1"/>
        </w:rPr>
        <w:fldChar w:fldCharType="end"/>
      </w:r>
    </w:p>
    <w:p w14:paraId="479673C6" w14:textId="77777777" w:rsidR="00E54661" w:rsidRPr="00E54661" w:rsidRDefault="00E54661" w:rsidP="00E54661">
      <w:pPr>
        <w:rPr>
          <w:rFonts w:ascii="Times New Roman" w:hAnsi="Times New Roman"/>
          <w:color w:val="000000" w:themeColor="text1"/>
        </w:rPr>
      </w:pPr>
      <w:r w:rsidRPr="00E54661">
        <w:rPr>
          <w:rFonts w:ascii="Times New Roman" w:hAnsi="Times New Roman"/>
          <w:color w:val="000000" w:themeColor="text1"/>
        </w:rPr>
        <w:t>From our table we get:</w:t>
      </w:r>
    </w:p>
    <w:p w14:paraId="71E453E2" w14:textId="77777777" w:rsidR="00E54661" w:rsidRPr="00E54661" w:rsidRDefault="00E54661" w:rsidP="00E54661">
      <w:pPr>
        <w:numPr>
          <w:ilvl w:val="0"/>
          <w:numId w:val="2"/>
        </w:numPr>
        <w:rPr>
          <w:rFonts w:ascii="Times New Roman" w:hAnsi="Times New Roman"/>
          <w:color w:val="000000" w:themeColor="text1"/>
        </w:rPr>
      </w:pPr>
      <w:r w:rsidRPr="00E54661">
        <w:rPr>
          <w:rFonts w:ascii="Times New Roman" w:hAnsi="Times New Roman"/>
          <w:color w:val="000000" w:themeColor="text1"/>
        </w:rPr>
        <w:t>Σ(X) = 247</w:t>
      </w:r>
    </w:p>
    <w:p w14:paraId="5F7306F3" w14:textId="77777777" w:rsidR="00E54661" w:rsidRPr="00E54661" w:rsidRDefault="00E54661" w:rsidP="00E54661">
      <w:pPr>
        <w:numPr>
          <w:ilvl w:val="0"/>
          <w:numId w:val="2"/>
        </w:numPr>
        <w:rPr>
          <w:rFonts w:ascii="Times New Roman" w:hAnsi="Times New Roman"/>
          <w:color w:val="000000" w:themeColor="text1"/>
        </w:rPr>
      </w:pPr>
      <w:r w:rsidRPr="00E54661">
        <w:rPr>
          <w:rFonts w:ascii="Times New Roman" w:hAnsi="Times New Roman"/>
          <w:color w:val="000000" w:themeColor="text1"/>
        </w:rPr>
        <w:t>Σ(Y) = 486</w:t>
      </w:r>
    </w:p>
    <w:p w14:paraId="5ADE903C" w14:textId="77777777" w:rsidR="00E54661" w:rsidRPr="00E54661" w:rsidRDefault="00E54661" w:rsidP="00E54661">
      <w:pPr>
        <w:numPr>
          <w:ilvl w:val="0"/>
          <w:numId w:val="2"/>
        </w:numPr>
        <w:rPr>
          <w:rFonts w:ascii="Times New Roman" w:hAnsi="Times New Roman"/>
          <w:color w:val="000000" w:themeColor="text1"/>
        </w:rPr>
      </w:pPr>
      <w:r w:rsidRPr="00E54661">
        <w:rPr>
          <w:rFonts w:ascii="Times New Roman" w:hAnsi="Times New Roman"/>
          <w:color w:val="000000" w:themeColor="text1"/>
        </w:rPr>
        <w:t>Σ(X*Y) = 20,485</w:t>
      </w:r>
    </w:p>
    <w:p w14:paraId="27504695" w14:textId="77777777" w:rsidR="00E54661" w:rsidRPr="00E54661" w:rsidRDefault="00E54661" w:rsidP="00E54661">
      <w:pPr>
        <w:numPr>
          <w:ilvl w:val="0"/>
          <w:numId w:val="2"/>
        </w:numPr>
        <w:rPr>
          <w:rFonts w:ascii="Times New Roman" w:hAnsi="Times New Roman"/>
          <w:color w:val="000000" w:themeColor="text1"/>
        </w:rPr>
      </w:pPr>
      <w:r w:rsidRPr="00E54661">
        <w:rPr>
          <w:rFonts w:ascii="Times New Roman" w:hAnsi="Times New Roman"/>
          <w:color w:val="000000" w:themeColor="text1"/>
        </w:rPr>
        <w:t>Σ(X²) = 11,409</w:t>
      </w:r>
    </w:p>
    <w:p w14:paraId="4DB09479" w14:textId="77777777" w:rsidR="00E54661" w:rsidRPr="00E54661" w:rsidRDefault="00E54661" w:rsidP="00E54661">
      <w:pPr>
        <w:numPr>
          <w:ilvl w:val="0"/>
          <w:numId w:val="2"/>
        </w:numPr>
        <w:rPr>
          <w:rFonts w:ascii="Times New Roman" w:hAnsi="Times New Roman"/>
          <w:color w:val="000000" w:themeColor="text1"/>
        </w:rPr>
      </w:pPr>
      <w:r w:rsidRPr="00E54661">
        <w:rPr>
          <w:rFonts w:ascii="Times New Roman" w:hAnsi="Times New Roman"/>
          <w:color w:val="000000" w:themeColor="text1"/>
        </w:rPr>
        <w:t>Σ(Y²) = 40,022</w:t>
      </w:r>
    </w:p>
    <w:p w14:paraId="0A3CD7B4" w14:textId="77777777" w:rsidR="00E54661" w:rsidRPr="00E54661" w:rsidRDefault="00E54661" w:rsidP="00E54661">
      <w:pPr>
        <w:numPr>
          <w:ilvl w:val="0"/>
          <w:numId w:val="2"/>
        </w:numPr>
        <w:rPr>
          <w:rFonts w:ascii="Times New Roman" w:hAnsi="Times New Roman"/>
          <w:color w:val="000000" w:themeColor="text1"/>
        </w:rPr>
      </w:pPr>
      <w:r w:rsidRPr="00E54661">
        <w:rPr>
          <w:rFonts w:ascii="Times New Roman" w:hAnsi="Times New Roman"/>
          <w:color w:val="000000" w:themeColor="text1"/>
        </w:rPr>
        <w:t>n is the sample size, in our case = 6</w:t>
      </w:r>
    </w:p>
    <w:p w14:paraId="5B2BBD86" w14:textId="77777777" w:rsidR="00E54661" w:rsidRPr="00E54661" w:rsidRDefault="00E54661" w:rsidP="00E54661">
      <w:pPr>
        <w:rPr>
          <w:rFonts w:ascii="Times New Roman" w:hAnsi="Times New Roman"/>
          <w:color w:val="000000" w:themeColor="text1"/>
        </w:rPr>
      </w:pPr>
      <w:r w:rsidRPr="00E54661">
        <w:rPr>
          <w:rFonts w:ascii="Times New Roman" w:hAnsi="Times New Roman"/>
          <w:b/>
          <w:bCs/>
          <w:color w:val="000000" w:themeColor="text1"/>
        </w:rPr>
        <w:t>r </w:t>
      </w:r>
      <w:r w:rsidRPr="00E54661">
        <w:rPr>
          <w:rFonts w:ascii="Times New Roman" w:hAnsi="Times New Roman"/>
          <w:color w:val="000000" w:themeColor="text1"/>
        </w:rPr>
        <w:t>= 6(20,485) — (247 × 486) / [</w:t>
      </w:r>
      <w:proofErr w:type="gramStart"/>
      <w:r w:rsidRPr="00E54661">
        <w:rPr>
          <w:rFonts w:ascii="Times New Roman" w:hAnsi="Times New Roman"/>
          <w:color w:val="000000" w:themeColor="text1"/>
        </w:rPr>
        <w:t>√[</w:t>
      </w:r>
      <w:proofErr w:type="gramEnd"/>
      <w:r w:rsidRPr="00E54661">
        <w:rPr>
          <w:rFonts w:ascii="Times New Roman" w:hAnsi="Times New Roman"/>
          <w:color w:val="000000" w:themeColor="text1"/>
        </w:rPr>
        <w:t>[6(11,409) — (24⁷²)] × [6(40,022) — 48⁶²]]]</w:t>
      </w:r>
    </w:p>
    <w:p w14:paraId="3812B32B" w14:textId="77777777" w:rsidR="00E54661" w:rsidRPr="00E54661" w:rsidRDefault="00E54661" w:rsidP="00E54661">
      <w:pPr>
        <w:rPr>
          <w:rFonts w:ascii="Times New Roman" w:hAnsi="Times New Roman"/>
          <w:color w:val="000000" w:themeColor="text1"/>
        </w:rPr>
      </w:pPr>
      <w:r w:rsidRPr="00E54661">
        <w:rPr>
          <w:rFonts w:ascii="Times New Roman" w:hAnsi="Times New Roman"/>
          <w:b/>
          <w:bCs/>
          <w:color w:val="000000" w:themeColor="text1"/>
        </w:rPr>
        <w:t>r </w:t>
      </w:r>
      <w:r w:rsidRPr="00E54661">
        <w:rPr>
          <w:rFonts w:ascii="Times New Roman" w:hAnsi="Times New Roman"/>
          <w:color w:val="000000" w:themeColor="text1"/>
        </w:rPr>
        <w:t>= 0.5298.</w:t>
      </w:r>
    </w:p>
    <w:p w14:paraId="40704B44" w14:textId="110D493A" w:rsidR="00E54661" w:rsidRPr="00E54661" w:rsidRDefault="00E54661" w:rsidP="00E54661">
      <w:pPr>
        <w:rPr>
          <w:rFonts w:ascii="Times New Roman" w:hAnsi="Times New Roman"/>
          <w:color w:val="000000" w:themeColor="text1"/>
        </w:rPr>
      </w:pPr>
      <w:r w:rsidRPr="00E54661">
        <w:rPr>
          <w:rFonts w:ascii="Times New Roman" w:hAnsi="Times New Roman"/>
          <w:color w:val="000000" w:themeColor="text1"/>
        </w:rPr>
        <w:t>The range of the correlation coefficient is from </w:t>
      </w:r>
      <w:r w:rsidRPr="00E54661">
        <w:rPr>
          <w:rFonts w:ascii="Times New Roman" w:hAnsi="Times New Roman"/>
          <w:b/>
          <w:bCs/>
          <w:color w:val="000000" w:themeColor="text1"/>
        </w:rPr>
        <w:t>-1</w:t>
      </w:r>
      <w:r w:rsidRPr="00E54661">
        <w:rPr>
          <w:rFonts w:ascii="Times New Roman" w:hAnsi="Times New Roman"/>
          <w:color w:val="000000" w:themeColor="text1"/>
        </w:rPr>
        <w:t> to </w:t>
      </w:r>
      <w:r w:rsidRPr="00E54661">
        <w:rPr>
          <w:rFonts w:ascii="Times New Roman" w:hAnsi="Times New Roman"/>
          <w:b/>
          <w:bCs/>
          <w:color w:val="000000" w:themeColor="text1"/>
        </w:rPr>
        <w:t>+1</w:t>
      </w:r>
      <w:r w:rsidRPr="00E54661">
        <w:rPr>
          <w:rFonts w:ascii="Times New Roman" w:hAnsi="Times New Roman"/>
          <w:color w:val="000000" w:themeColor="text1"/>
        </w:rPr>
        <w:t>. Our result is </w:t>
      </w:r>
      <w:r w:rsidRPr="00E54661">
        <w:rPr>
          <w:rFonts w:ascii="Times New Roman" w:hAnsi="Times New Roman"/>
          <w:b/>
          <w:bCs/>
          <w:color w:val="000000" w:themeColor="text1"/>
        </w:rPr>
        <w:t>0.5298</w:t>
      </w:r>
      <w:r w:rsidRPr="00E54661">
        <w:rPr>
          <w:rFonts w:ascii="Times New Roman" w:hAnsi="Times New Roman"/>
          <w:color w:val="000000" w:themeColor="text1"/>
        </w:rPr>
        <w:t>, which means the variables have a </w:t>
      </w:r>
      <w:r w:rsidRPr="00E54661">
        <w:rPr>
          <w:rFonts w:ascii="Times New Roman" w:hAnsi="Times New Roman"/>
          <w:b/>
          <w:bCs/>
          <w:color w:val="000000" w:themeColor="text1"/>
        </w:rPr>
        <w:t>moderate positive correlation</w:t>
      </w:r>
      <w:r w:rsidRPr="00E54661">
        <w:rPr>
          <w:rFonts w:ascii="Times New Roman" w:hAnsi="Times New Roman"/>
          <w:color w:val="000000" w:themeColor="text1"/>
        </w:rPr>
        <w:t>.</w:t>
      </w:r>
      <w:r>
        <w:rPr>
          <w:rFonts w:ascii="Times New Roman" w:hAnsi="Times New Roman"/>
          <w:color w:val="000000" w:themeColor="text1"/>
        </w:rPr>
        <w:t xml:space="preserve"> This can also be interpreted as the variables age and glucose being related in a way that as age increases, glucose also increases. </w:t>
      </w:r>
    </w:p>
    <w:p w14:paraId="7EEF7212" w14:textId="338DAE6C" w:rsidR="00035433" w:rsidRDefault="00035433" w:rsidP="00035433">
      <w:pPr>
        <w:rPr>
          <w:rFonts w:ascii="Times New Roman" w:hAnsi="Times New Roman"/>
          <w:color w:val="000000" w:themeColor="text1"/>
        </w:rPr>
      </w:pPr>
      <w:r w:rsidRPr="00035433">
        <w:rPr>
          <w:rFonts w:ascii="Times New Roman" w:hAnsi="Times New Roman"/>
          <w:color w:val="000000" w:themeColor="text1"/>
        </w:rPr>
        <w:t> </w:t>
      </w:r>
    </w:p>
    <w:p w14:paraId="2988CEDE" w14:textId="77777777" w:rsidR="004E4BF2" w:rsidRPr="00E54661" w:rsidRDefault="004E4BF2" w:rsidP="004E4BF2">
      <w:pPr>
        <w:rPr>
          <w:rFonts w:ascii="Times New Roman" w:hAnsi="Times New Roman"/>
          <w:b/>
          <w:bCs/>
          <w:color w:val="000000" w:themeColor="text1"/>
        </w:rPr>
      </w:pPr>
      <w:r w:rsidRPr="00E54661">
        <w:rPr>
          <w:rFonts w:ascii="Times New Roman" w:hAnsi="Times New Roman"/>
          <w:b/>
          <w:bCs/>
          <w:color w:val="000000" w:themeColor="text1"/>
        </w:rPr>
        <w:t>What is Spearman’s rank correlation? How are these methods related?</w:t>
      </w:r>
    </w:p>
    <w:p w14:paraId="5D693E53" w14:textId="77777777" w:rsidR="004E4BF2" w:rsidRPr="00035433" w:rsidRDefault="004E4BF2" w:rsidP="00035433">
      <w:pPr>
        <w:rPr>
          <w:rFonts w:ascii="Times New Roman" w:hAnsi="Times New Roman"/>
          <w:color w:val="000000" w:themeColor="text1"/>
        </w:rPr>
      </w:pPr>
    </w:p>
    <w:p w14:paraId="24FFD476" w14:textId="77777777" w:rsidR="00E54661" w:rsidRPr="00E54661" w:rsidRDefault="00035433" w:rsidP="00E54661">
      <w:pPr>
        <w:rPr>
          <w:color w:val="000000" w:themeColor="text1"/>
        </w:rPr>
      </w:pPr>
      <w:r w:rsidRPr="00035433">
        <w:rPr>
          <w:rFonts w:ascii="Times New Roman" w:hAnsi="Times New Roman"/>
          <w:color w:val="000000" w:themeColor="text1"/>
        </w:rPr>
        <w:t> </w:t>
      </w:r>
      <w:r w:rsidR="00E54661" w:rsidRPr="00E54661">
        <w:rPr>
          <w:color w:val="000000" w:themeColor="text1"/>
        </w:rPr>
        <w:t>The Spearman's rank-order correlation is the nonparametric version of the </w:t>
      </w:r>
      <w:hyperlink r:id="rId8" w:history="1">
        <w:r w:rsidR="00E54661" w:rsidRPr="00E54661">
          <w:rPr>
            <w:rStyle w:val="Hyperlink"/>
          </w:rPr>
          <w:t>Pearson product-moment correlation</w:t>
        </w:r>
      </w:hyperlink>
      <w:r w:rsidR="00E54661" w:rsidRPr="00E54661">
        <w:rPr>
          <w:color w:val="000000" w:themeColor="text1"/>
        </w:rPr>
        <w:t>. Spearman's correlation coefficient, (ρ, also signified by </w:t>
      </w:r>
      <w:proofErr w:type="spellStart"/>
      <w:r w:rsidR="00E54661" w:rsidRPr="00E54661">
        <w:rPr>
          <w:i/>
          <w:iCs/>
          <w:color w:val="000000" w:themeColor="text1"/>
        </w:rPr>
        <w:t>r</w:t>
      </w:r>
      <w:r w:rsidR="00E54661" w:rsidRPr="00E54661">
        <w:rPr>
          <w:color w:val="000000" w:themeColor="text1"/>
          <w:vertAlign w:val="subscript"/>
        </w:rPr>
        <w:t>s</w:t>
      </w:r>
      <w:proofErr w:type="spellEnd"/>
      <w:r w:rsidR="00E54661" w:rsidRPr="00E54661">
        <w:rPr>
          <w:color w:val="000000" w:themeColor="text1"/>
        </w:rPr>
        <w:t>) measures the strength and direction of association between two ranked variables.</w:t>
      </w:r>
    </w:p>
    <w:p w14:paraId="70E66CA4" w14:textId="4223CCBA" w:rsidR="00E54661" w:rsidRPr="00E54661" w:rsidRDefault="004E4BF2" w:rsidP="00E54661">
      <w:pPr>
        <w:rPr>
          <w:rFonts w:ascii="Times New Roman" w:hAnsi="Times New Roman"/>
          <w:color w:val="000000" w:themeColor="text1"/>
        </w:rPr>
      </w:pPr>
      <w:r>
        <w:rPr>
          <w:rFonts w:ascii="Times New Roman" w:hAnsi="Times New Roman"/>
          <w:color w:val="000000" w:themeColor="text1"/>
        </w:rPr>
        <w:t>For this test, y</w:t>
      </w:r>
      <w:r w:rsidR="00E54661" w:rsidRPr="00E54661">
        <w:rPr>
          <w:rFonts w:ascii="Times New Roman" w:hAnsi="Times New Roman"/>
          <w:color w:val="000000" w:themeColor="text1"/>
        </w:rPr>
        <w:t>ou need two variables that are either ordinal, interval or ratio. Although you would normally hope to use a Pearson product-moment correlation on interval or ratio data, the Spearman correlation can be used when the assumptions of the Pearson correlation are markedly violated. However, Spearman's correlation determines the strength and direction of the monotonic relationship between your two variables rather than the strength and direction of the linear relationship between your two variables, which is what Pearson's correlation determines.</w:t>
      </w:r>
      <w:r w:rsidRPr="004E4BF2">
        <w:rPr>
          <w:rFonts w:ascii="Times New Roman" w:hAnsi="Times New Roman"/>
          <w:color w:val="000000" w:themeColor="text1"/>
        </w:rPr>
        <w:t xml:space="preserve"> </w:t>
      </w:r>
      <w:r w:rsidR="00E54661" w:rsidRPr="00E54661">
        <w:rPr>
          <w:rFonts w:ascii="Times New Roman" w:hAnsi="Times New Roman"/>
          <w:color w:val="000000" w:themeColor="text1"/>
        </w:rPr>
        <w:t>Monotonicity is "less restrictive" than that of a linear relationship. For example, the middle image above shows a relationship that is monotonic, but not linear. </w:t>
      </w:r>
    </w:p>
    <w:p w14:paraId="52E2C511" w14:textId="7271C90B" w:rsidR="00E54661" w:rsidRPr="00E54661" w:rsidRDefault="00E54661" w:rsidP="00E54661">
      <w:pPr>
        <w:rPr>
          <w:rFonts w:ascii="Times New Roman" w:hAnsi="Times New Roman"/>
          <w:color w:val="000000" w:themeColor="text1"/>
        </w:rPr>
      </w:pPr>
      <w:r w:rsidRPr="00E54661">
        <w:rPr>
          <w:rFonts w:ascii="Times New Roman" w:hAnsi="Times New Roman"/>
          <w:color w:val="000000" w:themeColor="text1"/>
        </w:rPr>
        <w:t xml:space="preserve">A monotonic relationship is not strictly an assumption of Spearman's correlation. That is, you can run a Spearman's correlation on a non-monotonic relationship to determine if there is a monotonic component to the association. However, you would normally pick a measure of association, such as Spearman's correlation, that fits the pattern of the observed data. That is, if a scatterplot shows that the relationship between your two variables looks monotonic you would run a Spearman's correlation because this will then measure the strength and direction of this </w:t>
      </w:r>
      <w:r w:rsidRPr="00E54661">
        <w:rPr>
          <w:rFonts w:ascii="Times New Roman" w:hAnsi="Times New Roman"/>
          <w:color w:val="000000" w:themeColor="text1"/>
        </w:rPr>
        <w:lastRenderedPageBreak/>
        <w:t>monotonic relationship. On the other hand</w:t>
      </w:r>
      <w:r w:rsidR="004E4BF2">
        <w:rPr>
          <w:rFonts w:ascii="Times New Roman" w:hAnsi="Times New Roman"/>
          <w:color w:val="000000" w:themeColor="text1"/>
        </w:rPr>
        <w:t>,</w:t>
      </w:r>
      <w:r w:rsidRPr="00E54661">
        <w:rPr>
          <w:rFonts w:ascii="Times New Roman" w:hAnsi="Times New Roman"/>
          <w:color w:val="000000" w:themeColor="text1"/>
        </w:rPr>
        <w:t xml:space="preserve"> if, for example, the relationship appears linear (assessed via scatterplot) you would run a Pearson's correlation because this will measure the strength and direction of any linear relationship. You will not always be able to visually check whether you have a monotonic relationship, so in this case, you might run a Spearman's correlation anyway.</w:t>
      </w:r>
    </w:p>
    <w:p w14:paraId="26ABB352" w14:textId="77777777" w:rsidR="00E54661" w:rsidRPr="00E54661" w:rsidRDefault="00E54661" w:rsidP="00E54661">
      <w:pPr>
        <w:rPr>
          <w:rFonts w:ascii="Times New Roman" w:hAnsi="Times New Roman"/>
          <w:color w:val="000000" w:themeColor="text1"/>
        </w:rPr>
      </w:pPr>
      <w:r w:rsidRPr="00E54661">
        <w:rPr>
          <w:rFonts w:ascii="Times New Roman" w:hAnsi="Times New Roman"/>
          <w:color w:val="000000" w:themeColor="text1"/>
        </w:rPr>
        <w:t>There are two methods to calculate Spearman's correlation depending on whether: (1) your data does not have tied ranks or (2) your data has tied ranks. The formula for when there are no tied ranks is:</w:t>
      </w:r>
    </w:p>
    <w:p w14:paraId="240B211D" w14:textId="321713B7" w:rsidR="00E54661" w:rsidRPr="00E54661" w:rsidRDefault="00E54661" w:rsidP="00E54661">
      <w:pPr>
        <w:rPr>
          <w:rFonts w:ascii="Times New Roman" w:hAnsi="Times New Roman"/>
          <w:color w:val="000000" w:themeColor="text1"/>
        </w:rPr>
      </w:pPr>
      <w:r w:rsidRPr="00E54661">
        <w:rPr>
          <w:rFonts w:ascii="Times New Roman" w:hAnsi="Times New Roman"/>
          <w:color w:val="000000" w:themeColor="text1"/>
        </w:rPr>
        <w:fldChar w:fldCharType="begin"/>
      </w:r>
      <w:r w:rsidRPr="00E54661">
        <w:rPr>
          <w:rFonts w:ascii="Times New Roman" w:hAnsi="Times New Roman"/>
          <w:color w:val="000000" w:themeColor="text1"/>
        </w:rPr>
        <w:instrText xml:space="preserve"> INCLUDEPICTURE "/var/folders/z0/dx3gj6gj1qx6nvrhpqlrl4640000gn/T/com.microsoft.Word/WebArchiveCopyPasteTempFiles/spearman-2.jpg" \* MERGEFORMATINET </w:instrText>
      </w:r>
      <w:r w:rsidRPr="00E54661">
        <w:rPr>
          <w:rFonts w:ascii="Times New Roman" w:hAnsi="Times New Roman"/>
          <w:color w:val="000000" w:themeColor="text1"/>
        </w:rPr>
        <w:fldChar w:fldCharType="separate"/>
      </w:r>
      <w:r w:rsidRPr="00E54661">
        <w:rPr>
          <w:rFonts w:ascii="Times New Roman" w:hAnsi="Times New Roman"/>
          <w:color w:val="000000" w:themeColor="text1"/>
        </w:rPr>
        <w:drawing>
          <wp:inline distT="0" distB="0" distL="0" distR="0" wp14:anchorId="3A7F799B" wp14:editId="13F4D188">
            <wp:extent cx="2211705" cy="828040"/>
            <wp:effectExtent l="0" t="0" r="0" b="0"/>
            <wp:docPr id="10" name="Picture 10" descr="Spearma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pearman Formu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1705" cy="828040"/>
                    </a:xfrm>
                    <a:prstGeom prst="rect">
                      <a:avLst/>
                    </a:prstGeom>
                    <a:noFill/>
                    <a:ln>
                      <a:noFill/>
                    </a:ln>
                  </pic:spPr>
                </pic:pic>
              </a:graphicData>
            </a:graphic>
          </wp:inline>
        </w:drawing>
      </w:r>
      <w:r w:rsidRPr="00E54661">
        <w:rPr>
          <w:rFonts w:ascii="Times New Roman" w:hAnsi="Times New Roman"/>
          <w:color w:val="000000" w:themeColor="text1"/>
        </w:rPr>
        <w:fldChar w:fldCharType="end"/>
      </w:r>
    </w:p>
    <w:p w14:paraId="5A022495" w14:textId="77777777" w:rsidR="00E54661" w:rsidRPr="00E54661" w:rsidRDefault="00E54661" w:rsidP="00E54661">
      <w:pPr>
        <w:rPr>
          <w:rFonts w:ascii="Times New Roman" w:hAnsi="Times New Roman"/>
          <w:color w:val="000000" w:themeColor="text1"/>
        </w:rPr>
      </w:pPr>
      <w:r w:rsidRPr="00E54661">
        <w:rPr>
          <w:rFonts w:ascii="Times New Roman" w:hAnsi="Times New Roman"/>
          <w:color w:val="000000" w:themeColor="text1"/>
        </w:rPr>
        <w:t>where d</w:t>
      </w:r>
      <w:r w:rsidRPr="00E54661">
        <w:rPr>
          <w:rFonts w:ascii="Times New Roman" w:hAnsi="Times New Roman"/>
          <w:color w:val="000000" w:themeColor="text1"/>
          <w:vertAlign w:val="subscript"/>
        </w:rPr>
        <w:t>i</w:t>
      </w:r>
      <w:r w:rsidRPr="00E54661">
        <w:rPr>
          <w:rFonts w:ascii="Times New Roman" w:hAnsi="Times New Roman"/>
          <w:color w:val="000000" w:themeColor="text1"/>
        </w:rPr>
        <w:t> = difference in paired ranks and </w:t>
      </w:r>
      <w:r w:rsidRPr="00E54661">
        <w:rPr>
          <w:rFonts w:ascii="Times New Roman" w:hAnsi="Times New Roman"/>
          <w:i/>
          <w:iCs/>
          <w:color w:val="000000" w:themeColor="text1"/>
        </w:rPr>
        <w:t>n</w:t>
      </w:r>
      <w:r w:rsidRPr="00E54661">
        <w:rPr>
          <w:rFonts w:ascii="Times New Roman" w:hAnsi="Times New Roman"/>
          <w:color w:val="000000" w:themeColor="text1"/>
        </w:rPr>
        <w:t> = number of cases. The formula to use when there are tied ranks is:</w:t>
      </w:r>
    </w:p>
    <w:p w14:paraId="1F425A2C" w14:textId="2E31D53F" w:rsidR="00E54661" w:rsidRPr="00E54661" w:rsidRDefault="00E54661" w:rsidP="00E54661">
      <w:pPr>
        <w:rPr>
          <w:rFonts w:ascii="Times New Roman" w:hAnsi="Times New Roman"/>
          <w:color w:val="000000" w:themeColor="text1"/>
        </w:rPr>
      </w:pPr>
      <w:r w:rsidRPr="00E54661">
        <w:rPr>
          <w:rFonts w:ascii="Times New Roman" w:hAnsi="Times New Roman"/>
          <w:color w:val="000000" w:themeColor="text1"/>
        </w:rPr>
        <w:fldChar w:fldCharType="begin"/>
      </w:r>
      <w:r w:rsidRPr="00E54661">
        <w:rPr>
          <w:rFonts w:ascii="Times New Roman" w:hAnsi="Times New Roman"/>
          <w:color w:val="000000" w:themeColor="text1"/>
        </w:rPr>
        <w:instrText xml:space="preserve"> INCLUDEPICTURE "/var/folders/z0/dx3gj6gj1qx6nvrhpqlrl4640000gn/T/com.microsoft.Word/WebArchiveCopyPasteTempFiles/spearman-3.jpg" \* MERGEFORMATINET </w:instrText>
      </w:r>
      <w:r w:rsidRPr="00E54661">
        <w:rPr>
          <w:rFonts w:ascii="Times New Roman" w:hAnsi="Times New Roman"/>
          <w:color w:val="000000" w:themeColor="text1"/>
        </w:rPr>
        <w:fldChar w:fldCharType="separate"/>
      </w:r>
      <w:r w:rsidRPr="00E54661">
        <w:rPr>
          <w:rFonts w:ascii="Times New Roman" w:hAnsi="Times New Roman"/>
          <w:color w:val="000000" w:themeColor="text1"/>
        </w:rPr>
        <w:drawing>
          <wp:inline distT="0" distB="0" distL="0" distR="0" wp14:anchorId="476901A8" wp14:editId="1DBE7240">
            <wp:extent cx="3416935" cy="926465"/>
            <wp:effectExtent l="0" t="0" r="0" b="635"/>
            <wp:docPr id="9" name="Picture 9" descr="Spearma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pearman Formul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6935" cy="926465"/>
                    </a:xfrm>
                    <a:prstGeom prst="rect">
                      <a:avLst/>
                    </a:prstGeom>
                    <a:noFill/>
                    <a:ln>
                      <a:noFill/>
                    </a:ln>
                  </pic:spPr>
                </pic:pic>
              </a:graphicData>
            </a:graphic>
          </wp:inline>
        </w:drawing>
      </w:r>
      <w:r w:rsidRPr="00E54661">
        <w:rPr>
          <w:rFonts w:ascii="Times New Roman" w:hAnsi="Times New Roman"/>
          <w:color w:val="000000" w:themeColor="text1"/>
        </w:rPr>
        <w:fldChar w:fldCharType="end"/>
      </w:r>
    </w:p>
    <w:p w14:paraId="4F8A0EFE" w14:textId="77777777" w:rsidR="00E54661" w:rsidRPr="00E54661" w:rsidRDefault="00E54661" w:rsidP="00E54661">
      <w:pPr>
        <w:rPr>
          <w:rFonts w:ascii="Times New Roman" w:hAnsi="Times New Roman"/>
          <w:color w:val="000000" w:themeColor="text1"/>
        </w:rPr>
      </w:pPr>
      <w:r w:rsidRPr="00E54661">
        <w:rPr>
          <w:rFonts w:ascii="Times New Roman" w:hAnsi="Times New Roman"/>
          <w:color w:val="000000" w:themeColor="text1"/>
        </w:rPr>
        <w:t>where </w:t>
      </w:r>
      <w:proofErr w:type="spellStart"/>
      <w:r w:rsidRPr="00E54661">
        <w:rPr>
          <w:rFonts w:ascii="Times New Roman" w:hAnsi="Times New Roman"/>
          <w:i/>
          <w:iCs/>
          <w:color w:val="000000" w:themeColor="text1"/>
        </w:rPr>
        <w:t>i</w:t>
      </w:r>
      <w:proofErr w:type="spellEnd"/>
      <w:r w:rsidRPr="00E54661">
        <w:rPr>
          <w:rFonts w:ascii="Times New Roman" w:hAnsi="Times New Roman"/>
          <w:color w:val="000000" w:themeColor="text1"/>
        </w:rPr>
        <w:t> = paired score.</w:t>
      </w:r>
    </w:p>
    <w:p w14:paraId="24E063F2" w14:textId="77777777" w:rsidR="00E54661" w:rsidRDefault="00E54661" w:rsidP="00E54661">
      <w:pPr>
        <w:pStyle w:val="NormalWeb"/>
        <w:spacing w:before="240" w:beforeAutospacing="0" w:after="240" w:afterAutospacing="0" w:line="360" w:lineRule="atLeast"/>
        <w:rPr>
          <w:rFonts w:ascii="Arial" w:hAnsi="Arial"/>
          <w:color w:val="000000"/>
        </w:rPr>
      </w:pPr>
      <w:r>
        <w:rPr>
          <w:rFonts w:ascii="Arial" w:hAnsi="Arial"/>
          <w:color w:val="000000"/>
        </w:rPr>
        <w:t>The Spearman correlation coefficient,</w:t>
      </w:r>
      <w:r>
        <w:rPr>
          <w:rStyle w:val="apple-converted-space"/>
          <w:rFonts w:ascii="Arial" w:hAnsi="Arial"/>
          <w:color w:val="000000"/>
        </w:rPr>
        <w:t> </w:t>
      </w:r>
      <w:proofErr w:type="spellStart"/>
      <w:r>
        <w:rPr>
          <w:rStyle w:val="Emphasis"/>
          <w:rFonts w:ascii="Arial" w:hAnsi="Arial"/>
          <w:color w:val="000000"/>
        </w:rPr>
        <w:t>r</w:t>
      </w:r>
      <w:r>
        <w:rPr>
          <w:rFonts w:ascii="Arial" w:hAnsi="Arial"/>
          <w:color w:val="000000"/>
          <w:vertAlign w:val="subscript"/>
        </w:rPr>
        <w:t>s</w:t>
      </w:r>
      <w:proofErr w:type="spellEnd"/>
      <w:r>
        <w:rPr>
          <w:rFonts w:ascii="Arial" w:hAnsi="Arial"/>
          <w:color w:val="000000"/>
        </w:rPr>
        <w:t>, can take values from +1 to -1. A</w:t>
      </w:r>
      <w:r>
        <w:rPr>
          <w:rStyle w:val="apple-converted-space"/>
          <w:rFonts w:ascii="Arial" w:hAnsi="Arial"/>
          <w:color w:val="000000"/>
        </w:rPr>
        <w:t> </w:t>
      </w:r>
      <w:proofErr w:type="spellStart"/>
      <w:r>
        <w:rPr>
          <w:rStyle w:val="Emphasis"/>
          <w:rFonts w:ascii="Arial" w:hAnsi="Arial"/>
          <w:color w:val="000000"/>
        </w:rPr>
        <w:t>r</w:t>
      </w:r>
      <w:r>
        <w:rPr>
          <w:rFonts w:ascii="Arial" w:hAnsi="Arial"/>
          <w:color w:val="000000"/>
          <w:vertAlign w:val="subscript"/>
        </w:rPr>
        <w:t>s</w:t>
      </w:r>
      <w:proofErr w:type="spellEnd"/>
      <w:r>
        <w:rPr>
          <w:rStyle w:val="apple-converted-space"/>
          <w:rFonts w:ascii="Arial" w:hAnsi="Arial"/>
          <w:color w:val="000000"/>
        </w:rPr>
        <w:t> </w:t>
      </w:r>
      <w:r>
        <w:rPr>
          <w:rFonts w:ascii="Arial" w:hAnsi="Arial"/>
          <w:color w:val="000000"/>
        </w:rPr>
        <w:t>of +1 indicates a perfect association of ranks, a</w:t>
      </w:r>
      <w:r>
        <w:rPr>
          <w:rStyle w:val="apple-converted-space"/>
          <w:rFonts w:ascii="Arial" w:hAnsi="Arial"/>
          <w:color w:val="000000"/>
        </w:rPr>
        <w:t> </w:t>
      </w:r>
      <w:proofErr w:type="spellStart"/>
      <w:r>
        <w:rPr>
          <w:rStyle w:val="Emphasis"/>
          <w:rFonts w:ascii="Arial" w:hAnsi="Arial"/>
          <w:color w:val="000000"/>
        </w:rPr>
        <w:t>r</w:t>
      </w:r>
      <w:r>
        <w:rPr>
          <w:rFonts w:ascii="Arial" w:hAnsi="Arial"/>
          <w:color w:val="000000"/>
          <w:vertAlign w:val="subscript"/>
        </w:rPr>
        <w:t>s</w:t>
      </w:r>
      <w:proofErr w:type="spellEnd"/>
      <w:r>
        <w:rPr>
          <w:rStyle w:val="apple-converted-space"/>
          <w:rFonts w:ascii="Arial" w:hAnsi="Arial"/>
          <w:color w:val="000000"/>
        </w:rPr>
        <w:t> </w:t>
      </w:r>
      <w:r>
        <w:rPr>
          <w:rFonts w:ascii="Arial" w:hAnsi="Arial"/>
          <w:color w:val="000000"/>
        </w:rPr>
        <w:t>of zero indicates no association between ranks and a</w:t>
      </w:r>
      <w:r>
        <w:rPr>
          <w:rStyle w:val="apple-converted-space"/>
          <w:rFonts w:ascii="Arial" w:hAnsi="Arial"/>
          <w:color w:val="000000"/>
        </w:rPr>
        <w:t> </w:t>
      </w:r>
      <w:proofErr w:type="spellStart"/>
      <w:r>
        <w:rPr>
          <w:rStyle w:val="Emphasis"/>
          <w:rFonts w:ascii="Arial" w:hAnsi="Arial"/>
          <w:color w:val="000000"/>
        </w:rPr>
        <w:t>r</w:t>
      </w:r>
      <w:r>
        <w:rPr>
          <w:rFonts w:ascii="Arial" w:hAnsi="Arial"/>
          <w:color w:val="000000"/>
          <w:vertAlign w:val="subscript"/>
        </w:rPr>
        <w:t>s</w:t>
      </w:r>
      <w:proofErr w:type="spellEnd"/>
      <w:r>
        <w:rPr>
          <w:rStyle w:val="apple-converted-space"/>
          <w:rFonts w:ascii="Arial" w:hAnsi="Arial"/>
          <w:color w:val="000000"/>
        </w:rPr>
        <w:t> </w:t>
      </w:r>
      <w:r>
        <w:rPr>
          <w:rFonts w:ascii="Arial" w:hAnsi="Arial"/>
          <w:color w:val="000000"/>
        </w:rPr>
        <w:t>of -1 indicates a perfect negative association of ranks. The closer</w:t>
      </w:r>
      <w:r>
        <w:rPr>
          <w:rStyle w:val="apple-converted-space"/>
          <w:rFonts w:ascii="Arial" w:hAnsi="Arial"/>
          <w:color w:val="000000"/>
        </w:rPr>
        <w:t> </w:t>
      </w:r>
      <w:proofErr w:type="spellStart"/>
      <w:r>
        <w:rPr>
          <w:rStyle w:val="Emphasis"/>
          <w:rFonts w:ascii="Arial" w:hAnsi="Arial"/>
          <w:color w:val="000000"/>
        </w:rPr>
        <w:t>r</w:t>
      </w:r>
      <w:r>
        <w:rPr>
          <w:rFonts w:ascii="Arial" w:hAnsi="Arial"/>
          <w:color w:val="000000"/>
          <w:vertAlign w:val="subscript"/>
        </w:rPr>
        <w:t>s</w:t>
      </w:r>
      <w:proofErr w:type="spellEnd"/>
      <w:r>
        <w:rPr>
          <w:rStyle w:val="apple-converted-space"/>
          <w:rFonts w:ascii="Arial" w:hAnsi="Arial"/>
          <w:color w:val="000000"/>
        </w:rPr>
        <w:t> </w:t>
      </w:r>
      <w:r>
        <w:rPr>
          <w:rFonts w:ascii="Arial" w:hAnsi="Arial"/>
          <w:color w:val="000000"/>
        </w:rPr>
        <w:t>is to zero, the weaker the association between the ranks.</w:t>
      </w:r>
    </w:p>
    <w:p w14:paraId="2E531595" w14:textId="691F7356" w:rsidR="00035433" w:rsidRPr="00035433" w:rsidRDefault="00035433" w:rsidP="00035433">
      <w:pPr>
        <w:rPr>
          <w:rFonts w:ascii="Times New Roman" w:hAnsi="Times New Roman"/>
          <w:color w:val="000000" w:themeColor="text1"/>
        </w:rPr>
      </w:pPr>
    </w:p>
    <w:p w14:paraId="446FB5B8" w14:textId="77777777" w:rsidR="00035433" w:rsidRPr="00035433" w:rsidRDefault="00035433" w:rsidP="00035433">
      <w:pPr>
        <w:rPr>
          <w:rFonts w:ascii="Times New Roman" w:hAnsi="Times New Roman"/>
          <w:color w:val="000000" w:themeColor="text1"/>
        </w:rPr>
      </w:pPr>
      <w:proofErr w:type="spellStart"/>
      <w:r w:rsidRPr="00035433">
        <w:rPr>
          <w:rFonts w:ascii="Times New Roman" w:hAnsi="Times New Roman"/>
          <w:color w:val="000000" w:themeColor="text1"/>
        </w:rPr>
        <w:t>Wicklin</w:t>
      </w:r>
      <w:proofErr w:type="spellEnd"/>
      <w:r w:rsidRPr="00035433">
        <w:rPr>
          <w:rFonts w:ascii="Times New Roman" w:hAnsi="Times New Roman"/>
          <w:color w:val="000000" w:themeColor="text1"/>
        </w:rPr>
        <w:t xml:space="preserve"> R. 2017. </w:t>
      </w:r>
      <w:r w:rsidRPr="00035433">
        <w:rPr>
          <w:rFonts w:ascii="Times New Roman" w:hAnsi="Times New Roman"/>
          <w:i/>
          <w:iCs/>
          <w:color w:val="000000" w:themeColor="text1"/>
        </w:rPr>
        <w:t>Fisher's transformation of the correlation coefficient.</w:t>
      </w:r>
      <w:r w:rsidRPr="00035433">
        <w:rPr>
          <w:rFonts w:ascii="Times New Roman" w:hAnsi="Times New Roman"/>
          <w:color w:val="000000" w:themeColor="text1"/>
        </w:rPr>
        <w:t> SAS Blogs. </w:t>
      </w:r>
      <w:hyperlink r:id="rId11" w:history="1">
        <w:r w:rsidRPr="00035433">
          <w:rPr>
            <w:rStyle w:val="Hyperlink"/>
            <w:rFonts w:ascii="Times New Roman" w:hAnsi="Times New Roman"/>
          </w:rPr>
          <w:t>https://blogs.sas.com/content/iml/2017/09/20/fishers-transformation-correlation.html</w:t>
        </w:r>
      </w:hyperlink>
    </w:p>
    <w:p w14:paraId="0C9B1D5A" w14:textId="77777777" w:rsidR="00035433" w:rsidRPr="00035433" w:rsidRDefault="00035433" w:rsidP="00035433">
      <w:pPr>
        <w:rPr>
          <w:rFonts w:ascii="Times New Roman" w:hAnsi="Times New Roman"/>
          <w:color w:val="000000" w:themeColor="text1"/>
        </w:rPr>
      </w:pPr>
      <w:r w:rsidRPr="00035433">
        <w:rPr>
          <w:rFonts w:ascii="Times New Roman" w:hAnsi="Times New Roman"/>
          <w:color w:val="000000" w:themeColor="text1"/>
        </w:rPr>
        <w:t> </w:t>
      </w:r>
    </w:p>
    <w:p w14:paraId="35C1C071" w14:textId="77777777" w:rsidR="00035433" w:rsidRPr="00035433" w:rsidRDefault="00035433" w:rsidP="00035433">
      <w:pPr>
        <w:rPr>
          <w:rFonts w:ascii="Times New Roman" w:hAnsi="Times New Roman"/>
          <w:color w:val="000000" w:themeColor="text1"/>
        </w:rPr>
      </w:pPr>
      <w:r w:rsidRPr="00035433">
        <w:rPr>
          <w:rFonts w:ascii="Times New Roman" w:hAnsi="Times New Roman"/>
          <w:color w:val="000000" w:themeColor="text1"/>
        </w:rPr>
        <w:t>Field, A., Miles., J., Field, Z. (2012) Discovering Statistics Using R. Sage Publications, Ltd., Thousand Oakes, California. [pp. 209-211]</w:t>
      </w:r>
    </w:p>
    <w:p w14:paraId="2DABA377" w14:textId="60402F91" w:rsidR="00035433" w:rsidRDefault="00035433">
      <w:pPr>
        <w:rPr>
          <w:rFonts w:ascii="Times New Roman" w:hAnsi="Times New Roman"/>
          <w:color w:val="000000" w:themeColor="text1"/>
        </w:rPr>
      </w:pPr>
    </w:p>
    <w:p w14:paraId="196DA498" w14:textId="10AD7681" w:rsidR="00E54661" w:rsidRDefault="00E54661">
      <w:pPr>
        <w:rPr>
          <w:rFonts w:ascii="Times New Roman" w:hAnsi="Times New Roman"/>
          <w:color w:val="000000" w:themeColor="text1"/>
        </w:rPr>
      </w:pPr>
      <w:hyperlink r:id="rId12" w:history="1">
        <w:r w:rsidRPr="00023BE3">
          <w:rPr>
            <w:rStyle w:val="Hyperlink"/>
            <w:rFonts w:ascii="Times New Roman" w:hAnsi="Times New Roman"/>
          </w:rPr>
          <w:t>https://statistics.laerd.com/statistical-guides/spearmans-rank-order-correlation-statistical-guide.php</w:t>
        </w:r>
      </w:hyperlink>
    </w:p>
    <w:p w14:paraId="113F5E13" w14:textId="77777777" w:rsidR="00E54661" w:rsidRPr="00035433" w:rsidRDefault="00E54661">
      <w:pPr>
        <w:rPr>
          <w:rFonts w:ascii="Times New Roman" w:hAnsi="Times New Roman"/>
          <w:color w:val="000000" w:themeColor="text1"/>
        </w:rPr>
      </w:pPr>
    </w:p>
    <w:sectPr w:rsidR="00E54661" w:rsidRPr="00035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10000" w:usb3="00000000" w:csb0="80000001"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4D"/>
    <w:family w:val="decorative"/>
    <w:pitch w:val="variable"/>
    <w:sig w:usb0="00000003" w:usb1="00000000" w:usb2="0001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223E2D"/>
    <w:multiLevelType w:val="multilevel"/>
    <w:tmpl w:val="008C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3B12AB"/>
    <w:multiLevelType w:val="multilevel"/>
    <w:tmpl w:val="CEF2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433"/>
    <w:rsid w:val="00035433"/>
    <w:rsid w:val="004E4BF2"/>
    <w:rsid w:val="00E54661"/>
    <w:rsid w:val="00ED2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15F9F3"/>
  <w15:chartTrackingRefBased/>
  <w15:docId w15:val="{E13BD7DB-AAC5-3943-8486-759143432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466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5433"/>
    <w:rPr>
      <w:color w:val="0563C1" w:themeColor="hyperlink"/>
      <w:u w:val="single"/>
    </w:rPr>
  </w:style>
  <w:style w:type="character" w:styleId="UnresolvedMention">
    <w:name w:val="Unresolved Mention"/>
    <w:basedOn w:val="DefaultParagraphFont"/>
    <w:uiPriority w:val="99"/>
    <w:semiHidden/>
    <w:unhideWhenUsed/>
    <w:rsid w:val="00035433"/>
    <w:rPr>
      <w:color w:val="605E5C"/>
      <w:shd w:val="clear" w:color="auto" w:fill="E1DFDD"/>
    </w:rPr>
  </w:style>
  <w:style w:type="paragraph" w:styleId="NormalWeb">
    <w:name w:val="Normal (Web)"/>
    <w:basedOn w:val="Normal"/>
    <w:uiPriority w:val="99"/>
    <w:unhideWhenUsed/>
    <w:rsid w:val="00035433"/>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E54661"/>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E54661"/>
  </w:style>
  <w:style w:type="character" w:styleId="Emphasis">
    <w:name w:val="Emphasis"/>
    <w:basedOn w:val="DefaultParagraphFont"/>
    <w:uiPriority w:val="20"/>
    <w:qFormat/>
    <w:rsid w:val="00E546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35126">
      <w:bodyDiv w:val="1"/>
      <w:marLeft w:val="0"/>
      <w:marRight w:val="0"/>
      <w:marTop w:val="0"/>
      <w:marBottom w:val="0"/>
      <w:divBdr>
        <w:top w:val="none" w:sz="0" w:space="0" w:color="auto"/>
        <w:left w:val="none" w:sz="0" w:space="0" w:color="auto"/>
        <w:bottom w:val="none" w:sz="0" w:space="0" w:color="auto"/>
        <w:right w:val="none" w:sz="0" w:space="0" w:color="auto"/>
      </w:divBdr>
      <w:divsChild>
        <w:div w:id="1470782801">
          <w:marLeft w:val="150"/>
          <w:marRight w:val="150"/>
          <w:marTop w:val="225"/>
          <w:marBottom w:val="0"/>
          <w:divBdr>
            <w:top w:val="single" w:sz="6" w:space="4" w:color="EAEAEA"/>
            <w:left w:val="single" w:sz="6" w:space="4" w:color="EAEAEA"/>
            <w:bottom w:val="single" w:sz="6" w:space="4" w:color="EAEAEA"/>
            <w:right w:val="single" w:sz="6" w:space="4" w:color="EAEAEA"/>
          </w:divBdr>
        </w:div>
      </w:divsChild>
    </w:div>
    <w:div w:id="272372416">
      <w:bodyDiv w:val="1"/>
      <w:marLeft w:val="0"/>
      <w:marRight w:val="0"/>
      <w:marTop w:val="0"/>
      <w:marBottom w:val="0"/>
      <w:divBdr>
        <w:top w:val="none" w:sz="0" w:space="0" w:color="auto"/>
        <w:left w:val="none" w:sz="0" w:space="0" w:color="auto"/>
        <w:bottom w:val="none" w:sz="0" w:space="0" w:color="auto"/>
        <w:right w:val="none" w:sz="0" w:space="0" w:color="auto"/>
      </w:divBdr>
      <w:divsChild>
        <w:div w:id="1569656493">
          <w:marLeft w:val="0"/>
          <w:marRight w:val="0"/>
          <w:marTop w:val="0"/>
          <w:marBottom w:val="0"/>
          <w:divBdr>
            <w:top w:val="none" w:sz="0" w:space="0" w:color="auto"/>
            <w:left w:val="none" w:sz="0" w:space="0" w:color="auto"/>
            <w:bottom w:val="none" w:sz="0" w:space="0" w:color="auto"/>
            <w:right w:val="none" w:sz="0" w:space="0" w:color="auto"/>
          </w:divBdr>
          <w:divsChild>
            <w:div w:id="638537349">
              <w:marLeft w:val="0"/>
              <w:marRight w:val="0"/>
              <w:marTop w:val="100"/>
              <w:marBottom w:val="100"/>
              <w:divBdr>
                <w:top w:val="none" w:sz="0" w:space="0" w:color="auto"/>
                <w:left w:val="none" w:sz="0" w:space="0" w:color="auto"/>
                <w:bottom w:val="none" w:sz="0" w:space="0" w:color="auto"/>
                <w:right w:val="none" w:sz="0" w:space="0" w:color="auto"/>
              </w:divBdr>
              <w:divsChild>
                <w:div w:id="524097268">
                  <w:marLeft w:val="0"/>
                  <w:marRight w:val="0"/>
                  <w:marTop w:val="0"/>
                  <w:marBottom w:val="0"/>
                  <w:divBdr>
                    <w:top w:val="none" w:sz="0" w:space="0" w:color="auto"/>
                    <w:left w:val="none" w:sz="0" w:space="0" w:color="auto"/>
                    <w:bottom w:val="none" w:sz="0" w:space="0" w:color="auto"/>
                    <w:right w:val="none" w:sz="0" w:space="0" w:color="auto"/>
                  </w:divBdr>
                  <w:divsChild>
                    <w:div w:id="369452341">
                      <w:marLeft w:val="0"/>
                      <w:marRight w:val="0"/>
                      <w:marTop w:val="0"/>
                      <w:marBottom w:val="0"/>
                      <w:divBdr>
                        <w:top w:val="none" w:sz="0" w:space="0" w:color="auto"/>
                        <w:left w:val="none" w:sz="0" w:space="0" w:color="auto"/>
                        <w:bottom w:val="none" w:sz="0" w:space="0" w:color="auto"/>
                        <w:right w:val="none" w:sz="0" w:space="0" w:color="auto"/>
                      </w:divBdr>
                    </w:div>
                    <w:div w:id="1201941691">
                      <w:marLeft w:val="0"/>
                      <w:marRight w:val="0"/>
                      <w:marTop w:val="0"/>
                      <w:marBottom w:val="0"/>
                      <w:divBdr>
                        <w:top w:val="none" w:sz="0" w:space="0" w:color="auto"/>
                        <w:left w:val="none" w:sz="0" w:space="0" w:color="auto"/>
                        <w:bottom w:val="none" w:sz="0" w:space="0" w:color="auto"/>
                        <w:right w:val="none" w:sz="0" w:space="0" w:color="auto"/>
                      </w:divBdr>
                      <w:divsChild>
                        <w:div w:id="1355495243">
                          <w:marLeft w:val="0"/>
                          <w:marRight w:val="0"/>
                          <w:marTop w:val="100"/>
                          <w:marBottom w:val="100"/>
                          <w:divBdr>
                            <w:top w:val="none" w:sz="0" w:space="0" w:color="auto"/>
                            <w:left w:val="none" w:sz="0" w:space="0" w:color="auto"/>
                            <w:bottom w:val="none" w:sz="0" w:space="0" w:color="auto"/>
                            <w:right w:val="none" w:sz="0" w:space="0" w:color="auto"/>
                          </w:divBdr>
                          <w:divsChild>
                            <w:div w:id="1451053037">
                              <w:marLeft w:val="0"/>
                              <w:marRight w:val="0"/>
                              <w:marTop w:val="0"/>
                              <w:marBottom w:val="0"/>
                              <w:divBdr>
                                <w:top w:val="none" w:sz="0" w:space="0" w:color="auto"/>
                                <w:left w:val="none" w:sz="0" w:space="0" w:color="auto"/>
                                <w:bottom w:val="none" w:sz="0" w:space="0" w:color="auto"/>
                                <w:right w:val="none" w:sz="0" w:space="0" w:color="auto"/>
                              </w:divBdr>
                              <w:divsChild>
                                <w:div w:id="141901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4403400">
      <w:bodyDiv w:val="1"/>
      <w:marLeft w:val="0"/>
      <w:marRight w:val="0"/>
      <w:marTop w:val="0"/>
      <w:marBottom w:val="0"/>
      <w:divBdr>
        <w:top w:val="none" w:sz="0" w:space="0" w:color="auto"/>
        <w:left w:val="none" w:sz="0" w:space="0" w:color="auto"/>
        <w:bottom w:val="none" w:sz="0" w:space="0" w:color="auto"/>
        <w:right w:val="none" w:sz="0" w:space="0" w:color="auto"/>
      </w:divBdr>
    </w:div>
    <w:div w:id="586426354">
      <w:bodyDiv w:val="1"/>
      <w:marLeft w:val="0"/>
      <w:marRight w:val="0"/>
      <w:marTop w:val="0"/>
      <w:marBottom w:val="0"/>
      <w:divBdr>
        <w:top w:val="none" w:sz="0" w:space="0" w:color="auto"/>
        <w:left w:val="none" w:sz="0" w:space="0" w:color="auto"/>
        <w:bottom w:val="none" w:sz="0" w:space="0" w:color="auto"/>
        <w:right w:val="none" w:sz="0" w:space="0" w:color="auto"/>
      </w:divBdr>
      <w:divsChild>
        <w:div w:id="826626551">
          <w:marLeft w:val="150"/>
          <w:marRight w:val="150"/>
          <w:marTop w:val="225"/>
          <w:marBottom w:val="0"/>
          <w:divBdr>
            <w:top w:val="single" w:sz="6" w:space="4" w:color="EAEAEA"/>
            <w:left w:val="single" w:sz="6" w:space="4" w:color="EAEAEA"/>
            <w:bottom w:val="single" w:sz="6" w:space="4" w:color="EAEAEA"/>
            <w:right w:val="single" w:sz="6" w:space="4" w:color="EAEAEA"/>
          </w:divBdr>
        </w:div>
      </w:divsChild>
    </w:div>
    <w:div w:id="645747447">
      <w:bodyDiv w:val="1"/>
      <w:marLeft w:val="0"/>
      <w:marRight w:val="0"/>
      <w:marTop w:val="0"/>
      <w:marBottom w:val="0"/>
      <w:divBdr>
        <w:top w:val="none" w:sz="0" w:space="0" w:color="auto"/>
        <w:left w:val="none" w:sz="0" w:space="0" w:color="auto"/>
        <w:bottom w:val="none" w:sz="0" w:space="0" w:color="auto"/>
        <w:right w:val="none" w:sz="0" w:space="0" w:color="auto"/>
      </w:divBdr>
      <w:divsChild>
        <w:div w:id="1217936617">
          <w:marLeft w:val="150"/>
          <w:marRight w:val="0"/>
          <w:marTop w:val="225"/>
          <w:marBottom w:val="0"/>
          <w:divBdr>
            <w:top w:val="single" w:sz="6" w:space="4" w:color="EAEAEA"/>
            <w:left w:val="single" w:sz="6" w:space="4" w:color="EAEAEA"/>
            <w:bottom w:val="single" w:sz="6" w:space="4" w:color="EAEAEA"/>
            <w:right w:val="single" w:sz="6" w:space="4" w:color="EAEAEA"/>
          </w:divBdr>
        </w:div>
        <w:div w:id="1226061125">
          <w:marLeft w:val="150"/>
          <w:marRight w:val="0"/>
          <w:marTop w:val="225"/>
          <w:marBottom w:val="0"/>
          <w:divBdr>
            <w:top w:val="single" w:sz="6" w:space="4" w:color="EAEAEA"/>
            <w:left w:val="single" w:sz="6" w:space="4" w:color="EAEAEA"/>
            <w:bottom w:val="single" w:sz="6" w:space="4" w:color="EAEAEA"/>
            <w:right w:val="single" w:sz="6" w:space="4" w:color="EAEAEA"/>
          </w:divBdr>
        </w:div>
      </w:divsChild>
    </w:div>
    <w:div w:id="732696674">
      <w:bodyDiv w:val="1"/>
      <w:marLeft w:val="0"/>
      <w:marRight w:val="0"/>
      <w:marTop w:val="0"/>
      <w:marBottom w:val="0"/>
      <w:divBdr>
        <w:top w:val="none" w:sz="0" w:space="0" w:color="auto"/>
        <w:left w:val="none" w:sz="0" w:space="0" w:color="auto"/>
        <w:bottom w:val="none" w:sz="0" w:space="0" w:color="auto"/>
        <w:right w:val="none" w:sz="0" w:space="0" w:color="auto"/>
      </w:divBdr>
    </w:div>
    <w:div w:id="800653398">
      <w:bodyDiv w:val="1"/>
      <w:marLeft w:val="0"/>
      <w:marRight w:val="0"/>
      <w:marTop w:val="0"/>
      <w:marBottom w:val="0"/>
      <w:divBdr>
        <w:top w:val="none" w:sz="0" w:space="0" w:color="auto"/>
        <w:left w:val="none" w:sz="0" w:space="0" w:color="auto"/>
        <w:bottom w:val="none" w:sz="0" w:space="0" w:color="auto"/>
        <w:right w:val="none" w:sz="0" w:space="0" w:color="auto"/>
      </w:divBdr>
    </w:div>
    <w:div w:id="1061252445">
      <w:bodyDiv w:val="1"/>
      <w:marLeft w:val="0"/>
      <w:marRight w:val="0"/>
      <w:marTop w:val="0"/>
      <w:marBottom w:val="0"/>
      <w:divBdr>
        <w:top w:val="none" w:sz="0" w:space="0" w:color="auto"/>
        <w:left w:val="none" w:sz="0" w:space="0" w:color="auto"/>
        <w:bottom w:val="none" w:sz="0" w:space="0" w:color="auto"/>
        <w:right w:val="none" w:sz="0" w:space="0" w:color="auto"/>
      </w:divBdr>
      <w:divsChild>
        <w:div w:id="455872314">
          <w:marLeft w:val="0"/>
          <w:marRight w:val="0"/>
          <w:marTop w:val="0"/>
          <w:marBottom w:val="0"/>
          <w:divBdr>
            <w:top w:val="none" w:sz="0" w:space="0" w:color="auto"/>
            <w:left w:val="none" w:sz="0" w:space="0" w:color="auto"/>
            <w:bottom w:val="none" w:sz="0" w:space="0" w:color="auto"/>
            <w:right w:val="none" w:sz="0" w:space="0" w:color="auto"/>
          </w:divBdr>
          <w:divsChild>
            <w:div w:id="1481118118">
              <w:marLeft w:val="0"/>
              <w:marRight w:val="0"/>
              <w:marTop w:val="100"/>
              <w:marBottom w:val="100"/>
              <w:divBdr>
                <w:top w:val="none" w:sz="0" w:space="0" w:color="auto"/>
                <w:left w:val="none" w:sz="0" w:space="0" w:color="auto"/>
                <w:bottom w:val="none" w:sz="0" w:space="0" w:color="auto"/>
                <w:right w:val="none" w:sz="0" w:space="0" w:color="auto"/>
              </w:divBdr>
              <w:divsChild>
                <w:div w:id="2003121772">
                  <w:marLeft w:val="0"/>
                  <w:marRight w:val="0"/>
                  <w:marTop w:val="0"/>
                  <w:marBottom w:val="0"/>
                  <w:divBdr>
                    <w:top w:val="none" w:sz="0" w:space="0" w:color="auto"/>
                    <w:left w:val="none" w:sz="0" w:space="0" w:color="auto"/>
                    <w:bottom w:val="none" w:sz="0" w:space="0" w:color="auto"/>
                    <w:right w:val="none" w:sz="0" w:space="0" w:color="auto"/>
                  </w:divBdr>
                  <w:divsChild>
                    <w:div w:id="433936959">
                      <w:marLeft w:val="0"/>
                      <w:marRight w:val="0"/>
                      <w:marTop w:val="0"/>
                      <w:marBottom w:val="0"/>
                      <w:divBdr>
                        <w:top w:val="none" w:sz="0" w:space="0" w:color="auto"/>
                        <w:left w:val="none" w:sz="0" w:space="0" w:color="auto"/>
                        <w:bottom w:val="none" w:sz="0" w:space="0" w:color="auto"/>
                        <w:right w:val="none" w:sz="0" w:space="0" w:color="auto"/>
                      </w:divBdr>
                    </w:div>
                    <w:div w:id="645428162">
                      <w:marLeft w:val="0"/>
                      <w:marRight w:val="0"/>
                      <w:marTop w:val="0"/>
                      <w:marBottom w:val="0"/>
                      <w:divBdr>
                        <w:top w:val="none" w:sz="0" w:space="0" w:color="auto"/>
                        <w:left w:val="none" w:sz="0" w:space="0" w:color="auto"/>
                        <w:bottom w:val="none" w:sz="0" w:space="0" w:color="auto"/>
                        <w:right w:val="none" w:sz="0" w:space="0" w:color="auto"/>
                      </w:divBdr>
                      <w:divsChild>
                        <w:div w:id="536509326">
                          <w:marLeft w:val="0"/>
                          <w:marRight w:val="0"/>
                          <w:marTop w:val="100"/>
                          <w:marBottom w:val="100"/>
                          <w:divBdr>
                            <w:top w:val="none" w:sz="0" w:space="0" w:color="auto"/>
                            <w:left w:val="none" w:sz="0" w:space="0" w:color="auto"/>
                            <w:bottom w:val="none" w:sz="0" w:space="0" w:color="auto"/>
                            <w:right w:val="none" w:sz="0" w:space="0" w:color="auto"/>
                          </w:divBdr>
                          <w:divsChild>
                            <w:div w:id="1338312121">
                              <w:marLeft w:val="0"/>
                              <w:marRight w:val="0"/>
                              <w:marTop w:val="0"/>
                              <w:marBottom w:val="0"/>
                              <w:divBdr>
                                <w:top w:val="none" w:sz="0" w:space="0" w:color="auto"/>
                                <w:left w:val="none" w:sz="0" w:space="0" w:color="auto"/>
                                <w:bottom w:val="none" w:sz="0" w:space="0" w:color="auto"/>
                                <w:right w:val="none" w:sz="0" w:space="0" w:color="auto"/>
                              </w:divBdr>
                              <w:divsChild>
                                <w:div w:id="128025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553783">
      <w:bodyDiv w:val="1"/>
      <w:marLeft w:val="0"/>
      <w:marRight w:val="0"/>
      <w:marTop w:val="0"/>
      <w:marBottom w:val="0"/>
      <w:divBdr>
        <w:top w:val="none" w:sz="0" w:space="0" w:color="auto"/>
        <w:left w:val="none" w:sz="0" w:space="0" w:color="auto"/>
        <w:bottom w:val="none" w:sz="0" w:space="0" w:color="auto"/>
        <w:right w:val="none" w:sz="0" w:space="0" w:color="auto"/>
      </w:divBdr>
      <w:divsChild>
        <w:div w:id="1662653864">
          <w:marLeft w:val="0"/>
          <w:marRight w:val="0"/>
          <w:marTop w:val="0"/>
          <w:marBottom w:val="0"/>
          <w:divBdr>
            <w:top w:val="none" w:sz="0" w:space="0" w:color="auto"/>
            <w:left w:val="none" w:sz="0" w:space="0" w:color="auto"/>
            <w:bottom w:val="none" w:sz="0" w:space="0" w:color="auto"/>
            <w:right w:val="none" w:sz="0" w:space="0" w:color="auto"/>
          </w:divBdr>
          <w:divsChild>
            <w:div w:id="793796120">
              <w:marLeft w:val="150"/>
              <w:marRight w:val="0"/>
              <w:marTop w:val="225"/>
              <w:marBottom w:val="0"/>
              <w:divBdr>
                <w:top w:val="single" w:sz="6" w:space="4" w:color="EAEAEA"/>
                <w:left w:val="single" w:sz="6" w:space="4" w:color="EAEAEA"/>
                <w:bottom w:val="single" w:sz="6" w:space="4" w:color="EAEAEA"/>
                <w:right w:val="single" w:sz="6" w:space="4" w:color="EAEAEA"/>
              </w:divBdr>
            </w:div>
            <w:div w:id="1498768207">
              <w:marLeft w:val="150"/>
              <w:marRight w:val="0"/>
              <w:marTop w:val="225"/>
              <w:marBottom w:val="0"/>
              <w:divBdr>
                <w:top w:val="single" w:sz="6" w:space="4" w:color="EAEAEA"/>
                <w:left w:val="single" w:sz="6" w:space="4" w:color="EAEAEA"/>
                <w:bottom w:val="single" w:sz="6" w:space="4" w:color="EAEAEA"/>
                <w:right w:val="single" w:sz="6" w:space="4" w:color="EAEAEA"/>
              </w:divBdr>
            </w:div>
          </w:divsChild>
        </w:div>
        <w:div w:id="827943018">
          <w:marLeft w:val="0"/>
          <w:marRight w:val="0"/>
          <w:marTop w:val="300"/>
          <w:marBottom w:val="300"/>
          <w:divBdr>
            <w:top w:val="none" w:sz="0" w:space="0" w:color="auto"/>
            <w:left w:val="none" w:sz="0" w:space="0" w:color="auto"/>
            <w:bottom w:val="none" w:sz="0" w:space="0" w:color="auto"/>
            <w:right w:val="none" w:sz="0" w:space="0" w:color="auto"/>
          </w:divBdr>
          <w:divsChild>
            <w:div w:id="1228953921">
              <w:marLeft w:val="0"/>
              <w:marRight w:val="0"/>
              <w:marTop w:val="0"/>
              <w:marBottom w:val="0"/>
              <w:divBdr>
                <w:top w:val="none" w:sz="0" w:space="0" w:color="auto"/>
                <w:left w:val="none" w:sz="0" w:space="0" w:color="auto"/>
                <w:bottom w:val="none" w:sz="0" w:space="0" w:color="auto"/>
                <w:right w:val="none" w:sz="0" w:space="0" w:color="auto"/>
              </w:divBdr>
            </w:div>
          </w:divsChild>
        </w:div>
        <w:div w:id="919407795">
          <w:marLeft w:val="0"/>
          <w:marRight w:val="0"/>
          <w:marTop w:val="0"/>
          <w:marBottom w:val="0"/>
          <w:divBdr>
            <w:top w:val="none" w:sz="0" w:space="0" w:color="auto"/>
            <w:left w:val="none" w:sz="0" w:space="0" w:color="auto"/>
            <w:bottom w:val="none" w:sz="0" w:space="0" w:color="auto"/>
            <w:right w:val="none" w:sz="0" w:space="0" w:color="auto"/>
          </w:divBdr>
          <w:divsChild>
            <w:div w:id="1638801537">
              <w:marLeft w:val="150"/>
              <w:marRight w:val="0"/>
              <w:marTop w:val="225"/>
              <w:marBottom w:val="0"/>
              <w:divBdr>
                <w:top w:val="single" w:sz="6" w:space="4" w:color="EAEAEA"/>
                <w:left w:val="single" w:sz="6" w:space="4" w:color="EAEAEA"/>
                <w:bottom w:val="single" w:sz="6" w:space="4" w:color="EAEAEA"/>
                <w:right w:val="single" w:sz="6" w:space="4" w:color="EAEAEA"/>
              </w:divBdr>
            </w:div>
            <w:div w:id="364910155">
              <w:marLeft w:val="150"/>
              <w:marRight w:val="0"/>
              <w:marTop w:val="225"/>
              <w:marBottom w:val="0"/>
              <w:divBdr>
                <w:top w:val="single" w:sz="6" w:space="4" w:color="EAEAEA"/>
                <w:left w:val="single" w:sz="6" w:space="4" w:color="EAEAEA"/>
                <w:bottom w:val="single" w:sz="6" w:space="4" w:color="EAEAEA"/>
                <w:right w:val="single" w:sz="6" w:space="4" w:color="EAEAEA"/>
              </w:divBdr>
            </w:div>
          </w:divsChild>
        </w:div>
      </w:divsChild>
    </w:div>
    <w:div w:id="1343895701">
      <w:bodyDiv w:val="1"/>
      <w:marLeft w:val="0"/>
      <w:marRight w:val="0"/>
      <w:marTop w:val="0"/>
      <w:marBottom w:val="0"/>
      <w:divBdr>
        <w:top w:val="none" w:sz="0" w:space="0" w:color="auto"/>
        <w:left w:val="none" w:sz="0" w:space="0" w:color="auto"/>
        <w:bottom w:val="none" w:sz="0" w:space="0" w:color="auto"/>
        <w:right w:val="none" w:sz="0" w:space="0" w:color="auto"/>
      </w:divBdr>
      <w:divsChild>
        <w:div w:id="396049376">
          <w:marLeft w:val="150"/>
          <w:marRight w:val="0"/>
          <w:marTop w:val="225"/>
          <w:marBottom w:val="0"/>
          <w:divBdr>
            <w:top w:val="single" w:sz="6" w:space="4" w:color="EAEAEA"/>
            <w:left w:val="single" w:sz="6" w:space="4" w:color="EAEAEA"/>
            <w:bottom w:val="single" w:sz="6" w:space="4" w:color="EAEAEA"/>
            <w:right w:val="single" w:sz="6" w:space="4" w:color="EAEAEA"/>
          </w:divBdr>
        </w:div>
        <w:div w:id="441611688">
          <w:marLeft w:val="150"/>
          <w:marRight w:val="0"/>
          <w:marTop w:val="225"/>
          <w:marBottom w:val="0"/>
          <w:divBdr>
            <w:top w:val="single" w:sz="6" w:space="4" w:color="EAEAEA"/>
            <w:left w:val="single" w:sz="6" w:space="4" w:color="EAEAEA"/>
            <w:bottom w:val="single" w:sz="6" w:space="4" w:color="EAEAEA"/>
            <w:right w:val="single" w:sz="6" w:space="4" w:color="EAEAEA"/>
          </w:divBdr>
        </w:div>
      </w:divsChild>
    </w:div>
    <w:div w:id="1361083017">
      <w:bodyDiv w:val="1"/>
      <w:marLeft w:val="0"/>
      <w:marRight w:val="0"/>
      <w:marTop w:val="0"/>
      <w:marBottom w:val="0"/>
      <w:divBdr>
        <w:top w:val="none" w:sz="0" w:space="0" w:color="auto"/>
        <w:left w:val="none" w:sz="0" w:space="0" w:color="auto"/>
        <w:bottom w:val="none" w:sz="0" w:space="0" w:color="auto"/>
        <w:right w:val="none" w:sz="0" w:space="0" w:color="auto"/>
      </w:divBdr>
    </w:div>
    <w:div w:id="157778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stics.laerd.com/statistical-guides/pearson-correlation-coefficient-statistical-guide.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atistics.laerd.com/statistical-guides/spearmans-rank-order-correlation-statistical-guide.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logs.sas.com/content/iml/2017/09/20/fishers-transformation-correlation.html" TargetMode="External"/><Relationship Id="rId5" Type="http://schemas.openxmlformats.org/officeDocument/2006/relationships/image" Target="media/image1.gif"/><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Fuentes</dc:creator>
  <cp:keywords/>
  <dc:description/>
  <cp:lastModifiedBy>Astrid Fuentes</cp:lastModifiedBy>
  <cp:revision>1</cp:revision>
  <dcterms:created xsi:type="dcterms:W3CDTF">2021-01-21T23:14:00Z</dcterms:created>
  <dcterms:modified xsi:type="dcterms:W3CDTF">2021-01-21T23:48:00Z</dcterms:modified>
</cp:coreProperties>
</file>