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14.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протоколом SNTP в Cisco Packet Tracer</w:t>
      </w:r>
    </w:p>
    <w:p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научиться работать с протоколами  </w:t>
      </w:r>
      <w:r>
        <w:rPr>
          <w:rFonts w:ascii="Times New Roman" w:hAnsi="Times New Roman" w:cs="Times New Roman"/>
          <w:sz w:val="28"/>
          <w:szCs w:val="28"/>
        </w:rPr>
        <w:t xml:space="preserve">SNTP и </w:t>
      </w: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14:textFill>
            <w14:solidFill>
              <w14:schemeClr w14:val="bg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многих сферах жизни нужно иметь очень точные часы, при этом точность часто должна быть гораздо выше точности часов, применяющихся людьми в обычной жизни. Например, требования к точности часов авиационных диспетчерских, комплексов, управляющих космическими аппаратами, или военных систем находятся на высочайшем уровне.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локальных сетях протокол аутентификации пользователей Kerberos (сетевой протокол аутентификации, позволяющий передавать данные через незащищённые сети для безопасной идентификации) также использует сравнение времени контроллера домена с часами пользовательских рабочих станций. В компьютерных сетях синхронизация обычно выполняется с серверами точного времени при помощи протокола NTP или его «облегчённой» разновидности – SNTP.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SNTP (англ. Simple Network Time Protocol – простой протокол сетевого времени) – протокол синхронизации времени по компьютерной сети. Представляет собой упрощённую реализацию протокола NTP, в нём отсутствует сложность алгоритма NTP.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NTP (англ. Network Time Protocol – протокол сетевого времени) – сетевой протокол для синхронизации внутренних часов компьютера с использованием сетей с переменной пропускной способностью. Обеспечивает высокую точность синхронизации времени благодаря специальному алгоритму, который позволяет выбирать наиболее точные источники для оценки точного времени. Протокол NTP обеспечивает механизмы синхронизации с точностью до наносекунд, и содержит средства для определения характеристик и оценки ошибок локальных часов и временного сервера, который осуществляет синхронизацию.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NTP использует иерархическую систему уровней, или стратумов. Сервер NTP имеет наиболее высокий уровень (стратум 1), если он получает данные непосредственно от источника точного времени. Сервера, синхронизирующие свои часы с сервером 1-го стратума, находятся на уровне ниже (стратум 2), и т. д.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NTP</w:t>
      </w:r>
      <w:r>
        <w:rPr>
          <w:rFonts w:ascii="Times New Roman" w:hAnsi="Times New Roman" w:cs="Times New Roman"/>
          <w:sz w:val="28"/>
          <w:szCs w:val="28"/>
        </w:rPr>
        <w:t xml:space="preserve"> - самый точный сервер выбирается по алгоритму, встроенному в протокол NTP.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117215" cy="4261485"/>
            <wp:effectExtent l="0" t="0" r="6985" b="5715"/>
            <wp:docPr id="3" name="Рисунок 3" descr="NTP сервер биржевой торговли банка N синхронизируется с самым точным из серверов точного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NTP сервер биржевой торговли банка N синхронизируется с самым точным из серверов точного времен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8331" cy="42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SNTP используется для узлов сети, которым не требуется полный набор функций NTP. Общепринятой практикой является синхронизация часов нескольких узлов локальной сети с другими узлами NTP по Интернет и использование этих узлов для временной синхронизации услуг, предоставляемых другим клиентам по локальной сети. В таком варианте использования не требуется высокой точности временной синхронизации. Протокол SNTP обеспечивает механизмы синхронизации с точностью от 1 до 50 мс.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синхронизируется с самым точным из серверов точного времени (стратум 1), который получает данные непосредственно от источника точного времени.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использования SNTP – синхронизация времени внутри домена.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Контроллер домена получает время из глобальной сети Интернет от общедоступных серверов стратума 1 или стратума 2. Остальные клиенты домена синхронизируют свои часы со временем на контроллере домена. Такая архитектура отображена на схеме: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w:drawing>
          <wp:inline distT="0" distB="0" distL="0" distR="0">
            <wp:extent cx="6166485" cy="3204210"/>
            <wp:effectExtent l="0" t="0" r="5715" b="0"/>
            <wp:docPr id="2" name="Рисунок 2" descr="SNTP - синхронизация времени внутри до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SNTP - синхронизация времени внутри домен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357" cy="32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Протокол Syslog - это способ для сетевых устройств отправлять сообщения о событиях на сервер регистрации - обычно известный как Syslog сервер. Этот протокол поддерживается широким спектром устройств и может использоваться для регистрации различных типов событий. Например, маршрутизатор может отправлять сообщения о том, что пользователи подключаются через консоль, а веб-сервер может регистрировать события, в которых отказано в доступе.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сетевых устройств, таких как маршрутизаторы и коммутаторы, могут отправлять сообщения системного журнала.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Серверы на базе Windows изначально не поддерживают Syslog, но большое количество сторонних инструментов позволяет легко собирать данные журнала событий Windows или IIS и пересылать их на сервер Syslog.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отличие от SNMP, Syslog не может использоваться для опроса устройств для сбора информации. Например, SNMP имеет сложную иерархическую структуру, которая позволяет станции управления запрашивать у устройства информацию о таких вещах, как данные о температуре или доступное дисковое пространство. Это невозможно с Syslog - он просто отправляет сообщения в центральное место, когда инициируются определенные события.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сеть.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2 компьютера, 1 сервер, 1 коммутатор и  1 маршрутизатор.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7250" cy="3961130"/>
            <wp:effectExtent l="0" t="0" r="635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Все адреса устройств показаны на рисунке.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Настройки коммутатора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Используем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>
        <w:rPr>
          <w:rFonts w:ascii="Times New Roman" w:hAnsi="Times New Roman" w:cs="Times New Roman"/>
          <w:sz w:val="28"/>
          <w:szCs w:val="28"/>
        </w:rPr>
        <w:t xml:space="preserve"> для передачи сообщений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>
        <w:rPr>
          <w:rFonts w:ascii="Times New Roman" w:hAnsi="Times New Roman" w:cs="Times New Roman"/>
          <w:sz w:val="28"/>
          <w:szCs w:val="28"/>
        </w:rPr>
        <w:t xml:space="preserve"> сервер и сбора сообщений от всех устройств сети. 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>
        <w:rPr>
          <w:rFonts w:ascii="Times New Roman" w:hAnsi="Times New Roman" w:cs="Times New Roman"/>
          <w:sz w:val="28"/>
          <w:szCs w:val="28"/>
        </w:rPr>
        <w:t xml:space="preserve"> — стандарт отправки и регистрации сообщений о происходящих в системе событиях, использующийся в компьютерных сетях, работающих по протоколу IP.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en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вход в привелигерованный режим.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conf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режим глобального конфигурирования.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trap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debugging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уровень логирования (все сообщения выводятся в 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192.168.1.4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    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-адрес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-сервера.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умолчанию 1-й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ip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add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назначение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hAnsi="Times New Roman" w:cs="Times New Roman"/>
          <w:sz w:val="28"/>
          <w:szCs w:val="28"/>
          <w:lang w:eastAsia="ru-RU"/>
        </w:rPr>
        <w:t>-адреса.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>192.168.1.5 255.255.255.0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no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shut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включить интерфейс.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выход.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сервере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>
        <w:rPr>
          <w:rFonts w:ascii="Times New Roman" w:hAnsi="Times New Roman" w:cs="Times New Roman"/>
          <w:sz w:val="28"/>
          <w:szCs w:val="28"/>
        </w:rPr>
        <w:t xml:space="preserve"> и сразу появится сообщение с указанием хоста и уровня сообщения.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67225" cy="253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718" cy="25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Но время отсутствует. Настройка времени (в миллисекундах):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conf t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service tim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log dat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msec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сервере сразу появится время.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535295" cy="2873375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00" cy="2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Но время не соответствует текущему времени.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Просмотр времени коммутатора команда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lang w:eastAsia="ru-RU"/>
        </w:rPr>
        <w:drawing>
          <wp:inline distT="0" distB="0" distL="0" distR="0">
            <wp:extent cx="5982335" cy="78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89" cy="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NTP</w:t>
      </w:r>
      <w:r>
        <w:rPr>
          <w:rFonts w:ascii="Times New Roman" w:hAnsi="Times New Roman" w:cs="Times New Roman"/>
          <w:sz w:val="28"/>
          <w:szCs w:val="28"/>
        </w:rPr>
        <w:t xml:space="preserve"> протокол для синхронизации времени.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коммутаторе данный протокол настроить невозможно. Настроим протокол на маршрутизаторе.</w:t>
      </w:r>
    </w:p>
    <w:p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</w:t>
      </w:r>
      <w:r>
        <w:rPr>
          <w:rFonts w:ascii="Times New Roman" w:hAnsi="Times New Roman" w:cs="Times New Roman"/>
          <w:sz w:val="28"/>
          <w:szCs w:val="28"/>
          <w:lang w:val="en-US"/>
        </w:rPr>
        <w:t>NTP</w:t>
      </w:r>
      <w:r>
        <w:rPr>
          <w:rFonts w:ascii="Times New Roman" w:hAnsi="Times New Roman" w:cs="Times New Roman"/>
          <w:sz w:val="28"/>
          <w:szCs w:val="28"/>
        </w:rPr>
        <w:t xml:space="preserve"> на сервере.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на роутер и проверяем время.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Время не синхронизировано.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Пропингуем сервер.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проходит. Синхронизируем время.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conf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t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ntp server 192.168.1.4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0265" cy="3552825"/>
            <wp:effectExtent l="0" t="0" r="13335" b="952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Еще раз проверяем время.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52825"/>
            <wp:effectExtent l="0" t="0" r="13335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 синхронизировалось.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conf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режим глобального конфигурирования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logging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on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включить логирование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trap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debugging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глубина логирования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logging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192.168.1.4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    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-адрес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-сервера.</w:t>
      </w:r>
    </w:p>
    <w:p>
      <w:pPr>
        <w:spacing w:after="0"/>
        <w:ind w:left="2124" w:hanging="2124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service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tim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команды корректного отображения времени на </w:t>
      </w:r>
    </w:p>
    <w:p>
      <w:pPr>
        <w:spacing w:after="0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log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dat</w:t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-сервере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 w:eastAsia="ru-RU"/>
        </w:rPr>
        <w:t>msec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-сервер сразу пришло сообщение от роутера 192.168.1.1</w:t>
      </w:r>
    </w:p>
    <w:p>
      <w:pPr>
        <w:spacing w:before="240"/>
        <w:jc w:val="center"/>
      </w:pPr>
      <w:r>
        <w:drawing>
          <wp:inline distT="0" distB="0" distL="114300" distR="114300">
            <wp:extent cx="5930265" cy="3552825"/>
            <wp:effectExtent l="0" t="0" r="13335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</w:pPr>
      <w:bookmarkStart w:id="0" w:name="_GoBack"/>
      <w:bookmarkEnd w:id="0"/>
    </w:p>
    <w:p>
      <w:pPr>
        <w:spacing w:before="240"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240"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Syslog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-сервер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NTP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Cisco Packet Tracer</w:t>
      </w:r>
      <w:r>
        <w:rPr>
          <w:rFonts w:ascii="Times New Roman" w:hAnsi="Times New Roman" w:cs="Times New Roman"/>
          <w:sz w:val="28"/>
          <w:szCs w:val="28"/>
        </w:rPr>
        <w:t>. Скриншоты всех действий поместить в отчет.</w:t>
      </w:r>
    </w:p>
    <w:p>
      <w:pPr>
        <w:pStyle w:val="10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27 и 28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10287"/>
    <w:rsid w:val="000411C0"/>
    <w:rsid w:val="00052E80"/>
    <w:rsid w:val="000607A3"/>
    <w:rsid w:val="00087E78"/>
    <w:rsid w:val="0009409E"/>
    <w:rsid w:val="000B7E64"/>
    <w:rsid w:val="000E43FA"/>
    <w:rsid w:val="000E6627"/>
    <w:rsid w:val="000E66D4"/>
    <w:rsid w:val="000E71D1"/>
    <w:rsid w:val="000F1594"/>
    <w:rsid w:val="0010317D"/>
    <w:rsid w:val="00106487"/>
    <w:rsid w:val="00107EB9"/>
    <w:rsid w:val="00123054"/>
    <w:rsid w:val="00124F32"/>
    <w:rsid w:val="00131C34"/>
    <w:rsid w:val="001441BB"/>
    <w:rsid w:val="001508C7"/>
    <w:rsid w:val="00155ED2"/>
    <w:rsid w:val="00193ACF"/>
    <w:rsid w:val="001A013A"/>
    <w:rsid w:val="001A3A06"/>
    <w:rsid w:val="001B3BF5"/>
    <w:rsid w:val="001B3F2E"/>
    <w:rsid w:val="001C49E3"/>
    <w:rsid w:val="001C702A"/>
    <w:rsid w:val="001D7198"/>
    <w:rsid w:val="001E11D9"/>
    <w:rsid w:val="001E1DB2"/>
    <w:rsid w:val="001E5D78"/>
    <w:rsid w:val="00204D9E"/>
    <w:rsid w:val="00223240"/>
    <w:rsid w:val="00223698"/>
    <w:rsid w:val="00224692"/>
    <w:rsid w:val="00233782"/>
    <w:rsid w:val="00287681"/>
    <w:rsid w:val="00287C64"/>
    <w:rsid w:val="00290998"/>
    <w:rsid w:val="002B04D1"/>
    <w:rsid w:val="002B4269"/>
    <w:rsid w:val="002C7055"/>
    <w:rsid w:val="002E27C7"/>
    <w:rsid w:val="002E42CC"/>
    <w:rsid w:val="002F3DD9"/>
    <w:rsid w:val="002F44B8"/>
    <w:rsid w:val="00301C16"/>
    <w:rsid w:val="00314ED7"/>
    <w:rsid w:val="00315BD1"/>
    <w:rsid w:val="00320735"/>
    <w:rsid w:val="00331388"/>
    <w:rsid w:val="003348B1"/>
    <w:rsid w:val="00341CDD"/>
    <w:rsid w:val="003449B7"/>
    <w:rsid w:val="003760D9"/>
    <w:rsid w:val="00390F99"/>
    <w:rsid w:val="00396D35"/>
    <w:rsid w:val="003A7CF9"/>
    <w:rsid w:val="003A7D68"/>
    <w:rsid w:val="003B378B"/>
    <w:rsid w:val="003B3F64"/>
    <w:rsid w:val="003C38AD"/>
    <w:rsid w:val="003C6FC8"/>
    <w:rsid w:val="003D4F12"/>
    <w:rsid w:val="00410BE8"/>
    <w:rsid w:val="0042581A"/>
    <w:rsid w:val="0044029B"/>
    <w:rsid w:val="00454494"/>
    <w:rsid w:val="00454E5B"/>
    <w:rsid w:val="00464CA3"/>
    <w:rsid w:val="00474C06"/>
    <w:rsid w:val="00475C1E"/>
    <w:rsid w:val="00484177"/>
    <w:rsid w:val="0049636E"/>
    <w:rsid w:val="004C33B3"/>
    <w:rsid w:val="004F1B4C"/>
    <w:rsid w:val="005360B4"/>
    <w:rsid w:val="0054686D"/>
    <w:rsid w:val="00555963"/>
    <w:rsid w:val="00561B49"/>
    <w:rsid w:val="00562F9A"/>
    <w:rsid w:val="005769C9"/>
    <w:rsid w:val="005820C0"/>
    <w:rsid w:val="00586336"/>
    <w:rsid w:val="00596BAD"/>
    <w:rsid w:val="005A3F74"/>
    <w:rsid w:val="005D7432"/>
    <w:rsid w:val="005E557E"/>
    <w:rsid w:val="00624B3B"/>
    <w:rsid w:val="00625093"/>
    <w:rsid w:val="00630D7C"/>
    <w:rsid w:val="006312F3"/>
    <w:rsid w:val="00642B99"/>
    <w:rsid w:val="00643515"/>
    <w:rsid w:val="006468D0"/>
    <w:rsid w:val="0065540F"/>
    <w:rsid w:val="00675314"/>
    <w:rsid w:val="00676C54"/>
    <w:rsid w:val="006A2EF3"/>
    <w:rsid w:val="006B2DC8"/>
    <w:rsid w:val="006B7C27"/>
    <w:rsid w:val="006C213F"/>
    <w:rsid w:val="006D1717"/>
    <w:rsid w:val="006D64A1"/>
    <w:rsid w:val="006E32D7"/>
    <w:rsid w:val="006F0BC7"/>
    <w:rsid w:val="00704DA0"/>
    <w:rsid w:val="007109E1"/>
    <w:rsid w:val="00722395"/>
    <w:rsid w:val="00732314"/>
    <w:rsid w:val="00740F96"/>
    <w:rsid w:val="00744576"/>
    <w:rsid w:val="00746245"/>
    <w:rsid w:val="00746447"/>
    <w:rsid w:val="007650E6"/>
    <w:rsid w:val="00767915"/>
    <w:rsid w:val="00771922"/>
    <w:rsid w:val="0077661D"/>
    <w:rsid w:val="00776CC9"/>
    <w:rsid w:val="007770C4"/>
    <w:rsid w:val="0079090C"/>
    <w:rsid w:val="007C049F"/>
    <w:rsid w:val="007E3D2F"/>
    <w:rsid w:val="007E6D8F"/>
    <w:rsid w:val="00800405"/>
    <w:rsid w:val="00812FF3"/>
    <w:rsid w:val="00816058"/>
    <w:rsid w:val="00822EC9"/>
    <w:rsid w:val="00846F86"/>
    <w:rsid w:val="008536F5"/>
    <w:rsid w:val="0086715F"/>
    <w:rsid w:val="00876A6F"/>
    <w:rsid w:val="00877EDB"/>
    <w:rsid w:val="00886B7C"/>
    <w:rsid w:val="0089451D"/>
    <w:rsid w:val="008A0358"/>
    <w:rsid w:val="008C442C"/>
    <w:rsid w:val="008F3132"/>
    <w:rsid w:val="008F651A"/>
    <w:rsid w:val="00921844"/>
    <w:rsid w:val="00924B55"/>
    <w:rsid w:val="0092627E"/>
    <w:rsid w:val="00930F7B"/>
    <w:rsid w:val="009444F3"/>
    <w:rsid w:val="00946B4E"/>
    <w:rsid w:val="009479B0"/>
    <w:rsid w:val="0095328C"/>
    <w:rsid w:val="00954C7D"/>
    <w:rsid w:val="00960856"/>
    <w:rsid w:val="009849E8"/>
    <w:rsid w:val="009954B7"/>
    <w:rsid w:val="009C68FD"/>
    <w:rsid w:val="009D57CD"/>
    <w:rsid w:val="009D6ADB"/>
    <w:rsid w:val="00A05273"/>
    <w:rsid w:val="00A1792E"/>
    <w:rsid w:val="00A25A87"/>
    <w:rsid w:val="00A25AD6"/>
    <w:rsid w:val="00A322EF"/>
    <w:rsid w:val="00A35D3B"/>
    <w:rsid w:val="00A5356C"/>
    <w:rsid w:val="00A56419"/>
    <w:rsid w:val="00A70329"/>
    <w:rsid w:val="00AA5BB0"/>
    <w:rsid w:val="00AA62B6"/>
    <w:rsid w:val="00AD1F62"/>
    <w:rsid w:val="00AD5B8C"/>
    <w:rsid w:val="00AD770C"/>
    <w:rsid w:val="00AF14BB"/>
    <w:rsid w:val="00AF2E0C"/>
    <w:rsid w:val="00AF3FDD"/>
    <w:rsid w:val="00B01A15"/>
    <w:rsid w:val="00B1247D"/>
    <w:rsid w:val="00B14F45"/>
    <w:rsid w:val="00B279F4"/>
    <w:rsid w:val="00B450E4"/>
    <w:rsid w:val="00B45776"/>
    <w:rsid w:val="00B57AA5"/>
    <w:rsid w:val="00B85D86"/>
    <w:rsid w:val="00B900B5"/>
    <w:rsid w:val="00BA3A71"/>
    <w:rsid w:val="00BD0EE1"/>
    <w:rsid w:val="00BD60EF"/>
    <w:rsid w:val="00BE3288"/>
    <w:rsid w:val="00BE4A52"/>
    <w:rsid w:val="00BF18ED"/>
    <w:rsid w:val="00C03652"/>
    <w:rsid w:val="00C13B29"/>
    <w:rsid w:val="00C52352"/>
    <w:rsid w:val="00C53003"/>
    <w:rsid w:val="00C77A64"/>
    <w:rsid w:val="00C935E0"/>
    <w:rsid w:val="00CA0543"/>
    <w:rsid w:val="00CA1D95"/>
    <w:rsid w:val="00CA5E2D"/>
    <w:rsid w:val="00CA7C72"/>
    <w:rsid w:val="00CB102B"/>
    <w:rsid w:val="00CB2EB5"/>
    <w:rsid w:val="00CB4395"/>
    <w:rsid w:val="00CC0ED7"/>
    <w:rsid w:val="00CE5C56"/>
    <w:rsid w:val="00CF104E"/>
    <w:rsid w:val="00CF436A"/>
    <w:rsid w:val="00CF6696"/>
    <w:rsid w:val="00D063D1"/>
    <w:rsid w:val="00D131E1"/>
    <w:rsid w:val="00D143B1"/>
    <w:rsid w:val="00D22423"/>
    <w:rsid w:val="00D26BD0"/>
    <w:rsid w:val="00D27FDD"/>
    <w:rsid w:val="00D30687"/>
    <w:rsid w:val="00D36062"/>
    <w:rsid w:val="00D42AF5"/>
    <w:rsid w:val="00D55E46"/>
    <w:rsid w:val="00D56EDB"/>
    <w:rsid w:val="00D747F5"/>
    <w:rsid w:val="00D85DB1"/>
    <w:rsid w:val="00D91966"/>
    <w:rsid w:val="00D951B4"/>
    <w:rsid w:val="00DB22D1"/>
    <w:rsid w:val="00DB70BC"/>
    <w:rsid w:val="00DD45BB"/>
    <w:rsid w:val="00DD76FB"/>
    <w:rsid w:val="00DF007A"/>
    <w:rsid w:val="00DF4B28"/>
    <w:rsid w:val="00DF6275"/>
    <w:rsid w:val="00DF642A"/>
    <w:rsid w:val="00E00B31"/>
    <w:rsid w:val="00E259D2"/>
    <w:rsid w:val="00E34204"/>
    <w:rsid w:val="00E461AF"/>
    <w:rsid w:val="00EA071D"/>
    <w:rsid w:val="00EA7B96"/>
    <w:rsid w:val="00EB540E"/>
    <w:rsid w:val="00EC3BBF"/>
    <w:rsid w:val="00EC4BF8"/>
    <w:rsid w:val="00ED7B23"/>
    <w:rsid w:val="00EE161E"/>
    <w:rsid w:val="00EE3805"/>
    <w:rsid w:val="00EE79D2"/>
    <w:rsid w:val="00EF5952"/>
    <w:rsid w:val="00F025AA"/>
    <w:rsid w:val="00F05CFA"/>
    <w:rsid w:val="00F17FC2"/>
    <w:rsid w:val="00F3490E"/>
    <w:rsid w:val="00F351D7"/>
    <w:rsid w:val="00F44026"/>
    <w:rsid w:val="00F533E2"/>
    <w:rsid w:val="00F56251"/>
    <w:rsid w:val="00F766EE"/>
    <w:rsid w:val="00F821B9"/>
    <w:rsid w:val="00F8398F"/>
    <w:rsid w:val="00F845F4"/>
    <w:rsid w:val="00F87A76"/>
    <w:rsid w:val="00F9069D"/>
    <w:rsid w:val="00F95958"/>
    <w:rsid w:val="00F96C9A"/>
    <w:rsid w:val="00F976F2"/>
    <w:rsid w:val="00FA42D0"/>
    <w:rsid w:val="00FB6445"/>
    <w:rsid w:val="00FE2D8E"/>
    <w:rsid w:val="00FE7554"/>
    <w:rsid w:val="00FF4DD7"/>
    <w:rsid w:val="3E0BE53C"/>
    <w:rsid w:val="FFDFA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9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wp-caption-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Верхний колонтитул Знак"/>
    <w:basedOn w:val="2"/>
    <w:link w:val="6"/>
    <w:qFormat/>
    <w:uiPriority w:val="99"/>
  </w:style>
  <w:style w:type="character" w:customStyle="1" w:styleId="13">
    <w:name w:val="Нижний колонтитул Знак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microsoft.com/office/2007/relationships/hdphoto" Target="media/image11.wdp"/><Relationship Id="rId15" Type="http://schemas.openxmlformats.org/officeDocument/2006/relationships/image" Target="media/image10.png"/><Relationship Id="rId14" Type="http://schemas.microsoft.com/office/2007/relationships/hdphoto" Target="media/image9.wdp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microsoft.com/office/2007/relationships/hdphoto" Target="media/image6.wdp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*</Company>
  <Pages>8</Pages>
  <Words>942</Words>
  <Characters>5374</Characters>
  <Lines>44</Lines>
  <Paragraphs>12</Paragraphs>
  <TotalTime>71</TotalTime>
  <ScaleCrop>false</ScaleCrop>
  <LinksUpToDate>false</LinksUpToDate>
  <CharactersWithSpaces>6304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2021-11-29T00:27:00Z</dcterms:created>
  <dc:creator>Marina</dc:creator>
  <cp:lastModifiedBy>asf</cp:lastModifiedBy>
  <dcterms:modified xsi:type="dcterms:W3CDTF">2022-12-12T23:22:18Z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