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left="2832" w:right="-2" w:firstLine="708"/>
        <w:rPr>
          <w:b/>
          <w:sz w:val="36"/>
        </w:rPr>
      </w:pPr>
      <w:bookmarkStart w:id="0" w:name="_Toc96619683"/>
      <w:r>
        <w:rPr>
          <w:b/>
          <w:bCs/>
        </w:rPr>
        <w:drawing>
          <wp:anchor distT="0" distB="0" distL="114300" distR="114300" simplePos="0" relativeHeight="251660288" behindDoc="1" locked="0" layoutInCell="1" allowOverlap="1">
            <wp:simplePos x="0" y="0"/>
            <wp:positionH relativeFrom="page">
              <wp:posOffset>116205</wp:posOffset>
            </wp:positionH>
            <wp:positionV relativeFrom="paragraph">
              <wp:posOffset>-797560</wp:posOffset>
            </wp:positionV>
            <wp:extent cx="7314565" cy="2228850"/>
            <wp:effectExtent l="0" t="0" r="63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6"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p>
    <w:p>
      <w:pPr>
        <w:spacing w:after="240"/>
        <w:ind w:left="2832" w:right="-2" w:firstLine="708"/>
        <w:rPr>
          <w:b/>
          <w:sz w:val="36"/>
        </w:rPr>
      </w:pPr>
    </w:p>
    <w:p>
      <w:pPr>
        <w:spacing w:after="240"/>
        <w:ind w:left="2832" w:right="-2" w:firstLine="708"/>
        <w:rPr>
          <w:b/>
          <w:sz w:val="36"/>
        </w:rPr>
      </w:pPr>
    </w:p>
    <w:p>
      <w:pPr>
        <w:spacing w:after="240"/>
        <w:ind w:left="2832" w:right="-2" w:firstLine="708"/>
        <w:rPr>
          <w:b/>
          <w:sz w:val="36"/>
        </w:rPr>
      </w:pPr>
    </w:p>
    <w:bookmarkEnd w:id="0"/>
    <w:p>
      <w:pPr>
        <w:spacing w:after="240"/>
        <w:ind w:left="2832" w:right="-2" w:firstLine="708"/>
        <w:rPr>
          <w:b/>
          <w:lang w:val="uz-Cyrl-UZ"/>
        </w:rPr>
      </w:pPr>
      <w:r>
        <w:rPr>
          <w:b/>
          <w:sz w:val="36"/>
        </w:rPr>
        <w:t>ПРЕДМЕТ</w:t>
      </w:r>
      <w:r>
        <w:rPr>
          <w:b/>
          <w:lang w:val="uz-Cyrl-UZ"/>
        </w:rPr>
        <w:t>:</w:t>
      </w:r>
    </w:p>
    <w:p>
      <w:pPr>
        <w:autoSpaceDE w:val="0"/>
        <w:autoSpaceDN w:val="0"/>
        <w:adjustRightInd w:val="0"/>
        <w:jc w:val="center"/>
        <w:rPr>
          <w:b/>
          <w:sz w:val="44"/>
        </w:rPr>
      </w:pPr>
      <w:bookmarkStart w:id="1" w:name="_Hlk95121329"/>
      <w:r>
        <w:rPr>
          <w:b/>
          <w:sz w:val="44"/>
        </w:rPr>
        <w:t xml:space="preserve">“Педагогика и психология </w:t>
      </w:r>
      <w:r>
        <w:rPr>
          <w:b/>
          <w:color w:val="000000"/>
          <w:sz w:val="40"/>
          <w:szCs w:val="40"/>
        </w:rPr>
        <w:t xml:space="preserve"> </w:t>
      </w:r>
      <w:r>
        <w:rPr>
          <w:b/>
          <w:sz w:val="44"/>
        </w:rPr>
        <w:t>”</w:t>
      </w:r>
      <w:bookmarkEnd w:id="1"/>
    </w:p>
    <w:p>
      <w:pPr>
        <w:autoSpaceDE w:val="0"/>
        <w:autoSpaceDN w:val="0"/>
        <w:adjustRightInd w:val="0"/>
        <w:jc w:val="center"/>
        <w:rPr>
          <w:b/>
          <w:sz w:val="44"/>
        </w:rPr>
      </w:pPr>
    </w:p>
    <w:p>
      <w:pPr>
        <w:autoSpaceDE w:val="0"/>
        <w:autoSpaceDN w:val="0"/>
        <w:adjustRightInd w:val="0"/>
        <w:jc w:val="center"/>
        <w:rPr>
          <w:sz w:val="44"/>
        </w:rPr>
      </w:pPr>
    </w:p>
    <w:p>
      <w:pPr>
        <w:ind w:right="-2"/>
        <w:jc w:val="center"/>
        <w:rPr>
          <w:b/>
          <w:bCs/>
          <w:sz w:val="44"/>
        </w:rPr>
      </w:pPr>
      <w:r>
        <w:rPr>
          <w:b/>
          <w:bCs/>
          <w:sz w:val="44"/>
        </w:rPr>
        <w:t>Тема: “Образование в развитых странах</w:t>
      </w:r>
      <w:r>
        <w:rPr>
          <w:rFonts w:hint="default"/>
          <w:b/>
          <w:bCs/>
          <w:sz w:val="44"/>
          <w:lang w:val="en-US"/>
        </w:rPr>
        <w:t>. Биологическое, социальное развитие человека и становление его как личность</w:t>
      </w:r>
      <w:bookmarkStart w:id="2" w:name="_GoBack"/>
      <w:bookmarkEnd w:id="2"/>
      <w:r>
        <w:rPr>
          <w:b/>
          <w:bCs/>
          <w:sz w:val="44"/>
        </w:rPr>
        <w:t>”</w:t>
      </w:r>
    </w:p>
    <w:p>
      <w:pPr>
        <w:ind w:right="-2"/>
        <w:jc w:val="center"/>
      </w:pPr>
    </w:p>
    <w:p>
      <w:pPr>
        <w:ind w:right="-2"/>
        <w:jc w:val="center"/>
      </w:pPr>
    </w:p>
    <w:p>
      <w:pPr>
        <w:ind w:right="-2"/>
        <w:jc w:val="center"/>
      </w:pPr>
    </w:p>
    <w:p>
      <w:pPr>
        <w:ind w:right="-2"/>
        <w:jc w:val="center"/>
      </w:pPr>
    </w:p>
    <w:p>
      <w:pPr>
        <w:ind w:right="-2"/>
        <w:jc w:val="center"/>
      </w:pPr>
    </w:p>
    <w:p>
      <w:pPr>
        <w:ind w:right="-2"/>
        <w:jc w:val="both"/>
      </w:pPr>
    </w:p>
    <w:p>
      <w:pPr>
        <w:ind w:right="-2"/>
        <w:jc w:val="center"/>
        <w:rPr>
          <w:b/>
        </w:rPr>
      </w:pPr>
    </w:p>
    <w:p>
      <w:pPr>
        <w:ind w:right="-2"/>
        <w:jc w:val="right"/>
        <w:rPr>
          <w:b/>
        </w:rPr>
      </w:pPr>
    </w:p>
    <w:p>
      <w:pPr>
        <w:ind w:left="3402" w:right="-2"/>
        <w:jc w:val="right"/>
        <w:rPr>
          <w:b/>
        </w:rPr>
      </w:pPr>
      <w:r>
        <w:rPr>
          <w:b/>
        </w:rPr>
        <w:t>Выполнил</w:t>
      </w:r>
      <w:r>
        <w:rPr>
          <w:b/>
          <w:lang w:val="uz-Cyrl-UZ"/>
        </w:rPr>
        <w:t xml:space="preserve">: </w:t>
      </w:r>
      <w:r>
        <w:rPr>
          <w:b/>
        </w:rPr>
        <w:t xml:space="preserve">студент </w:t>
      </w:r>
      <w:r>
        <w:rPr>
          <w:b/>
          <w:lang w:val="en-US"/>
        </w:rPr>
        <w:t>Абдурахмонов</w:t>
      </w:r>
      <w:r>
        <w:rPr>
          <w:rFonts w:hint="default"/>
          <w:b/>
          <w:lang w:val="en-US"/>
        </w:rPr>
        <w:t xml:space="preserve"> Самандар</w:t>
      </w:r>
      <w:r>
        <w:rPr>
          <w:b/>
        </w:rPr>
        <w:t xml:space="preserve"> группы 655-20</w:t>
      </w:r>
    </w:p>
    <w:p>
      <w:pPr>
        <w:ind w:left="3402" w:right="-2"/>
        <w:jc w:val="right"/>
        <w:rPr>
          <w:b/>
        </w:rPr>
      </w:pPr>
      <w:r>
        <w:rPr>
          <w:b/>
        </w:rPr>
        <w:t>«____» _____________ 20____ г.</w:t>
      </w:r>
    </w:p>
    <w:p>
      <w:pPr>
        <w:ind w:left="3402" w:right="-2"/>
        <w:jc w:val="right"/>
        <w:rPr>
          <w:b/>
        </w:rPr>
      </w:pPr>
    </w:p>
    <w:p>
      <w:pPr>
        <w:ind w:left="3402" w:right="-2"/>
        <w:jc w:val="right"/>
        <w:rPr>
          <w:b/>
        </w:rPr>
      </w:pPr>
      <w:r>
        <w:rPr>
          <w:b/>
        </w:rPr>
        <w:t>Принял(-а)</w:t>
      </w:r>
      <w:r>
        <w:rPr>
          <w:b/>
          <w:lang w:val="uz-Cyrl-UZ"/>
        </w:rPr>
        <w:t xml:space="preserve">: </w:t>
      </w:r>
      <w:r>
        <w:rPr>
          <w:b/>
        </w:rPr>
        <w:t>преподаватель Дилбаржонов А.Р</w:t>
      </w:r>
    </w:p>
    <w:p>
      <w:pPr>
        <w:ind w:left="3402" w:right="-2"/>
        <w:jc w:val="right"/>
        <w:rPr>
          <w:b/>
        </w:rPr>
      </w:pPr>
    </w:p>
    <w:p>
      <w:pPr>
        <w:ind w:left="3402" w:right="-2"/>
        <w:jc w:val="right"/>
        <w:rPr>
          <w:b/>
        </w:rPr>
      </w:pPr>
      <w:r>
        <w:rPr>
          <w:b/>
        </w:rPr>
        <w:t>Оценка: __________________</w:t>
      </w:r>
    </w:p>
    <w:p>
      <w:pPr>
        <w:ind w:left="3402" w:right="-2"/>
        <w:jc w:val="right"/>
        <w:rPr>
          <w:b/>
        </w:rPr>
      </w:pPr>
      <w:r>
        <w:rPr>
          <w:b/>
        </w:rPr>
        <w:t xml:space="preserve"> «____» _____________ 20____ г.</w:t>
      </w:r>
    </w:p>
    <w:p>
      <w:pPr>
        <w:ind w:left="3402" w:right="-2"/>
        <w:jc w:val="right"/>
        <w:rPr>
          <w:b/>
        </w:rPr>
      </w:pPr>
    </w:p>
    <w:p>
      <w:pPr>
        <w:ind w:left="3402" w:right="-2"/>
        <w:jc w:val="right"/>
        <w:rPr>
          <w:b/>
        </w:rPr>
      </w:pPr>
    </w:p>
    <w:p>
      <w:pPr>
        <w:ind w:left="3402" w:right="-2"/>
        <w:jc w:val="right"/>
        <w:rPr>
          <w:b/>
        </w:rPr>
      </w:pPr>
    </w:p>
    <w:p>
      <w:pPr>
        <w:ind w:left="3402" w:right="-2"/>
        <w:jc w:val="right"/>
        <w:rPr>
          <w:b/>
        </w:rPr>
      </w:pPr>
    </w:p>
    <w:p>
      <w:pPr>
        <w:ind w:left="3402" w:right="-2"/>
        <w:jc w:val="right"/>
        <w:rPr>
          <w:b/>
        </w:rPr>
      </w:pPr>
    </w:p>
    <w:p>
      <w:pPr>
        <w:ind w:left="3402" w:right="-2"/>
        <w:jc w:val="right"/>
        <w:rPr>
          <w:b/>
        </w:rPr>
      </w:pPr>
    </w:p>
    <w:p>
      <w:pPr>
        <w:ind w:right="-2"/>
        <w:jc w:val="center"/>
        <w:rPr>
          <w:b/>
        </w:rPr>
      </w:pPr>
      <w:r>
        <w:rPr>
          <w:b/>
        </w:rPr>
        <w:t>Фергана 2022</w:t>
      </w:r>
    </w:p>
    <w:p>
      <w:pPr>
        <w:spacing w:line="360" w:lineRule="auto"/>
        <w:ind w:firstLine="709"/>
        <w:jc w:val="both"/>
        <w:rPr>
          <w:b/>
        </w:rPr>
      </w:pPr>
      <w:r>
        <w:rPr>
          <w:b/>
        </w:rPr>
        <w:drawing>
          <wp:anchor distT="0" distB="0" distL="114300" distR="114300" simplePos="0" relativeHeight="251659264" behindDoc="1" locked="0" layoutInCell="1" allowOverlap="1">
            <wp:simplePos x="0" y="0"/>
            <wp:positionH relativeFrom="page">
              <wp:align>center</wp:align>
            </wp:positionH>
            <wp:positionV relativeFrom="paragraph">
              <wp:posOffset>268605</wp:posOffset>
            </wp:positionV>
            <wp:extent cx="6892290" cy="539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t="94463"/>
                    <a:stretch>
                      <a:fillRect/>
                    </a:stretch>
                  </pic:blipFill>
                  <pic:spPr>
                    <a:xfrm>
                      <a:off x="0" y="0"/>
                      <a:ext cx="6892290" cy="539618"/>
                    </a:xfrm>
                    <a:prstGeom prst="rect">
                      <a:avLst/>
                    </a:prstGeom>
                    <a:noFill/>
                    <a:ln>
                      <a:noFill/>
                    </a:ln>
                  </pic:spPr>
                </pic:pic>
              </a:graphicData>
            </a:graphic>
          </wp:anchor>
        </w:drawing>
      </w:r>
      <w:r>
        <w:rPr>
          <w:b/>
        </w:rPr>
        <w:br w:type="page"/>
      </w:r>
    </w:p>
    <w:p>
      <w:pPr>
        <w:spacing w:line="360" w:lineRule="auto"/>
        <w:ind w:firstLine="709"/>
        <w:jc w:val="both"/>
        <w:rPr>
          <w:rFonts w:hint="default"/>
          <w:b/>
          <w:color w:val="000000"/>
          <w:lang w:val="en-US"/>
        </w:rPr>
      </w:pPr>
      <w:r>
        <w:rPr>
          <w:b/>
          <w:color w:val="000000"/>
          <w:lang w:val="en-US"/>
        </w:rPr>
        <w:t>План</w:t>
      </w:r>
      <w:r>
        <w:rPr>
          <w:rFonts w:hint="default"/>
          <w:b/>
          <w:color w:val="000000"/>
          <w:lang w:val="en-US"/>
        </w:rPr>
        <w:t>:</w:t>
      </w:r>
    </w:p>
    <w:p>
      <w:pPr>
        <w:numPr>
          <w:ilvl w:val="0"/>
          <w:numId w:val="2"/>
        </w:numPr>
        <w:spacing w:line="360" w:lineRule="auto"/>
        <w:ind w:firstLine="709"/>
        <w:jc w:val="both"/>
        <w:rPr>
          <w:rFonts w:hint="default"/>
          <w:b/>
          <w:color w:val="000000"/>
          <w:lang w:val="en-US"/>
        </w:rPr>
      </w:pPr>
      <w:r>
        <w:rPr>
          <w:rFonts w:hint="default"/>
          <w:b/>
          <w:color w:val="000000"/>
          <w:lang w:val="en-US"/>
        </w:rPr>
        <w:t>Введение</w:t>
      </w:r>
    </w:p>
    <w:p>
      <w:pPr>
        <w:numPr>
          <w:ilvl w:val="0"/>
          <w:numId w:val="2"/>
        </w:numPr>
        <w:shd w:val="clear" w:color="auto" w:fill="FFFFFF"/>
        <w:spacing w:line="360" w:lineRule="auto"/>
        <w:ind w:left="0" w:leftChars="0" w:firstLine="709" w:firstLineChars="0"/>
        <w:jc w:val="both"/>
        <w:textAlignment w:val="baseline"/>
        <w:rPr>
          <w:b/>
          <w:color w:val="000000"/>
        </w:rPr>
      </w:pPr>
      <w:r>
        <w:rPr>
          <w:b/>
          <w:color w:val="000000"/>
        </w:rPr>
        <w:t>Характеристика образовательных систем</w:t>
      </w:r>
    </w:p>
    <w:p>
      <w:pPr>
        <w:numPr>
          <w:ilvl w:val="1"/>
          <w:numId w:val="2"/>
        </w:numPr>
        <w:spacing w:line="360" w:lineRule="auto"/>
        <w:ind w:left="420" w:leftChars="0" w:firstLine="709"/>
        <w:jc w:val="both"/>
        <w:rPr>
          <w:rFonts w:hint="default"/>
          <w:b/>
          <w:color w:val="000000"/>
          <w:lang w:val="en-US"/>
        </w:rPr>
      </w:pPr>
      <w:r>
        <w:rPr>
          <w:b/>
          <w:color w:val="000000"/>
        </w:rPr>
        <w:t>Великобритания</w:t>
      </w:r>
    </w:p>
    <w:p>
      <w:pPr>
        <w:numPr>
          <w:ilvl w:val="1"/>
          <w:numId w:val="2"/>
        </w:numPr>
        <w:spacing w:line="360" w:lineRule="auto"/>
        <w:ind w:left="420" w:leftChars="0" w:firstLine="709"/>
        <w:jc w:val="both"/>
        <w:rPr>
          <w:rFonts w:hint="default"/>
          <w:b/>
          <w:color w:val="000000"/>
          <w:lang w:val="en-US"/>
        </w:rPr>
      </w:pPr>
      <w:r>
        <w:rPr>
          <w:b/>
          <w:color w:val="000000"/>
        </w:rPr>
        <w:t>Германия</w:t>
      </w:r>
    </w:p>
    <w:p>
      <w:pPr>
        <w:spacing w:line="360" w:lineRule="auto"/>
        <w:ind w:firstLine="709"/>
        <w:jc w:val="both"/>
        <w:rPr>
          <w:color w:val="000000"/>
        </w:rPr>
      </w:pPr>
      <w:r>
        <w:rPr>
          <w:b/>
          <w:color w:val="000000"/>
        </w:rPr>
        <w:t>Введение</w:t>
      </w:r>
    </w:p>
    <w:p>
      <w:pPr>
        <w:spacing w:line="360" w:lineRule="auto"/>
        <w:ind w:firstLine="709"/>
        <w:jc w:val="both"/>
        <w:rPr>
          <w:color w:val="FFFFFF" w:themeColor="background1"/>
          <w14:textFill>
            <w14:solidFill>
              <w14:schemeClr w14:val="bg1"/>
            </w14:solidFill>
          </w14:textFill>
        </w:rPr>
      </w:pPr>
      <w:r>
        <w:rPr>
          <w:color w:val="FFFFFF" w:themeColor="background1"/>
          <w14:textFill>
            <w14:solidFill>
              <w14:schemeClr w14:val="bg1"/>
            </w14:solidFill>
          </w14:textFill>
        </w:rPr>
        <w:t>образование начальный высший</w:t>
      </w:r>
    </w:p>
    <w:p>
      <w:pPr>
        <w:shd w:val="clear" w:color="auto" w:fill="FFFFFF"/>
        <w:spacing w:line="360" w:lineRule="auto"/>
        <w:ind w:firstLine="709"/>
        <w:jc w:val="both"/>
        <w:textAlignment w:val="baseline"/>
        <w:rPr>
          <w:color w:val="000000"/>
        </w:rPr>
      </w:pPr>
      <w:r>
        <w:rPr>
          <w:color w:val="000000"/>
        </w:rPr>
        <w:t>Одной из движущих сил прогресса в любой области человеческой деятельности и знаний является синтезирование накопленного мирового опыта. В условиях реформы системы образования в нашей стране все большую важность приобретает изучение и анализ тенденций развития образования за рубежом.</w:t>
      </w:r>
    </w:p>
    <w:p>
      <w:pPr>
        <w:shd w:val="clear" w:color="auto" w:fill="FFFFFF"/>
        <w:spacing w:line="360" w:lineRule="auto"/>
        <w:ind w:firstLine="709"/>
        <w:jc w:val="both"/>
        <w:textAlignment w:val="baseline"/>
        <w:rPr>
          <w:color w:val="000000"/>
        </w:rPr>
      </w:pPr>
      <w:r>
        <w:rPr>
          <w:color w:val="000000"/>
        </w:rPr>
        <w:t>Как известно, в системах образования в ведущих странах мира в настоящее время происходят процессы демократизации. Существенным ее признаком – наряду с доступностью, вариативностью и дифференциацией, децентрализацией управления – является открытость, преемственность всех ее ступеней.</w:t>
      </w:r>
    </w:p>
    <w:p>
      <w:pPr>
        <w:shd w:val="clear" w:color="auto" w:fill="FFFFFF"/>
        <w:spacing w:line="360" w:lineRule="auto"/>
        <w:ind w:firstLine="709"/>
        <w:jc w:val="both"/>
        <w:textAlignment w:val="baseline"/>
        <w:rPr>
          <w:color w:val="000000"/>
        </w:rPr>
      </w:pPr>
      <w:r>
        <w:rPr>
          <w:color w:val="000000"/>
        </w:rPr>
        <w:t>В наши дни мировое сообщество определяет содержание нового образования, разрабатываются и внедряются новейшие технологии обучения, постоянно совершенствуется образовательный процесс. Этому способствуют многие важные факторы: всевозрастающий объем знаний, умений и навыков, необходимых школьникам, результаты исследований природы детства, опыт работы учебных заведений разных стран. Кроме того, мировому образованию необходимо соответствовать новому уровню производства, науки, культуры. А значит, обновление системы образования является актуальной, неизбежной задачей.</w:t>
      </w:r>
    </w:p>
    <w:p>
      <w:pPr>
        <w:shd w:val="clear" w:color="auto" w:fill="FFFFFF"/>
        <w:spacing w:line="360" w:lineRule="auto"/>
        <w:ind w:firstLine="709"/>
        <w:jc w:val="both"/>
        <w:textAlignment w:val="baseline"/>
        <w:rPr>
          <w:color w:val="000000"/>
        </w:rPr>
      </w:pPr>
      <w:r>
        <w:rPr>
          <w:color w:val="000000"/>
        </w:rPr>
        <w:t>Образованность – одна из решающих жизненных ценностей. Тяга к образованию обусловлена не только стремлением обрести знания как гарант извлечения материальных благ, но и осознанием необходимости широкой культуры. При ранжировании жизненных ценностей большинство населения развитых стран мира отдает предпочтение образованию.</w:t>
      </w:r>
    </w:p>
    <w:p>
      <w:pPr>
        <w:shd w:val="clear" w:color="auto" w:fill="FFFFFF"/>
        <w:spacing w:line="360" w:lineRule="auto"/>
        <w:ind w:firstLine="709"/>
        <w:jc w:val="both"/>
        <w:textAlignment w:val="baseline"/>
        <w:rPr>
          <w:color w:val="000000"/>
        </w:rPr>
      </w:pPr>
      <w:r>
        <w:rPr>
          <w:color w:val="000000"/>
        </w:rPr>
        <w:t>Следовательно, можно сказать, что анализ различных систем образования и выявление их достоинств и недостатков дают возможность выделить предпосылки и тенденции формирования единого образовательного пространства.</w:t>
      </w:r>
    </w:p>
    <w:p>
      <w:pPr>
        <w:shd w:val="clear" w:color="auto" w:fill="FFFFFF"/>
        <w:spacing w:line="360" w:lineRule="auto"/>
        <w:ind w:firstLine="709"/>
        <w:jc w:val="both"/>
        <w:textAlignment w:val="baseline"/>
        <w:rPr>
          <w:color w:val="000000"/>
        </w:rPr>
      </w:pPr>
      <w:r>
        <w:rPr>
          <w:color w:val="000000"/>
        </w:rPr>
        <w:t>Исходя из этого, целью данной контрольной работы является изучение современных систем образования (на примере США, Великобритании, Германии).</w:t>
      </w:r>
    </w:p>
    <w:p>
      <w:pPr>
        <w:shd w:val="clear" w:color="auto" w:fill="FFFFFF"/>
        <w:spacing w:line="360" w:lineRule="auto"/>
        <w:ind w:firstLine="709"/>
        <w:jc w:val="both"/>
        <w:textAlignment w:val="baseline"/>
        <w:rPr>
          <w:color w:val="000000"/>
        </w:rPr>
      </w:pPr>
      <w:r>
        <w:rPr>
          <w:color w:val="000000"/>
        </w:rPr>
        <w:t>Объектом изучения являются образовательные системы современных стран, а его предметом выступает анализ различных сторон систем образования в развитых странах.</w:t>
      </w:r>
    </w:p>
    <w:p>
      <w:pPr>
        <w:shd w:val="clear" w:color="auto" w:fill="FFFFFF"/>
        <w:spacing w:line="360" w:lineRule="auto"/>
        <w:ind w:firstLine="709"/>
        <w:jc w:val="both"/>
        <w:textAlignment w:val="baseline"/>
        <w:rPr>
          <w:color w:val="000000"/>
        </w:rPr>
      </w:pPr>
      <w:r>
        <w:rPr>
          <w:color w:val="000000"/>
        </w:rPr>
        <w:t>Задачи исследования:</w:t>
      </w:r>
    </w:p>
    <w:p>
      <w:pPr>
        <w:shd w:val="clear" w:color="auto" w:fill="FFFFFF"/>
        <w:spacing w:line="360" w:lineRule="auto"/>
        <w:ind w:firstLine="709"/>
        <w:jc w:val="both"/>
        <w:textAlignment w:val="baseline"/>
        <w:rPr>
          <w:color w:val="000000"/>
        </w:rPr>
      </w:pPr>
      <w:r>
        <w:rPr>
          <w:color w:val="000000"/>
        </w:rPr>
        <w:t>– изучить педагогическую литературу по проблеме исследования;</w:t>
      </w:r>
    </w:p>
    <w:p>
      <w:pPr>
        <w:shd w:val="clear" w:color="auto" w:fill="FFFFFF"/>
        <w:spacing w:line="360" w:lineRule="auto"/>
        <w:ind w:firstLine="709"/>
        <w:jc w:val="both"/>
        <w:textAlignment w:val="baseline"/>
        <w:rPr>
          <w:color w:val="000000"/>
        </w:rPr>
      </w:pPr>
      <w:r>
        <w:rPr>
          <w:color w:val="000000"/>
        </w:rPr>
        <w:t>– проанализировать образовательные системы современных стран (на примере систем США, Великобритании, Германии);</w:t>
      </w:r>
    </w:p>
    <w:p>
      <w:pPr>
        <w:shd w:val="clear" w:color="auto" w:fill="FFFFFF"/>
        <w:spacing w:line="360" w:lineRule="auto"/>
        <w:ind w:firstLine="709"/>
        <w:jc w:val="both"/>
        <w:textAlignment w:val="baseline"/>
        <w:rPr>
          <w:color w:val="000000"/>
        </w:rPr>
      </w:pPr>
      <w:r>
        <w:rPr>
          <w:color w:val="000000"/>
        </w:rPr>
        <w:t>– выявить специфические особенности развития образовательных систем данных стран.</w:t>
      </w:r>
    </w:p>
    <w:p>
      <w:pPr>
        <w:shd w:val="clear" w:color="auto" w:fill="FFFFFF"/>
        <w:spacing w:line="360" w:lineRule="auto"/>
        <w:ind w:firstLine="709"/>
        <w:jc w:val="both"/>
        <w:textAlignment w:val="baseline"/>
        <w:rPr>
          <w:color w:val="000000"/>
        </w:rPr>
      </w:pPr>
      <w:r>
        <w:rPr>
          <w:color w:val="000000"/>
        </w:rPr>
        <w:t>Цель и задачи исследования обусловили выбор его методов:</w:t>
      </w:r>
    </w:p>
    <w:p>
      <w:pPr>
        <w:shd w:val="clear" w:color="auto" w:fill="FFFFFF"/>
        <w:spacing w:line="360" w:lineRule="auto"/>
        <w:ind w:firstLine="709"/>
        <w:jc w:val="both"/>
        <w:textAlignment w:val="baseline"/>
        <w:rPr>
          <w:color w:val="000000"/>
        </w:rPr>
      </w:pPr>
      <w:r>
        <w:rPr>
          <w:color w:val="000000"/>
        </w:rPr>
        <w:t>Анализ педагогической литературы и публикаций периодической печати.</w:t>
      </w:r>
    </w:p>
    <w:p>
      <w:pPr>
        <w:shd w:val="clear" w:color="auto" w:fill="FFFFFF"/>
        <w:spacing w:line="360" w:lineRule="auto"/>
        <w:ind w:firstLine="709"/>
        <w:jc w:val="both"/>
        <w:textAlignment w:val="baseline"/>
        <w:rPr>
          <w:color w:val="000000"/>
        </w:rPr>
      </w:pPr>
      <w:r>
        <w:rPr>
          <w:color w:val="000000"/>
        </w:rPr>
        <w:t>Конспектирование, реферирование источников.</w:t>
      </w:r>
    </w:p>
    <w:p>
      <w:pPr>
        <w:shd w:val="clear" w:color="auto" w:fill="FFFFFF"/>
        <w:spacing w:line="360" w:lineRule="auto"/>
        <w:ind w:firstLine="709"/>
        <w:jc w:val="both"/>
        <w:textAlignment w:val="baseline"/>
        <w:rPr>
          <w:color w:val="000000"/>
        </w:rPr>
      </w:pPr>
      <w:r>
        <w:rPr>
          <w:color w:val="000000"/>
        </w:rPr>
        <w:t>В структуру данной работы входит: введение, три главы, заключение и список литературы.</w:t>
      </w:r>
    </w:p>
    <w:p>
      <w:pPr>
        <w:spacing w:line="360" w:lineRule="auto"/>
        <w:ind w:firstLine="709"/>
        <w:jc w:val="both"/>
        <w:rPr>
          <w:color w:val="000000"/>
        </w:rPr>
      </w:pPr>
    </w:p>
    <w:p>
      <w:pPr>
        <w:spacing w:line="360" w:lineRule="auto"/>
        <w:ind w:firstLine="709"/>
        <w:jc w:val="both"/>
        <w:rPr>
          <w:color w:val="000000"/>
        </w:rPr>
      </w:pPr>
    </w:p>
    <w:p>
      <w:pPr>
        <w:rPr>
          <w:color w:val="000000"/>
        </w:rPr>
      </w:pPr>
      <w:r>
        <w:rPr>
          <w:color w:val="000000"/>
        </w:rPr>
        <w:br w:type="page"/>
      </w:r>
    </w:p>
    <w:p>
      <w:pPr>
        <w:shd w:val="clear" w:color="auto" w:fill="FFFFFF"/>
        <w:spacing w:line="360" w:lineRule="auto"/>
        <w:ind w:firstLine="709"/>
        <w:jc w:val="both"/>
        <w:textAlignment w:val="baseline"/>
        <w:rPr>
          <w:b/>
          <w:color w:val="000000"/>
        </w:rPr>
      </w:pPr>
      <w:r>
        <w:rPr>
          <w:b/>
          <w:color w:val="000000"/>
        </w:rPr>
        <w:t>1. Характеристика образовательных систем</w:t>
      </w:r>
    </w:p>
    <w:p>
      <w:pPr>
        <w:spacing w:line="360" w:lineRule="auto"/>
        <w:ind w:firstLine="709"/>
        <w:jc w:val="both"/>
        <w:rPr>
          <w:b/>
          <w:color w:val="000000"/>
        </w:rPr>
      </w:pPr>
    </w:p>
    <w:p>
      <w:pPr>
        <w:shd w:val="clear" w:color="auto" w:fill="FFFFFF"/>
        <w:spacing w:line="360" w:lineRule="auto"/>
        <w:ind w:firstLine="709"/>
        <w:jc w:val="both"/>
        <w:textAlignment w:val="baseline"/>
        <w:rPr>
          <w:b/>
          <w:color w:val="000000"/>
        </w:rPr>
      </w:pPr>
      <w:r>
        <w:rPr>
          <w:b/>
          <w:color w:val="000000"/>
        </w:rPr>
        <w:t>1.1 Великобритания</w:t>
      </w:r>
    </w:p>
    <w:p>
      <w:pPr>
        <w:spacing w:line="360" w:lineRule="auto"/>
        <w:ind w:firstLine="709"/>
        <w:jc w:val="both"/>
        <w:rPr>
          <w:color w:val="000000"/>
        </w:rPr>
      </w:pPr>
    </w:p>
    <w:p>
      <w:pPr>
        <w:shd w:val="clear" w:color="auto" w:fill="FFFFFF"/>
        <w:spacing w:line="360" w:lineRule="auto"/>
        <w:ind w:firstLine="709"/>
        <w:jc w:val="both"/>
        <w:textAlignment w:val="baseline"/>
        <w:rPr>
          <w:color w:val="000000"/>
        </w:rPr>
      </w:pPr>
      <w:r>
        <w:rPr>
          <w:color w:val="000000"/>
        </w:rPr>
        <w:t>Начальное и среднее образование</w:t>
      </w:r>
    </w:p>
    <w:p>
      <w:pPr>
        <w:shd w:val="clear" w:color="auto" w:fill="FFFFFF"/>
        <w:spacing w:line="360" w:lineRule="auto"/>
        <w:ind w:firstLine="709"/>
        <w:jc w:val="both"/>
        <w:textAlignment w:val="baseline"/>
        <w:rPr>
          <w:color w:val="000000"/>
        </w:rPr>
      </w:pPr>
      <w:r>
        <w:rPr>
          <w:color w:val="000000"/>
        </w:rPr>
        <w:t>В последние десятилетия образование в Великобритании стало одним из наиболее приоритетных направлений в государственной политике вне зависимости от того, какие политические силы находятся у власти. Принятие решений, определяющих перспективу развития отрасли, осуществляется на самом высоком уровне в иерархической структуре управления парламентом, правительством. Первым актом общенационального значения считают Закон об образовании 1944 г., который, хотя и был в основном, посвящен школьному образованию, в значительной мере упорядочил систему образования в целом и определил органы ее управления. Затем принятые акты пересматривались и дополнялись. Но к 60-м годам возникла необходимость пересмотра и повышения качества образования, она имеет тенденцию существовать и в современной Англии. Так, Национальная комиссия по образованию Великобритании опубликовала в 1993 г. доклад с красноречивым названием «Учимся преуспевать. Радикальный взгляд на образование сегодня и стратегия на будущее», в котором представлены рекомендации, как добиться положительных перемен в образовании.</w:t>
      </w:r>
    </w:p>
    <w:p>
      <w:pPr>
        <w:shd w:val="clear" w:color="auto" w:fill="FFFFFF"/>
        <w:spacing w:line="360" w:lineRule="auto"/>
        <w:ind w:firstLine="709"/>
        <w:jc w:val="both"/>
        <w:textAlignment w:val="baseline"/>
        <w:rPr>
          <w:color w:val="000000"/>
        </w:rPr>
      </w:pPr>
      <w:r>
        <w:rPr>
          <w:color w:val="000000"/>
        </w:rPr>
        <w:t>В соответствии с административным делением и сложившимися традициями система образования Великобритании подразделяется на три подсистемы: 1) Англия и Уэльс, 2) Северная Ирландия и 3) Шотландия. Системы образования Англии, Уэльса и Северной Ирландии по своей структуре отличаются незначительно, в системе образования Шотландии имеются свои традиционные особенности. Современная система образования Великобритании включает в себя: дошкольное воспитание, начальное образование, общее среднее образование, систему дальнейшего образования и высшее образование.</w:t>
      </w:r>
    </w:p>
    <w:p>
      <w:pPr>
        <w:shd w:val="clear" w:color="auto" w:fill="FFFFFF"/>
        <w:spacing w:line="360" w:lineRule="auto"/>
        <w:ind w:firstLine="709"/>
        <w:jc w:val="both"/>
        <w:textAlignment w:val="baseline"/>
        <w:rPr>
          <w:color w:val="000000"/>
        </w:rPr>
      </w:pPr>
      <w:r>
        <w:rPr>
          <w:color w:val="000000"/>
        </w:rPr>
        <w:t>В Великобритании около 50% трех-четырехлетних детей воспитываются в детских садах или малышовых центрах. С 5 лет начинается обязательное обучение, и дети поступают в школу для малышей.</w:t>
      </w:r>
    </w:p>
    <w:p>
      <w:pPr>
        <w:shd w:val="clear" w:color="auto" w:fill="FFFFFF"/>
        <w:spacing w:line="360" w:lineRule="auto"/>
        <w:ind w:firstLine="709"/>
        <w:jc w:val="both"/>
        <w:textAlignment w:val="baseline"/>
        <w:rPr>
          <w:color w:val="000000"/>
        </w:rPr>
      </w:pPr>
      <w:r>
        <w:rPr>
          <w:color w:val="000000"/>
        </w:rPr>
        <w:t>Система обязательного образования охватывает детей и подростков с 5 до 16 лет. В соответствии с Актом о реформе образования (1988) период обязательного образования подразделен на четыре «ключевые стадии»: с 5 до 7 лет, с 7 до 11 лет, с 11 до 14 лет, с 14 до 16 лет.</w:t>
      </w:r>
    </w:p>
    <w:p>
      <w:pPr>
        <w:shd w:val="clear" w:color="auto" w:fill="FFFFFF"/>
        <w:spacing w:line="360" w:lineRule="auto"/>
        <w:ind w:firstLine="709"/>
        <w:jc w:val="both"/>
        <w:textAlignment w:val="baseline"/>
        <w:rPr>
          <w:color w:val="000000"/>
        </w:rPr>
      </w:pPr>
      <w:r>
        <w:rPr>
          <w:color w:val="000000"/>
        </w:rPr>
        <w:t>Начальное образование охватывает первые две стадии (с 5 до 11 лет). Дети обычно группируются по возрастным классам. Все предметы преподает один учитель. Урок длится от 15 до 45 мин. После окончания учебы дети не сдают экзамены и не получают свидетельств об окончании учебного заведения. В начальной школе основное время посвящено изучению английского языка (40% учебного времени), 15% занимает физическое воспитание, около 12% ручной труд и искусство, остальные часы распределены между уроками арифметики, истории, географии, природоведения и религии.</w:t>
      </w:r>
    </w:p>
    <w:p>
      <w:pPr>
        <w:shd w:val="clear" w:color="auto" w:fill="FFFFFF"/>
        <w:spacing w:line="360" w:lineRule="auto"/>
        <w:ind w:firstLine="709"/>
        <w:jc w:val="both"/>
        <w:textAlignment w:val="baseline"/>
        <w:rPr>
          <w:color w:val="000000"/>
        </w:rPr>
      </w:pPr>
      <w:r>
        <w:rPr>
          <w:color w:val="000000"/>
        </w:rPr>
        <w:t>В системе среднего образования Великобритании выделяются два основных вида школ: грамматические и объединенные (кроме них функционируют также технические и современные средние школы). Наиболее массовым видом школ являются объединенные школы. В них обучается около 90% учащихся Англии. В объединенную школу принимают выпускников начальных школ с различным уровнем умственных способностей и возможностей. Объединенные школы были организованы с целью создания равных возможностей для получения образования. Они должны были обеспечить совместное обучение учеников с различными способностями, интересами и возможностями. В грамматических школах дается общее полное среднее образование и осуществляется подготовка учащихся к обучению в высших учебных заведениях. После окончания 5-го класса примерно 60% учащихся, сдавших экзамены и получивших общее свидетельство об образовании на обычном уровне, уходят из школы. Остальные 40% продолжают обучение по индивидуальным учебным планам в двухгодичном 6-ом классе, который является выпускным.</w:t>
      </w:r>
    </w:p>
    <w:p>
      <w:pPr>
        <w:shd w:val="clear" w:color="auto" w:fill="FFFFFF"/>
        <w:spacing w:line="360" w:lineRule="auto"/>
        <w:ind w:firstLine="709"/>
        <w:jc w:val="both"/>
        <w:textAlignment w:val="baseline"/>
        <w:rPr>
          <w:color w:val="000000"/>
        </w:rPr>
      </w:pPr>
      <w:r>
        <w:rPr>
          <w:color w:val="000000"/>
        </w:rPr>
        <w:t>Система дальнейшего образования (в нашем понимании «среднее профессиональное образование») представляет собой конгломерат большого количества разнообразных колледжей, учебных центров, институтов, в которых осуществляется подготовка на различных уровнях от профессионально-технического до высшего. В общей сложности в системе дальнейшего образования насчитывается около 700 специализированных учебных заведений от местных колледжей, в которых обучается без отрыва от работы на производстве молодежь в возрасте 16–18 лет, до политехнических, комплексных учебных заведений, в которых осуществляется подготовка на различных уровнях, включая и высший.</w:t>
      </w:r>
    </w:p>
    <w:p>
      <w:pPr>
        <w:shd w:val="clear" w:color="auto" w:fill="FFFFFF"/>
        <w:spacing w:line="360" w:lineRule="auto"/>
        <w:ind w:firstLine="709"/>
        <w:jc w:val="both"/>
        <w:textAlignment w:val="baseline"/>
        <w:rPr>
          <w:color w:val="000000"/>
        </w:rPr>
      </w:pPr>
      <w:r>
        <w:rPr>
          <w:color w:val="000000"/>
        </w:rPr>
        <w:t>Все заведения системы дальнейшего образования находятся под контролем местных органов. Исключение составляют учебные заведения, имеющие королевские хартии. По сравнению с предыдущими годами, в общем студенческом контингенте растет численность учащихся дневного обучения. С 60-х годов в системе дальнейшего образования произошли значительные изменения. Ее учебным заведениям было дано право присуждать академические степени, т.е. появилась возможность получить высшее образование не только в университетах, но и в политехнических учебных заведениях, открытых на базе наиболее крупных технических и коммерческих колледжей. В настоящее время политехнические колледжи являются основными заведениями системы дальнейшего образования, в которых сосредоточена подготовка специалистов с высшим образованием.</w:t>
      </w:r>
    </w:p>
    <w:p>
      <w:pPr>
        <w:shd w:val="clear" w:color="auto" w:fill="FFFFFF"/>
        <w:spacing w:line="360" w:lineRule="auto"/>
        <w:ind w:firstLine="709"/>
        <w:jc w:val="both"/>
        <w:textAlignment w:val="baseline"/>
        <w:rPr>
          <w:color w:val="000000"/>
        </w:rPr>
      </w:pPr>
      <w:r>
        <w:rPr>
          <w:color w:val="000000"/>
        </w:rPr>
        <w:t>Профессиональное обучение осуществляется в объединнных школах, технических (профессиональных) колледжах, центрах профессиональной подготовки на производстве и центрах занятoсти. На особом месте находятся профессиональные колледжи. Здесь существует наиболее широкий спектр подготовки – от квалифицированного рабочего до специалиста промежуточного уровня. Колледжи тесно связаны с обучением на производстве. Сроки обучения в профессиональном колледже колеблются от одного до пяти лет.</w:t>
      </w:r>
    </w:p>
    <w:p>
      <w:pPr>
        <w:shd w:val="clear" w:color="auto" w:fill="FFFFFF"/>
        <w:spacing w:line="360" w:lineRule="auto"/>
        <w:ind w:firstLine="709"/>
        <w:jc w:val="both"/>
        <w:textAlignment w:val="baseline"/>
        <w:rPr>
          <w:color w:val="000000"/>
        </w:rPr>
      </w:pPr>
      <w:r>
        <w:rPr>
          <w:color w:val="000000"/>
        </w:rPr>
        <w:t>Развитие системы высшего образования</w:t>
      </w:r>
    </w:p>
    <w:p>
      <w:pPr>
        <w:shd w:val="clear" w:color="auto" w:fill="FFFFFF"/>
        <w:spacing w:line="360" w:lineRule="auto"/>
        <w:ind w:firstLine="709"/>
        <w:jc w:val="both"/>
        <w:textAlignment w:val="baseline"/>
        <w:rPr>
          <w:color w:val="000000"/>
        </w:rPr>
      </w:pPr>
      <w:r>
        <w:rPr>
          <w:color w:val="000000"/>
        </w:rPr>
        <w:t>Высшее образование в Великобритании представлено университетами и политехническими колледжами. До 60-х гг. оно осуществлялось исключительно в университетах. Но в 50–60-х гг. в Великобритании начинают резко обостряться противоречия между возможностями системы образования на всех ее уровнях и общественными потребностями социально-экономического характера. Реформы образования в Великобритании начались с высшей школы. В начале 60-х годов в стране стал ощущаться острый дефицит высококвалифицированных кадров.</w:t>
      </w:r>
    </w:p>
    <w:p>
      <w:pPr>
        <w:shd w:val="clear" w:color="auto" w:fill="FFFFFF"/>
        <w:spacing w:line="360" w:lineRule="auto"/>
        <w:ind w:firstLine="709"/>
        <w:jc w:val="both"/>
        <w:textAlignment w:val="baseline"/>
        <w:rPr>
          <w:color w:val="000000"/>
        </w:rPr>
      </w:pPr>
      <w:r>
        <w:rPr>
          <w:color w:val="000000"/>
        </w:rPr>
        <w:t>60-е годы знаменуются бурным ростом университетского образования. За этот период в стране было создано 23 университета или половина существующих в настоящее время.</w:t>
      </w:r>
    </w:p>
    <w:p>
      <w:pPr>
        <w:shd w:val="clear" w:color="auto" w:fill="FFFFFF"/>
        <w:spacing w:line="360" w:lineRule="auto"/>
        <w:ind w:firstLine="709"/>
        <w:jc w:val="both"/>
        <w:textAlignment w:val="baseline"/>
        <w:rPr>
          <w:color w:val="000000"/>
        </w:rPr>
      </w:pPr>
      <w:r>
        <w:rPr>
          <w:color w:val="000000"/>
        </w:rPr>
        <w:t>В 1964–1977 гг. был создан новый тип высшего учебного заведения для Великобритании – технологический университет. Технологическими университетами стали 10 бывших ' колледжей передовой технологии.</w:t>
      </w:r>
    </w:p>
    <w:p>
      <w:pPr>
        <w:shd w:val="clear" w:color="auto" w:fill="FFFFFF"/>
        <w:spacing w:line="360" w:lineRule="auto"/>
        <w:ind w:firstLine="709"/>
        <w:jc w:val="both"/>
        <w:textAlignment w:val="baseline"/>
        <w:rPr>
          <w:color w:val="000000"/>
        </w:rPr>
      </w:pPr>
      <w:r>
        <w:rPr>
          <w:color w:val="000000"/>
        </w:rPr>
        <w:t>В 1969 г. был создан первый в мире университет дистантного обучения – Открытый университет. За период 60–70-х годов численность студентов университетов более чем удвоилась (в 1970 г. в университетах Великобритании обучалось 259 тыс. студентов), а общее число университетов возросло до 45.</w:t>
      </w:r>
    </w:p>
    <w:p>
      <w:pPr>
        <w:shd w:val="clear" w:color="auto" w:fill="FFFFFF"/>
        <w:spacing w:line="360" w:lineRule="auto"/>
        <w:ind w:firstLine="709"/>
        <w:jc w:val="both"/>
        <w:textAlignment w:val="baseline"/>
        <w:rPr>
          <w:color w:val="000000"/>
        </w:rPr>
      </w:pPr>
      <w:r>
        <w:rPr>
          <w:color w:val="000000"/>
        </w:rPr>
        <w:t>Параллельно развитию университетского образования происходит становление и расширение общественного сектора высшего образования, профессионально-ориентированного и рассчитанного на удовлетворение местных потребностей. Его основу составили 30 политехнических колледжей, созданных в 1969–1970 гг. в результате слияния ряда технических, коммерческих колледжей и колледжей искусств. Значение альтернативного сектора высшего образования непрерывно возрастает.</w:t>
      </w:r>
    </w:p>
    <w:p>
      <w:pPr>
        <w:shd w:val="clear" w:color="auto" w:fill="FFFFFF"/>
        <w:spacing w:line="360" w:lineRule="auto"/>
        <w:ind w:firstLine="709"/>
        <w:jc w:val="both"/>
        <w:textAlignment w:val="baseline"/>
        <w:rPr>
          <w:color w:val="000000"/>
        </w:rPr>
      </w:pPr>
      <w:r>
        <w:rPr>
          <w:color w:val="000000"/>
        </w:rPr>
        <w:t>Таким образом, в 60-е – начале 70-х годов в Великобритании формируется бинарная система высшего образования, представленная, с одной стороны, университетами, с другой – политехническими колледжами и другими учебными заведениями общественного сектора высшего образования.</w:t>
      </w:r>
    </w:p>
    <w:p>
      <w:pPr>
        <w:shd w:val="clear" w:color="auto" w:fill="FFFFFF"/>
        <w:spacing w:line="360" w:lineRule="auto"/>
        <w:ind w:firstLine="709"/>
        <w:jc w:val="both"/>
        <w:textAlignment w:val="baseline"/>
        <w:rPr>
          <w:color w:val="000000"/>
        </w:rPr>
      </w:pPr>
      <w:r>
        <w:rPr>
          <w:color w:val="000000"/>
        </w:rPr>
        <w:t>Пришедшее к власти в 1979 г. консервативное правительство начало проводить тактику сближения двух секторов высшего образования, выравнивания правовой основы деятельности всех высших учебных заведений вне зависимости от их статуса. Основные мероприятия этого периода были направлены на поощрение деятельности высших учебных заведений по совершенствованию механизмов управления и финансирования в целях удовлетворения социально-экономических потребностей страны.</w:t>
      </w:r>
    </w:p>
    <w:p>
      <w:pPr>
        <w:shd w:val="clear" w:color="auto" w:fill="FFFFFF"/>
        <w:spacing w:line="360" w:lineRule="auto"/>
        <w:ind w:firstLine="709"/>
        <w:jc w:val="both"/>
        <w:textAlignment w:val="baseline"/>
        <w:rPr>
          <w:color w:val="000000"/>
        </w:rPr>
      </w:pPr>
      <w:r>
        <w:rPr>
          <w:color w:val="000000"/>
        </w:rPr>
        <w:t>Основным рычагом воздействия на систему высшего образования стало финансирование. В начале 1980-х гг. правительство проводит ряд мероприятий по сокращению расходов на университетское образование с целью более рационального их использования. В основном развиваются естественнонаучные и инженерно-технические направления подготовки, поощряется коммерческая деятельность университетов, расширение их контактов с промышленными и коммерческими сферами. Автономия университетов резко ограничивается, поскольку правительство требует отчетности по расходной части бюджета, что было новым в университетской жизни, а также вводит контроль за регулированием численности и распределением их по направлениям подготовки студентов, формированием содержания обучения, направлений научных исследований. Осуществляется и прямой контроль за деятельностью университетов со стороны Королевской инспекции. В первую очередь это относится к постановке педагогического образования в университетах.</w:t>
      </w:r>
    </w:p>
    <w:p>
      <w:pPr>
        <w:shd w:val="clear" w:color="auto" w:fill="FFFFFF"/>
        <w:spacing w:line="360" w:lineRule="auto"/>
        <w:ind w:firstLine="709"/>
        <w:jc w:val="both"/>
        <w:textAlignment w:val="baseline"/>
        <w:rPr>
          <w:color w:val="000000"/>
        </w:rPr>
      </w:pPr>
      <w:r>
        <w:rPr>
          <w:color w:val="000000"/>
        </w:rPr>
        <w:t>Если для университетов основной проблемой стала профессионализация образования, то для политехнических колледжей – усиление общенаучной и общепрофессиональной подготовки. Последние с самого начала имели прочные связи с промышленными и коммерческими предприятиями, фирмами. Однако они в значительной мере зависели от местных органов образования как в финансовом, административном, так и учебном отношении. Поэтому основной задачей этих колледжей стало ограничение «мелочной» опеки местных властей и переход под юрисдикцию центральных органов образования. В этом отношении цели университетов и политехнических колледжей имели противоположный характер.</w:t>
      </w:r>
    </w:p>
    <w:p>
      <w:pPr>
        <w:shd w:val="clear" w:color="auto" w:fill="FFFFFF"/>
        <w:spacing w:line="360" w:lineRule="auto"/>
        <w:ind w:firstLine="709"/>
        <w:jc w:val="both"/>
        <w:textAlignment w:val="baseline"/>
        <w:rPr>
          <w:color w:val="000000"/>
        </w:rPr>
      </w:pPr>
      <w:r>
        <w:rPr>
          <w:color w:val="000000"/>
        </w:rPr>
        <w:t>Также нужно отметить, что по структуре университеты подразделяются на коллегиальные и унитарные. Наиболее яркий пример коллегиальных университетов – Оксфордский и Кембриджский, в состав которых соответственно входят 39 и 29 колледжей. В состав унитарных университетов входят факультеты и учебные отделения.</w:t>
      </w:r>
    </w:p>
    <w:p>
      <w:pPr>
        <w:shd w:val="clear" w:color="auto" w:fill="FFFFFF"/>
        <w:spacing w:line="360" w:lineRule="auto"/>
        <w:ind w:firstLine="709"/>
        <w:jc w:val="both"/>
        <w:textAlignment w:val="baseline"/>
        <w:rPr>
          <w:color w:val="000000"/>
        </w:rPr>
      </w:pPr>
      <w:r>
        <w:rPr>
          <w:color w:val="000000"/>
        </w:rPr>
        <w:t>Деятельность университетов регулируется их королевскими хартиями или уставами.</w:t>
      </w:r>
    </w:p>
    <w:p>
      <w:pPr>
        <w:shd w:val="clear" w:color="auto" w:fill="FFFFFF"/>
        <w:spacing w:line="360" w:lineRule="auto"/>
        <w:ind w:firstLine="709"/>
        <w:jc w:val="both"/>
        <w:textAlignment w:val="baseline"/>
        <w:rPr>
          <w:color w:val="000000"/>
        </w:rPr>
      </w:pPr>
      <w:r>
        <w:rPr>
          <w:color w:val="000000"/>
        </w:rPr>
        <w:t>Формально университет возглавляет канцлер, назначаемый королевой и являющийся, как правило, церемониальной фигурой. Реально главой администрации университета является вице-канцлер или ректор. Руководящие органы университетов – совет и сенат. Совет – высший административный орган, который формирует преподавательский и вспомогательный состав, решает финансовые вопросы. Сенат – академический орган. Председателем совета и сената является вице-канцлер, который выбирается. Состав органов управления также избирается. В органы управления в последнее время стали входить на паритетных началах представители профессорско-преподавательского состава, студентов и внешних организаций, заинтересованных в подготовке специалистов.</w:t>
      </w:r>
    </w:p>
    <w:p>
      <w:pPr>
        <w:shd w:val="clear" w:color="auto" w:fill="FFFFFF"/>
        <w:spacing w:line="360" w:lineRule="auto"/>
        <w:ind w:firstLine="709"/>
        <w:jc w:val="both"/>
        <w:textAlignment w:val="baseline"/>
        <w:rPr>
          <w:color w:val="000000"/>
        </w:rPr>
      </w:pPr>
      <w:r>
        <w:rPr>
          <w:color w:val="000000"/>
        </w:rPr>
        <w:t>Учебный год в вузах Великобритании начинается в октябре и делится, как правило, на триместры по 8–10 недель каждый. Продолжительность летних каникул четыре месяца – с 1 июня по 30 сентября.</w:t>
      </w:r>
    </w:p>
    <w:p>
      <w:pPr>
        <w:shd w:val="clear" w:color="auto" w:fill="FFFFFF"/>
        <w:spacing w:line="360" w:lineRule="auto"/>
        <w:ind w:firstLine="709"/>
        <w:jc w:val="both"/>
        <w:textAlignment w:val="baseline"/>
        <w:rPr>
          <w:color w:val="000000"/>
        </w:rPr>
      </w:pPr>
      <w:r>
        <w:rPr>
          <w:color w:val="000000"/>
        </w:rPr>
        <w:t>Система экзаменов в университетах определяется хартиями, однако в большинстве случаев проводится два основных экзамена – в конце 1-го и 3-го годов обучения; по результатам экзаменов обычно устанавливается вид и уровень присваиваемой степени. Выпускникам высших учебных заведений присваиваются академические степени; университетские и Совета по национальным академическим квалификациям.</w:t>
      </w:r>
    </w:p>
    <w:p>
      <w:pPr>
        <w:shd w:val="clear" w:color="auto" w:fill="FFFFFF"/>
        <w:spacing w:line="360" w:lineRule="auto"/>
        <w:ind w:firstLine="709"/>
        <w:jc w:val="both"/>
        <w:textAlignment w:val="baseline"/>
        <w:rPr>
          <w:color w:val="000000"/>
        </w:rPr>
      </w:pPr>
      <w:r>
        <w:rPr>
          <w:color w:val="000000"/>
        </w:rPr>
        <w:t>Реформа высшего образования, проводимая в настоящее время в Великобритании в соответствии с Законом о дальнейшем и высшем образовании, предполагает:</w:t>
      </w:r>
    </w:p>
    <w:p>
      <w:pPr>
        <w:shd w:val="clear" w:color="auto" w:fill="FFFFFF"/>
        <w:spacing w:line="360" w:lineRule="auto"/>
        <w:ind w:firstLine="709"/>
        <w:jc w:val="both"/>
        <w:textAlignment w:val="baseline"/>
        <w:rPr>
          <w:color w:val="000000"/>
        </w:rPr>
      </w:pPr>
      <w:r>
        <w:rPr>
          <w:color w:val="000000"/>
        </w:rPr>
        <w:t>создание единой структуры финансирования университетов, политехнических институтов и колледжей системы высшего образования;</w:t>
      </w:r>
    </w:p>
    <w:p>
      <w:pPr>
        <w:shd w:val="clear" w:color="auto" w:fill="FFFFFF"/>
        <w:spacing w:line="360" w:lineRule="auto"/>
        <w:ind w:firstLine="709"/>
        <w:jc w:val="both"/>
        <w:textAlignment w:val="baseline"/>
        <w:rPr>
          <w:color w:val="000000"/>
        </w:rPr>
      </w:pPr>
      <w:r>
        <w:rPr>
          <w:color w:val="000000"/>
        </w:rPr>
        <w:t>дальнейшее совершенствование качества подготовки специалистов и с этой целью организацию внешнего контроля за качеством подготовки с помощью общенационального аудиторского органа, созданного вузами;</w:t>
      </w:r>
    </w:p>
    <w:p>
      <w:pPr>
        <w:shd w:val="clear" w:color="auto" w:fill="FFFFFF"/>
        <w:spacing w:line="360" w:lineRule="auto"/>
        <w:ind w:firstLine="709"/>
        <w:jc w:val="both"/>
        <w:textAlignment w:val="baseline"/>
        <w:rPr>
          <w:color w:val="000000"/>
        </w:rPr>
      </w:pPr>
      <w:r>
        <w:rPr>
          <w:color w:val="000000"/>
        </w:rPr>
        <w:t>установление более тесных связей вузов с промышленными предприятиями и коммерческими структурами для дальнейшего экономического развития страны;</w:t>
      </w:r>
    </w:p>
    <w:p>
      <w:pPr>
        <w:shd w:val="clear" w:color="auto" w:fill="FFFFFF"/>
        <w:spacing w:line="360" w:lineRule="auto"/>
        <w:ind w:firstLine="709"/>
        <w:jc w:val="both"/>
        <w:textAlignment w:val="baseline"/>
        <w:rPr>
          <w:color w:val="000000"/>
        </w:rPr>
      </w:pPr>
      <w:r>
        <w:rPr>
          <w:color w:val="000000"/>
        </w:rPr>
        <w:t>расширение доступа к высшему образованию взрослого населения страны</w:t>
      </w:r>
    </w:p>
    <w:p>
      <w:pPr>
        <w:shd w:val="clear" w:color="auto" w:fill="FFFFFF"/>
        <w:spacing w:line="360" w:lineRule="auto"/>
        <w:ind w:firstLine="709"/>
        <w:jc w:val="both"/>
        <w:textAlignment w:val="baseline"/>
        <w:rPr>
          <w:color w:val="000000"/>
        </w:rPr>
      </w:pPr>
      <w:r>
        <w:rPr>
          <w:color w:val="000000"/>
        </w:rPr>
        <w:t>Таким образом, совершенствование системы образования Великобритании в последние десятилетия является одним из заметных процессов общественной и культурной жизни страны, надежным инструментом решения социально-экономических проблем государства.</w:t>
      </w:r>
    </w:p>
    <w:p>
      <w:pPr>
        <w:spacing w:line="360" w:lineRule="auto"/>
        <w:ind w:firstLine="709"/>
        <w:jc w:val="both"/>
        <w:rPr>
          <w:color w:val="000000"/>
        </w:rPr>
      </w:pPr>
    </w:p>
    <w:p>
      <w:pPr>
        <w:shd w:val="clear" w:color="auto" w:fill="FFFFFF"/>
        <w:spacing w:line="360" w:lineRule="auto"/>
        <w:ind w:firstLine="709"/>
        <w:jc w:val="both"/>
        <w:textAlignment w:val="baseline"/>
        <w:rPr>
          <w:b/>
          <w:color w:val="000000"/>
        </w:rPr>
      </w:pPr>
      <w:r>
        <w:rPr>
          <w:b/>
          <w:color w:val="000000"/>
        </w:rPr>
        <w:t>1.2 Германия</w:t>
      </w:r>
    </w:p>
    <w:p>
      <w:pPr>
        <w:spacing w:line="360" w:lineRule="auto"/>
        <w:ind w:firstLine="709"/>
        <w:jc w:val="both"/>
        <w:rPr>
          <w:color w:val="000000"/>
        </w:rPr>
      </w:pPr>
    </w:p>
    <w:p>
      <w:pPr>
        <w:shd w:val="clear" w:color="auto" w:fill="FFFFFF"/>
        <w:spacing w:line="360" w:lineRule="auto"/>
        <w:ind w:firstLine="709"/>
        <w:jc w:val="both"/>
        <w:textAlignment w:val="baseline"/>
        <w:rPr>
          <w:color w:val="000000"/>
        </w:rPr>
      </w:pPr>
      <w:r>
        <w:rPr>
          <w:color w:val="000000"/>
        </w:rPr>
        <w:t>Система образования в Германии представляет собой классическую трехстепенную структуру, состоящую из начальной, средней и высшей школы. На всех уровнях этой структуры представлены как государственные, так и частные образовательные учреждения, хотя количество последних незначительно. Германское государство гарантирует всем гражданам получение обязательного среднего образования, поэтому обучение в государственных начальных и средних школах бесплатное. В большинстве случаев бесплатным является и обучение в государственных университетах.</w:t>
      </w:r>
    </w:p>
    <w:p>
      <w:pPr>
        <w:shd w:val="clear" w:color="auto" w:fill="FFFFFF"/>
        <w:spacing w:line="360" w:lineRule="auto"/>
        <w:ind w:firstLine="709"/>
        <w:jc w:val="both"/>
        <w:textAlignment w:val="baseline"/>
        <w:rPr>
          <w:color w:val="000000"/>
        </w:rPr>
      </w:pPr>
      <w:r>
        <w:rPr>
          <w:color w:val="000000"/>
        </w:rPr>
        <w:t>Основные черты современной системы образования в Германии сформировались в период Веймарской республики (1920-е годы), когда произошло разделение средней школы на полную народную школу, реальную школу и гимназию. До начала 1950-х годов обучение в реальной школе и гимназии было платным [37, 25].</w:t>
      </w:r>
    </w:p>
    <w:p>
      <w:pPr>
        <w:shd w:val="clear" w:color="auto" w:fill="FFFFFF"/>
        <w:spacing w:line="360" w:lineRule="auto"/>
        <w:ind w:firstLine="709"/>
        <w:jc w:val="both"/>
        <w:textAlignment w:val="baseline"/>
        <w:rPr>
          <w:color w:val="000000"/>
        </w:rPr>
      </w:pPr>
      <w:r>
        <w:rPr>
          <w:color w:val="000000"/>
        </w:rPr>
        <w:t>Сеть дошкольных детских учреждений в Германии развита слабо. Небольшое число детских садов, находящихся в основном в частном ведении, охватывают детей возраста 3 – 5 лет.</w:t>
      </w:r>
    </w:p>
    <w:p>
      <w:pPr>
        <w:shd w:val="clear" w:color="auto" w:fill="FFFFFF"/>
        <w:spacing w:line="360" w:lineRule="auto"/>
        <w:ind w:firstLine="709"/>
        <w:jc w:val="both"/>
        <w:textAlignment w:val="baseline"/>
        <w:rPr>
          <w:color w:val="000000"/>
        </w:rPr>
      </w:pPr>
      <w:r>
        <w:rPr>
          <w:color w:val="000000"/>
        </w:rPr>
        <w:t>Обучение в школе начинается в возрасте 6 лет и обязательно в течение 9, а в некоторых землях 10 лет.</w:t>
      </w:r>
    </w:p>
    <w:p>
      <w:pPr>
        <w:shd w:val="clear" w:color="auto" w:fill="FFFFFF"/>
        <w:spacing w:line="360" w:lineRule="auto"/>
        <w:ind w:firstLine="709"/>
        <w:jc w:val="both"/>
        <w:textAlignment w:val="baseline"/>
        <w:rPr>
          <w:color w:val="000000"/>
        </w:rPr>
      </w:pPr>
      <w:r>
        <w:rPr>
          <w:color w:val="000000"/>
        </w:rPr>
        <w:t>Первой ступенью в школьной системе является начальная школа: I–IV классы, в некоторых землях I–VI классы. В начальных классах, особенно в первые 2 года, широко применяется комплексное обучение. Немецкий язык, арифметика, краеведение, музыка, физкультура, религия преподаются в комплексе. Лишь в III и IV классах выделяются отдельные предметы, хотя язык, краеведение и музыка продолжают преподаваться в комплексе.</w:t>
      </w:r>
    </w:p>
    <w:p>
      <w:pPr>
        <w:shd w:val="clear" w:color="auto" w:fill="FFFFFF"/>
        <w:spacing w:line="360" w:lineRule="auto"/>
        <w:ind w:firstLine="709"/>
        <w:jc w:val="both"/>
        <w:textAlignment w:val="baseline"/>
        <w:rPr>
          <w:color w:val="000000"/>
        </w:rPr>
      </w:pPr>
      <w:r>
        <w:rPr>
          <w:color w:val="000000"/>
        </w:rPr>
        <w:t>Обучение в полной народной школе продолжается до IX или X класса. Этот вид учебного заведения нацелен, прежде всего, на получение профессии: уроки профессионального мастерства в целом посещаются учениками охотнее, чем занятия по другим предметам.</w:t>
      </w:r>
    </w:p>
    <w:p>
      <w:pPr>
        <w:shd w:val="clear" w:color="auto" w:fill="FFFFFF"/>
        <w:spacing w:line="360" w:lineRule="auto"/>
        <w:ind w:firstLine="709"/>
        <w:jc w:val="both"/>
        <w:textAlignment w:val="baseline"/>
        <w:rPr>
          <w:color w:val="000000"/>
        </w:rPr>
      </w:pPr>
      <w:r>
        <w:rPr>
          <w:color w:val="000000"/>
        </w:rPr>
        <w:t>Образовательная система Германии не создает тупиковых ситуаций в смысле продолжения обучения, и окончившие полную народную школу при выполнении ряда условий (дополнительное посещение занятий, сдача экзаменов) могут получить свидетельство реальной школы. Реальная школа характеризуется западногерманскими педагогами как «теоретико-практическая». В отличие от полной народной школы, в реальной преподаются как обязательные предметы физика, химия, биология и английский язык. На более высоком уровне ведется преподавание математики. Хорошо успевающие учащиеся реальных школ могут переходить в гимназии.</w:t>
      </w:r>
    </w:p>
    <w:p>
      <w:pPr>
        <w:shd w:val="clear" w:color="auto" w:fill="FFFFFF"/>
        <w:spacing w:line="360" w:lineRule="auto"/>
        <w:ind w:firstLine="709"/>
        <w:jc w:val="both"/>
        <w:textAlignment w:val="baseline"/>
        <w:rPr>
          <w:color w:val="000000"/>
        </w:rPr>
      </w:pPr>
      <w:r>
        <w:rPr>
          <w:color w:val="000000"/>
        </w:rPr>
        <w:t>Гимназии – единственные учебные заведения, дающие доступ к высшему образованию. На младших ее ступенях учится не более 16% подростков соответствующего возраста. В течение учебы происходит отсев школьников, который особенно велик после X класса, а также на переходе из средней на старшую ступень гимназии (XI–XIII классы). Оканчивают гимназию в XIII классе лишь половина из тех, кто поступил в нее.</w:t>
      </w:r>
    </w:p>
    <w:p>
      <w:pPr>
        <w:shd w:val="clear" w:color="auto" w:fill="FFFFFF"/>
        <w:spacing w:line="360" w:lineRule="auto"/>
        <w:ind w:firstLine="709"/>
        <w:jc w:val="both"/>
        <w:textAlignment w:val="baseline"/>
        <w:rPr>
          <w:color w:val="000000"/>
        </w:rPr>
      </w:pPr>
      <w:r>
        <w:rPr>
          <w:color w:val="000000"/>
        </w:rPr>
        <w:t>В бывшей ГДР после воссоединения первым шагом при переходе системы среднего образования на новые условия функционирования стало создание трех видов школы: полной народной, реальной и гимназии. Однако пока они существуют как бы друг над другом: окончание X класса приравнивается к окончанию полной народной школы, причем IX класс разделяется на выпускной класс полной народной школы и IX класс (начальный) реальной школы. Выпускник X класса получает свидетельство об окончании реальной школы, а XI–XII классы имеют статус гимназической ступени обучения. Первое полугодие X класса считается пробным, и в этот период происходит значительный отсев, так что число выпускников реальной школы, обучающихся в гимназии, составляет около 16%.</w:t>
      </w:r>
    </w:p>
    <w:p>
      <w:pPr>
        <w:shd w:val="clear" w:color="auto" w:fill="FFFFFF"/>
        <w:spacing w:line="360" w:lineRule="auto"/>
        <w:ind w:firstLine="709"/>
        <w:jc w:val="both"/>
        <w:textAlignment w:val="baseline"/>
        <w:rPr>
          <w:color w:val="000000"/>
        </w:rPr>
      </w:pPr>
      <w:r>
        <w:rPr>
          <w:color w:val="000000"/>
        </w:rPr>
        <w:t>Государственная система профессионального образования обязательна для выпускников полной народной школы. Из всех обучающихся в ней подавляющее большинство посещают занятия в профессиональной школе низшего типа без отрыва от производства, где они проходят курс ученичества. Занятия в школе продолжаются в течение 3-х лет по 6 – 8 часов в неделю.</w:t>
      </w:r>
    </w:p>
    <w:p>
      <w:pPr>
        <w:shd w:val="clear" w:color="auto" w:fill="FFFFFF"/>
        <w:spacing w:line="360" w:lineRule="auto"/>
        <w:ind w:firstLine="709"/>
        <w:jc w:val="both"/>
        <w:textAlignment w:val="baseline"/>
        <w:rPr>
          <w:color w:val="000000"/>
        </w:rPr>
      </w:pPr>
      <w:r>
        <w:rPr>
          <w:color w:val="000000"/>
        </w:rPr>
        <w:t>Система профессиональных школ повышенного типа весьма разнообразна. Она включает множество «школ специальностей» – домоводческие, медицинские, сельскохозяйственные и др. со сроком обучения 1 – 4 года. Эти школы готовят квалифицированных работников главным образом для сферы обслуживания.</w:t>
      </w:r>
    </w:p>
    <w:p>
      <w:pPr>
        <w:shd w:val="clear" w:color="auto" w:fill="FFFFFF"/>
        <w:spacing w:line="360" w:lineRule="auto"/>
        <w:ind w:firstLine="709"/>
        <w:jc w:val="both"/>
        <w:textAlignment w:val="baseline"/>
        <w:rPr>
          <w:color w:val="000000"/>
        </w:rPr>
      </w:pPr>
      <w:r>
        <w:rPr>
          <w:color w:val="000000"/>
        </w:rPr>
        <w:t>Система высшего образования Германии объединяет 326 учебных заведений, подавляющее большинство которых являются государственными (негосударственные вузы обязаны иметь государственную лицензию на преподавание).</w:t>
      </w:r>
    </w:p>
    <w:p>
      <w:pPr>
        <w:shd w:val="clear" w:color="auto" w:fill="FFFFFF"/>
        <w:spacing w:line="360" w:lineRule="auto"/>
        <w:ind w:firstLine="709"/>
        <w:jc w:val="both"/>
        <w:textAlignment w:val="baseline"/>
        <w:rPr>
          <w:color w:val="000000"/>
        </w:rPr>
      </w:pPr>
      <w:r>
        <w:rPr>
          <w:color w:val="000000"/>
        </w:rPr>
        <w:t>Также необходимо отметить, что политика федерального правительства нацелена на усиление сотрудничества вузов с промышленными фирмами. С 50-х гг. распространена форма «совместных исследований», когда малые и средние фирмы определенной отрасли создают с вузом (или с научно-исследовательским институтом) союз для работы над проблемами, в решении которых заинтересованы фирмы – члены объединения.</w:t>
      </w:r>
    </w:p>
    <w:p>
      <w:pPr>
        <w:shd w:val="clear" w:color="auto" w:fill="FFFFFF"/>
        <w:spacing w:line="360" w:lineRule="auto"/>
        <w:ind w:firstLine="709"/>
        <w:jc w:val="both"/>
        <w:textAlignment w:val="baseline"/>
        <w:rPr>
          <w:color w:val="000000"/>
        </w:rPr>
      </w:pPr>
      <w:r>
        <w:rPr>
          <w:color w:val="000000"/>
        </w:rPr>
        <w:t>Важно, что практикуются не только стажировки работников фирм в вузах, но и работа студентов и молодых ученых в фирмах. В особенности это характерно для специальных (профессиональных) вузов, где даже преподаватели обязаны периодически сами проходить практику на фирме.</w:t>
      </w:r>
    </w:p>
    <w:p>
      <w:pPr>
        <w:shd w:val="clear" w:color="auto" w:fill="FFFFFF"/>
        <w:spacing w:line="360" w:lineRule="auto"/>
        <w:ind w:firstLine="709"/>
        <w:jc w:val="both"/>
        <w:textAlignment w:val="baseline"/>
        <w:rPr>
          <w:color w:val="000000"/>
        </w:rPr>
      </w:pPr>
      <w:r>
        <w:rPr>
          <w:color w:val="000000"/>
        </w:rPr>
        <w:t>Одной из перспективных особенностей системы образования Германии, в том числе высшего, является Закон о стимулировании образования. Для студентов он предусматривает ежемесячные выплаты примерно 600 марок, причем половина средств передается в качестве безвозмездных дотаций, а другая – как кредит (школьникам же средства выплачиваются исключительно в виде дотаций, однако для получения права на подобную стипендию они должны представить документы, свидетельствующие о том, что родители не в состоянии их содержать).</w:t>
      </w:r>
    </w:p>
    <w:p>
      <w:pPr>
        <w:shd w:val="clear" w:color="auto" w:fill="FFFFFF"/>
        <w:spacing w:line="360" w:lineRule="auto"/>
        <w:ind w:firstLine="709"/>
        <w:jc w:val="both"/>
        <w:textAlignment w:val="baseline"/>
        <w:rPr>
          <w:color w:val="000000"/>
        </w:rPr>
      </w:pPr>
      <w:r>
        <w:rPr>
          <w:color w:val="000000"/>
        </w:rPr>
        <w:t>Современная немецкая школа представляет собой уникальное педагогическое пространство, в рамках которого происходит не столько территориальное воссоединение, сколько духовное, мировоззренческое развитие немецкой нации. При этом одной из приоритетных задач в настоящее время является вхождение в «единую европейскую школу» при обязательном сохранении лучших национальных традиций. В связи с этим в Германии осуществляется пересмотр целей и задач среднего образования, модернизация его содержания в предвосхищении требований будущего мира.</w:t>
      </w:r>
    </w:p>
    <w:p>
      <w:pPr>
        <w:spacing w:line="360" w:lineRule="auto"/>
        <w:ind w:firstLine="709"/>
        <w:jc w:val="both"/>
        <w:rPr>
          <w:color w:val="000000"/>
        </w:rPr>
      </w:pPr>
    </w:p>
    <w:p>
      <w:pPr>
        <w:shd w:val="clear" w:color="auto" w:fill="FFFFFF"/>
        <w:spacing w:line="360" w:lineRule="auto"/>
        <w:ind w:firstLine="709"/>
        <w:jc w:val="both"/>
        <w:textAlignment w:val="baseline"/>
        <w:rPr>
          <w:b/>
          <w:color w:val="000000"/>
        </w:rPr>
      </w:pPr>
      <w:r>
        <w:rPr>
          <w:b/>
          <w:color w:val="000000"/>
        </w:rPr>
        <w:t>1.3 США</w:t>
      </w:r>
    </w:p>
    <w:p>
      <w:pPr>
        <w:spacing w:line="360" w:lineRule="auto"/>
        <w:ind w:firstLine="709"/>
        <w:jc w:val="both"/>
        <w:rPr>
          <w:color w:val="000000"/>
        </w:rPr>
      </w:pPr>
    </w:p>
    <w:p>
      <w:pPr>
        <w:shd w:val="clear" w:color="auto" w:fill="FFFFFF"/>
        <w:spacing w:line="360" w:lineRule="auto"/>
        <w:ind w:firstLine="709"/>
        <w:jc w:val="both"/>
        <w:textAlignment w:val="baseline"/>
        <w:rPr>
          <w:color w:val="000000"/>
        </w:rPr>
      </w:pPr>
      <w:r>
        <w:rPr>
          <w:color w:val="000000"/>
        </w:rPr>
        <w:t>Современная система образования США, сложившаяся под влиянием исторических, экономических и социальных факторов, характеризуется рядом особенностей, которые во многом отличают ее от западноевропейских стандартов. В США отсутствует единая государственная система образования, каждый штат вправе определять ее структуру самостоятельно.</w:t>
      </w:r>
    </w:p>
    <w:p>
      <w:pPr>
        <w:shd w:val="clear" w:color="auto" w:fill="FFFFFF"/>
        <w:spacing w:line="360" w:lineRule="auto"/>
        <w:ind w:firstLine="709"/>
        <w:jc w:val="both"/>
        <w:textAlignment w:val="baseline"/>
        <w:rPr>
          <w:color w:val="000000"/>
        </w:rPr>
      </w:pPr>
      <w:r>
        <w:rPr>
          <w:color w:val="000000"/>
        </w:rPr>
        <w:t>Современная система образования США строится на принципах самоуправления, самофинансирования и самоопределения при эффективном взаимодействии федеральных и местных властей.</w:t>
      </w:r>
    </w:p>
    <w:p>
      <w:pPr>
        <w:shd w:val="clear" w:color="auto" w:fill="FFFFFF"/>
        <w:spacing w:line="360" w:lineRule="auto"/>
        <w:ind w:firstLine="709"/>
        <w:jc w:val="both"/>
        <w:textAlignment w:val="baseline"/>
        <w:rPr>
          <w:color w:val="000000"/>
        </w:rPr>
      </w:pPr>
      <w:r>
        <w:rPr>
          <w:color w:val="000000"/>
        </w:rPr>
        <w:t>Идея местного самоуправления школы рассматривается как существенно важная для нации. На практике это означает, что комитеты отдельных штатов разрабатывают региональную школьную политику, устанавливают обязательные стандарты учебных программ, распределяют ассигнования между округами, определяют квалификационные требования для преподавателей, занимаются материально-техническим оснащением школ. Как видно, основные вопросы – чему учить, кто и за какую плату учит, как оценивать и переводить школьника в очередной класс, при каких условиях вручать свидетельства об образовании, какими пользоваться учебниками – находятся в компетенции штатов.</w:t>
      </w:r>
    </w:p>
    <w:p>
      <w:pPr>
        <w:shd w:val="clear" w:color="auto" w:fill="FFFFFF"/>
        <w:spacing w:line="360" w:lineRule="auto"/>
        <w:ind w:firstLine="709"/>
        <w:jc w:val="both"/>
        <w:textAlignment w:val="baseline"/>
        <w:rPr>
          <w:color w:val="000000"/>
        </w:rPr>
      </w:pPr>
      <w:r>
        <w:rPr>
          <w:color w:val="000000"/>
        </w:rPr>
        <w:t>Современная система образования США включает в себя дошкольные учреждения, общеобразовательную «всеохватывающую» школу (полное среднее образование – 12 лет обучения) и так называемые послесредние учебные заведения (профессиональные и высшие).</w:t>
      </w:r>
    </w:p>
    <w:p>
      <w:pPr>
        <w:shd w:val="clear" w:color="auto" w:fill="FFFFFF"/>
        <w:spacing w:line="360" w:lineRule="auto"/>
        <w:ind w:firstLine="709"/>
        <w:jc w:val="both"/>
        <w:textAlignment w:val="baseline"/>
        <w:rPr>
          <w:color w:val="000000"/>
        </w:rPr>
      </w:pPr>
      <w:r>
        <w:rPr>
          <w:color w:val="000000"/>
        </w:rPr>
        <w:t>Дошкольные учреждения почти до середины XX в. воспринимались большинством населения как организации социальной помощи малоимущим. Во 2-й пол. XX в. в условиях широких возможностей выбора занятий c неполным рабочим днем около половины американских матерей все же предпочитает воспитывать детей в возрасте 3–5 лет дома. Среди белых доля таких матерей выше. Программы дошкольного воспитания и обучения ставят своей целью подготовку детей к начальной школе. Они разнообразны, гибки по сути и демократичны по содержанию, нацелены на обучение самостоятельности, инициативности, навыкам взаимного общения. При этом дошкольные учреждения поддерживают тесный контакт c родителями.</w:t>
      </w:r>
    </w:p>
    <w:p>
      <w:pPr>
        <w:shd w:val="clear" w:color="auto" w:fill="FFFFFF"/>
        <w:spacing w:line="360" w:lineRule="auto"/>
        <w:ind w:firstLine="709"/>
        <w:jc w:val="both"/>
        <w:textAlignment w:val="baseline"/>
        <w:rPr>
          <w:color w:val="000000"/>
        </w:rPr>
      </w:pPr>
      <w:r>
        <w:rPr>
          <w:color w:val="000000"/>
        </w:rPr>
        <w:t>С 6 до 12 лет дети учатся в начальной (элементарной) школе. В программе начального обучения представлены английский язык и литература, математика, естествознание, граждановедение, трудовое обучение, цикл эстетического образования (музыка, рисование, пение, ваяние), спорт и физическое воспитание. Оно дает элементарные навыки и знания, вырабатывает сознательное отношение к учебе.</w:t>
      </w:r>
    </w:p>
    <w:p>
      <w:pPr>
        <w:shd w:val="clear" w:color="auto" w:fill="FFFFFF"/>
        <w:spacing w:line="360" w:lineRule="auto"/>
        <w:ind w:firstLine="709"/>
        <w:jc w:val="both"/>
        <w:textAlignment w:val="baseline"/>
        <w:rPr>
          <w:color w:val="000000"/>
        </w:rPr>
      </w:pPr>
      <w:r>
        <w:rPr>
          <w:color w:val="000000"/>
        </w:rPr>
        <w:t>Средняя школа (колледж среднего образования) обычно состоит из двух звеньев: младшая и старшая. В младшей средней школе (юниор хай скул) (VII–IX классы) треть учебного времени отведено на общую для всех программу, а остальное на изучение предметов по выбору (элективных). Старшая средняя школа (X–XII классы) обычно предлагает обязательный набор из пяти учебных предметов и множество учебных профилей академической и практической направленности.</w:t>
      </w:r>
    </w:p>
    <w:p>
      <w:pPr>
        <w:shd w:val="clear" w:color="auto" w:fill="FFFFFF"/>
        <w:spacing w:line="360" w:lineRule="auto"/>
        <w:ind w:firstLine="709"/>
        <w:jc w:val="both"/>
        <w:textAlignment w:val="baseline"/>
        <w:rPr>
          <w:color w:val="000000"/>
        </w:rPr>
      </w:pPr>
      <w:r>
        <w:rPr>
          <w:color w:val="000000"/>
        </w:rPr>
        <w:t>B 1993 общее образование давали свыше 85 тыс. учебных заведений. На уровне начального и неполного среднего в них насчитывалось свыше 35 млн. учащихся; полное среднее образование (или соответствующую профессиональную подготовку) получали свыше 12 млн. учащихся. Преподавательской работой на уровне начальной и неполной средней школы было занято 1,4 млн. учителей, на уровне полной средней – около 1,1 млн. учителей.</w:t>
      </w:r>
    </w:p>
    <w:p>
      <w:pPr>
        <w:shd w:val="clear" w:color="auto" w:fill="FFFFFF"/>
        <w:spacing w:line="360" w:lineRule="auto"/>
        <w:ind w:firstLine="709"/>
        <w:jc w:val="both"/>
        <w:textAlignment w:val="baseline"/>
        <w:rPr>
          <w:color w:val="000000"/>
        </w:rPr>
      </w:pPr>
      <w:r>
        <w:rPr>
          <w:color w:val="000000"/>
        </w:rPr>
        <w:t>Профессиональное обучение осуществляется в средних школах, региональных профессиональных центрах (организуются посредством кооперации нескольких средних учебных заведений) и в центрах профессиональных навыков. Учащиеся приобретают различные специальности на уровне квалифицированного рабочего. Масштабы профессионально-технического обучения весьма внушительны. Обычно ученикам предлагают не менее двух-трех курсов профессионального обучения. В ряде школ этот набор достигает шести курсов. Не менее двух третей учащихся средней школы обучаются, по крайней мере, по одной программе профессиональной подготовки.</w:t>
      </w:r>
    </w:p>
    <w:p>
      <w:pPr>
        <w:shd w:val="clear" w:color="auto" w:fill="FFFFFF"/>
        <w:spacing w:line="360" w:lineRule="auto"/>
        <w:ind w:firstLine="709"/>
        <w:jc w:val="both"/>
        <w:textAlignment w:val="baseline"/>
        <w:rPr>
          <w:color w:val="000000"/>
        </w:rPr>
      </w:pPr>
      <w:r>
        <w:rPr>
          <w:color w:val="000000"/>
        </w:rPr>
        <w:t>Высшее образование США характеризуется значительным разнообразием учебных программ, изучаемых курсов и дисциплин, представляя собой единый социальный институт, осуществляющий важные экономические, социальные и идеологические функции.</w:t>
      </w:r>
    </w:p>
    <w:p>
      <w:pPr>
        <w:shd w:val="clear" w:color="auto" w:fill="FFFFFF"/>
        <w:spacing w:line="360" w:lineRule="auto"/>
        <w:ind w:firstLine="709"/>
        <w:jc w:val="both"/>
        <w:textAlignment w:val="baseline"/>
        <w:rPr>
          <w:color w:val="000000"/>
        </w:rPr>
      </w:pPr>
      <w:r>
        <w:rPr>
          <w:color w:val="000000"/>
        </w:rPr>
        <w:t>В 90-х гг. система высшего образования – наиболее динамично развивающаяся отрасль образования США.</w:t>
      </w:r>
    </w:p>
    <w:p>
      <w:pPr>
        <w:shd w:val="clear" w:color="auto" w:fill="FFFFFF"/>
        <w:spacing w:line="360" w:lineRule="auto"/>
        <w:ind w:firstLine="709"/>
        <w:jc w:val="both"/>
        <w:textAlignment w:val="baseline"/>
        <w:rPr>
          <w:color w:val="000000"/>
        </w:rPr>
      </w:pPr>
      <w:r>
        <w:rPr>
          <w:color w:val="000000"/>
        </w:rPr>
        <w:t>Американские вузы обычно представляют собой учебные городки, так называемые кампусы. В них имеются учебно-лабораторные здания, библиотеки, общежития, жилые дома для профессорско-преподавательского состава, объекты общественного питания, спортивные и культурные сооружения.</w:t>
      </w:r>
    </w:p>
    <w:p>
      <w:pPr>
        <w:shd w:val="clear" w:color="auto" w:fill="FFFFFF"/>
        <w:spacing w:line="360" w:lineRule="auto"/>
        <w:ind w:firstLine="709"/>
        <w:jc w:val="both"/>
        <w:textAlignment w:val="baseline"/>
        <w:rPr>
          <w:color w:val="000000"/>
        </w:rPr>
      </w:pPr>
      <w:r>
        <w:rPr>
          <w:color w:val="000000"/>
        </w:rPr>
        <w:t>Актуальной проблемой высшего образования остается привлечение способной молодежи в технические вузы, необходимость реорганизации системы обучения для получения степеней магистра (2-й академической) и ученой – доктора. По прогнозам ученых, в предстоящем столетии будет ощущаться значительная нехватка специалистов инженерно-технического профиля.</w:t>
      </w:r>
    </w:p>
    <w:p>
      <w:pPr>
        <w:shd w:val="clear" w:color="auto" w:fill="FFFFFF"/>
        <w:spacing w:line="360" w:lineRule="auto"/>
        <w:ind w:firstLine="709"/>
        <w:jc w:val="both"/>
        <w:textAlignment w:val="baseline"/>
        <w:rPr>
          <w:color w:val="000000"/>
        </w:rPr>
      </w:pPr>
      <w:r>
        <w:rPr>
          <w:color w:val="000000"/>
        </w:rPr>
        <w:t>Важный показатель уровня вуза – так называемая степень селективности. Почти 1400 вузов принимают всех, подавших заявлении о приеме; свыше 100 вузов отдельных штатов относятся к высокоселективным, хотя и на них распространяется правило преимущественного зачисления «местных» абитуриентов. Частные высокоселективные вузы принимают около 30% подавших заявления. Выявление лучших и создание им благоприятных условий продолжается в течение всего срока обучения. Другой важный показатель качества вуза – соотношение студентов и преподавателей. В лучших вузах США на одного преподавателя приходится 6 студентов; среди вузовских наставников доля докторов наук – около 97%.</w:t>
      </w:r>
    </w:p>
    <w:p>
      <w:pPr>
        <w:shd w:val="clear" w:color="auto" w:fill="FFFFFF"/>
        <w:spacing w:line="360" w:lineRule="auto"/>
        <w:ind w:firstLine="709"/>
        <w:jc w:val="both"/>
        <w:textAlignment w:val="baseline"/>
        <w:rPr>
          <w:color w:val="000000"/>
        </w:rPr>
      </w:pPr>
      <w:r>
        <w:rPr>
          <w:color w:val="000000"/>
        </w:rPr>
        <w:t>Качественная реализация принципов совершенствования высшего образования, адаптация их к постоянно изменяющемуся обществу, позволит подняться на уровень осознания новых, необходимых современному человеку знаний и умений, по достоинству оценить новую информационно-технологическую эру.</w:t>
      </w:r>
    </w:p>
    <w:p>
      <w:pPr>
        <w:spacing w:line="360" w:lineRule="auto"/>
        <w:ind w:firstLine="709"/>
        <w:jc w:val="both"/>
        <w:rPr>
          <w:color w:val="000000"/>
        </w:rPr>
      </w:pPr>
    </w:p>
    <w:p>
      <w:pPr>
        <w:spacing w:line="360" w:lineRule="auto"/>
        <w:ind w:firstLine="709"/>
        <w:jc w:val="both"/>
        <w:rPr>
          <w:color w:val="000000"/>
        </w:rPr>
      </w:pPr>
    </w:p>
    <w:p>
      <w:pPr>
        <w:rPr>
          <w:color w:val="000000"/>
        </w:rPr>
      </w:pPr>
      <w:r>
        <w:rPr>
          <w:color w:val="000000"/>
        </w:rPr>
        <w:br w:type="page"/>
      </w:r>
    </w:p>
    <w:p>
      <w:pPr>
        <w:shd w:val="clear" w:color="auto" w:fill="FFFFFF"/>
        <w:spacing w:line="360" w:lineRule="auto"/>
        <w:ind w:firstLine="709"/>
        <w:jc w:val="both"/>
        <w:textAlignment w:val="baseline"/>
        <w:rPr>
          <w:b/>
          <w:color w:val="000000"/>
        </w:rPr>
      </w:pPr>
      <w:r>
        <w:rPr>
          <w:b/>
          <w:color w:val="000000"/>
        </w:rPr>
        <w:t>2. Общий анализ систем образования</w:t>
      </w:r>
    </w:p>
    <w:p>
      <w:pPr>
        <w:spacing w:line="360" w:lineRule="auto"/>
        <w:ind w:firstLine="709"/>
        <w:jc w:val="both"/>
        <w:rPr>
          <w:b/>
          <w:color w:val="000000"/>
        </w:rPr>
      </w:pPr>
    </w:p>
    <w:p>
      <w:pPr>
        <w:shd w:val="clear" w:color="auto" w:fill="FFFFFF"/>
        <w:spacing w:line="360" w:lineRule="auto"/>
        <w:ind w:firstLine="709"/>
        <w:jc w:val="both"/>
        <w:textAlignment w:val="baseline"/>
        <w:rPr>
          <w:b/>
          <w:color w:val="000000"/>
        </w:rPr>
      </w:pPr>
      <w:r>
        <w:rPr>
          <w:b/>
          <w:color w:val="000000"/>
        </w:rPr>
        <w:t>2.1 Среднее образование</w:t>
      </w:r>
    </w:p>
    <w:p>
      <w:pPr>
        <w:spacing w:line="360" w:lineRule="auto"/>
        <w:ind w:firstLine="709"/>
        <w:jc w:val="both"/>
        <w:rPr>
          <w:color w:val="000000"/>
        </w:rPr>
      </w:pPr>
    </w:p>
    <w:p>
      <w:pPr>
        <w:shd w:val="clear" w:color="auto" w:fill="FFFFFF"/>
        <w:spacing w:line="360" w:lineRule="auto"/>
        <w:ind w:firstLine="709"/>
        <w:jc w:val="both"/>
        <w:textAlignment w:val="baseline"/>
        <w:rPr>
          <w:color w:val="000000"/>
        </w:rPr>
      </w:pPr>
      <w:r>
        <w:rPr>
          <w:color w:val="000000"/>
        </w:rPr>
        <w:t>Во второй половине ХХ века в ведущих странах мира прошли реформы системы общего образования. Увеличились сроки обязательного бесплатного образования. Действует промежуточная ступень между начальной и полной средней школой.</w:t>
      </w:r>
    </w:p>
    <w:p>
      <w:pPr>
        <w:shd w:val="clear" w:color="auto" w:fill="FFFFFF"/>
        <w:spacing w:line="360" w:lineRule="auto"/>
        <w:ind w:firstLine="709"/>
        <w:jc w:val="both"/>
        <w:textAlignment w:val="baseline"/>
        <w:rPr>
          <w:color w:val="000000"/>
        </w:rPr>
      </w:pPr>
      <w:r>
        <w:rPr>
          <w:color w:val="000000"/>
        </w:rPr>
        <w:t>По завершении начального и неполного среднего обучения учащиеся распределяются по трем основным учебным потокам: полная общеобразовательная школа, которая ориентирует на теоретическую подготовку и дальнейшее обучение в университете; средняя школа c упором на подготовку к обучению в техническом вузе; профессионализированные учебные заведения.</w:t>
      </w:r>
    </w:p>
    <w:p>
      <w:pPr>
        <w:shd w:val="clear" w:color="auto" w:fill="FFFFFF"/>
        <w:spacing w:line="360" w:lineRule="auto"/>
        <w:ind w:firstLine="709"/>
        <w:jc w:val="both"/>
        <w:textAlignment w:val="baseline"/>
        <w:rPr>
          <w:color w:val="000000"/>
        </w:rPr>
      </w:pPr>
      <w:r>
        <w:rPr>
          <w:color w:val="000000"/>
        </w:rPr>
        <w:t>Наряду c государственными существуют частные учебные заведения. Они, как правило, платные. Часть из них являются привилегированными (английские «паблик скулз», американские независимые школы и т.п.).</w:t>
      </w:r>
    </w:p>
    <w:p>
      <w:pPr>
        <w:shd w:val="clear" w:color="auto" w:fill="FFFFFF"/>
        <w:spacing w:line="360" w:lineRule="auto"/>
        <w:ind w:firstLine="709"/>
        <w:jc w:val="both"/>
        <w:textAlignment w:val="baseline"/>
        <w:rPr>
          <w:color w:val="000000"/>
        </w:rPr>
      </w:pPr>
      <w:r>
        <w:rPr>
          <w:color w:val="000000"/>
        </w:rPr>
        <w:t>Государственная политика в отношении частных школ в различных странах базируется на разных принципах. B США власти уделяют им меньше внимания, чем общественным учебным заведениям, что выражается, прежде всего, в предпочтениях при финансировании. В Англии при субсидировании частные и общественные школы пользуются равными правами.</w:t>
      </w:r>
    </w:p>
    <w:p>
      <w:pPr>
        <w:shd w:val="clear" w:color="auto" w:fill="FFFFFF"/>
        <w:spacing w:line="360" w:lineRule="auto"/>
        <w:ind w:firstLine="709"/>
        <w:jc w:val="both"/>
        <w:textAlignment w:val="baseline"/>
        <w:rPr>
          <w:color w:val="000000"/>
        </w:rPr>
      </w:pPr>
      <w:r>
        <w:rPr>
          <w:color w:val="000000"/>
        </w:rPr>
        <w:t>Почти во всех ведущих странах мира школа – приоритетный объект финансирования. В начале 90-х годов удельный вес затрат на образование в общей сумме расходов составлял: США, Англия – около 14%, Германия – около 10%. Школьные ассигнования в этих странах в 80-х годах росли быстрее, чем в целом национальный доход, утвердившись как одна из основных статей бюджета.</w:t>
      </w:r>
    </w:p>
    <w:p>
      <w:pPr>
        <w:shd w:val="clear" w:color="auto" w:fill="FFFFFF"/>
        <w:spacing w:line="360" w:lineRule="auto"/>
        <w:ind w:firstLine="709"/>
        <w:jc w:val="both"/>
        <w:textAlignment w:val="baseline"/>
        <w:rPr>
          <w:color w:val="000000"/>
        </w:rPr>
      </w:pPr>
      <w:r>
        <w:rPr>
          <w:color w:val="000000"/>
        </w:rPr>
        <w:t>Поддержание школьного образования на достаточно высоком уровне – важная предпосылка динамичного развития общества. Высокоразвитые индустриальные государства добились впечатляющих экономических достижений во многом, благодаря притоку из системы образования квалифицированных и обученных кадров.</w:t>
      </w:r>
    </w:p>
    <w:p>
      <w:pPr>
        <w:shd w:val="clear" w:color="auto" w:fill="FFFFFF"/>
        <w:spacing w:line="360" w:lineRule="auto"/>
        <w:ind w:firstLine="709"/>
        <w:jc w:val="both"/>
        <w:textAlignment w:val="baseline"/>
        <w:rPr>
          <w:color w:val="000000"/>
        </w:rPr>
      </w:pPr>
      <w:r>
        <w:rPr>
          <w:color w:val="000000"/>
        </w:rPr>
        <w:t>Заметим, что не существует неизменного сочетания критериев и показателей эффективности образования. Речь идет не только о подготовке хорошо обученной молодежи, но и формировании в стенах учебных заведений дееспособного, инициативного, следующего идеалам гуманизма поколения.</w:t>
      </w:r>
    </w:p>
    <w:p>
      <w:pPr>
        <w:shd w:val="clear" w:color="auto" w:fill="FFFFFF"/>
        <w:spacing w:line="360" w:lineRule="auto"/>
        <w:ind w:firstLine="709"/>
        <w:jc w:val="both"/>
        <w:textAlignment w:val="baseline"/>
        <w:rPr>
          <w:color w:val="000000"/>
        </w:rPr>
      </w:pPr>
      <w:r>
        <w:rPr>
          <w:color w:val="000000"/>
        </w:rPr>
        <w:t>В основном в педагогических кругах всех изученных стран считают, что для повышения уровня образования, прежде всего, необходимо модернизировать содержание, формы и методы школьного образования.</w:t>
      </w:r>
    </w:p>
    <w:p>
      <w:pPr>
        <w:shd w:val="clear" w:color="auto" w:fill="FFFFFF"/>
        <w:spacing w:line="360" w:lineRule="auto"/>
        <w:ind w:firstLine="709"/>
        <w:jc w:val="both"/>
        <w:textAlignment w:val="baseline"/>
        <w:rPr>
          <w:color w:val="000000"/>
        </w:rPr>
      </w:pPr>
      <w:r>
        <w:rPr>
          <w:color w:val="000000"/>
        </w:rPr>
        <w:t>В ведущих странах мира предпринимаются активные попытки для повышения результативности образования. На Западе во главе движения за улучшение качества образования стоят США. В этой стране на основе общих стремлений улучшить результативность школы объединяются центральные и местные власти, учителя и общественность. Для стимулирования соответствующей деятельности отдельных учебных заведений применяется определенная процедура аккредитации. В случае успешной аккредитации, когда подтверждается состоятельность учебного заведения, обеспечивающего качественное образование, школа получает дополнительные кредиты.</w:t>
      </w:r>
    </w:p>
    <w:p>
      <w:pPr>
        <w:shd w:val="clear" w:color="auto" w:fill="FFFFFF"/>
        <w:spacing w:line="360" w:lineRule="auto"/>
        <w:ind w:firstLine="709"/>
        <w:jc w:val="both"/>
        <w:textAlignment w:val="baseline"/>
        <w:rPr>
          <w:color w:val="000000"/>
        </w:rPr>
      </w:pPr>
      <w:r>
        <w:rPr>
          <w:color w:val="000000"/>
        </w:rPr>
        <w:t>Не меньше заботятся о повышении качества образования и в других странах. Так, Национальная комиссия по образованию Великобритании опубликовала в 1993 г. доклад с красноречивым названием «Учиться преуспевать. Радикальный взгляд на образование сегодня и стратегия на будущее». Рекомендации, как добиться положительных перемен, сформулированы в виде нескольких целей: сокращение объема обязательного образования, совершенствование системы повышения квалификации преподавателей, сосредоточение управления образованием и подготовки кадров преподавателей в руках одного органа, увеличение инвестиций в образование, расширение участия общественности в деятельности школы.</w:t>
      </w:r>
    </w:p>
    <w:p>
      <w:pPr>
        <w:shd w:val="clear" w:color="auto" w:fill="FFFFFF"/>
        <w:spacing w:line="360" w:lineRule="auto"/>
        <w:ind w:firstLine="709"/>
        <w:jc w:val="both"/>
        <w:textAlignment w:val="baseline"/>
        <w:rPr>
          <w:color w:val="000000"/>
        </w:rPr>
      </w:pPr>
      <w:r>
        <w:rPr>
          <w:color w:val="000000"/>
        </w:rPr>
        <w:t>В заключение можно выделить несколько основных закономерностей общего среднего образования изученных стран:</w:t>
      </w:r>
    </w:p>
    <w:p>
      <w:pPr>
        <w:shd w:val="clear" w:color="auto" w:fill="FFFFFF"/>
        <w:spacing w:line="360" w:lineRule="auto"/>
        <w:ind w:firstLine="709"/>
        <w:jc w:val="both"/>
        <w:textAlignment w:val="baseline"/>
        <w:rPr>
          <w:color w:val="000000"/>
        </w:rPr>
      </w:pPr>
      <w:r>
        <w:rPr>
          <w:color w:val="000000"/>
        </w:rPr>
        <w:t>• длительность обучения в полной средней школе составляет около 12 лет;</w:t>
      </w:r>
    </w:p>
    <w:p>
      <w:pPr>
        <w:shd w:val="clear" w:color="auto" w:fill="FFFFFF"/>
        <w:spacing w:line="360" w:lineRule="auto"/>
        <w:ind w:firstLine="709"/>
        <w:jc w:val="both"/>
        <w:textAlignment w:val="baseline"/>
        <w:rPr>
          <w:color w:val="000000"/>
        </w:rPr>
      </w:pPr>
      <w:r>
        <w:rPr>
          <w:color w:val="000000"/>
        </w:rPr>
        <w:t>• полная средняя школа преимущественно подразделяется на 3 уровня: начальная, средняя и старшая;</w:t>
      </w:r>
    </w:p>
    <w:p>
      <w:pPr>
        <w:shd w:val="clear" w:color="auto" w:fill="FFFFFF"/>
        <w:spacing w:line="360" w:lineRule="auto"/>
        <w:ind w:firstLine="709"/>
        <w:jc w:val="both"/>
        <w:textAlignment w:val="baseline"/>
        <w:rPr>
          <w:color w:val="000000"/>
        </w:rPr>
      </w:pPr>
      <w:r>
        <w:rPr>
          <w:color w:val="000000"/>
        </w:rPr>
        <w:t>• обязательным является обучение только в средней школе, после окончания которой ученик выбирает дальнейший путь получения образования: академический – с целью поступления в вуз или профессиональный – для получения среднего специального образования;</w:t>
      </w:r>
    </w:p>
    <w:p>
      <w:pPr>
        <w:shd w:val="clear" w:color="auto" w:fill="FFFFFF"/>
        <w:spacing w:line="360" w:lineRule="auto"/>
        <w:ind w:firstLine="709"/>
        <w:jc w:val="both"/>
        <w:textAlignment w:val="baseline"/>
        <w:rPr>
          <w:color w:val="000000"/>
        </w:rPr>
      </w:pPr>
      <w:r>
        <w:rPr>
          <w:color w:val="000000"/>
        </w:rPr>
        <w:t>• в старшей школе (это, как правило, 10–12 классы) обучение профильное – с количеством направлений специализации от двух до четырех;</w:t>
      </w:r>
    </w:p>
    <w:p>
      <w:pPr>
        <w:shd w:val="clear" w:color="auto" w:fill="FFFFFF"/>
        <w:spacing w:line="360" w:lineRule="auto"/>
        <w:ind w:firstLine="709"/>
        <w:jc w:val="both"/>
        <w:textAlignment w:val="baseline"/>
        <w:rPr>
          <w:color w:val="000000"/>
        </w:rPr>
      </w:pPr>
      <w:r>
        <w:rPr>
          <w:color w:val="000000"/>
        </w:rPr>
        <w:t>• количество обязательных учебных дисциплин в старшей школе значительно уменьшается, как правило, до 58, на изучении которых и делается акцент в течение последующего периода обучения;</w:t>
      </w:r>
    </w:p>
    <w:p>
      <w:pPr>
        <w:shd w:val="clear" w:color="auto" w:fill="FFFFFF"/>
        <w:spacing w:line="360" w:lineRule="auto"/>
        <w:ind w:firstLine="709"/>
        <w:jc w:val="both"/>
        <w:textAlignment w:val="baseline"/>
        <w:rPr>
          <w:color w:val="000000"/>
        </w:rPr>
      </w:pPr>
      <w:r>
        <w:rPr>
          <w:color w:val="000000"/>
        </w:rPr>
        <w:t>• в некоторых страна аттестат об окончании старшей средней школы (диплом, сертификат) получают далеко не все его соискатели;</w:t>
      </w:r>
    </w:p>
    <w:p>
      <w:pPr>
        <w:shd w:val="clear" w:color="auto" w:fill="FFFFFF"/>
        <w:spacing w:line="360" w:lineRule="auto"/>
        <w:ind w:firstLine="709"/>
        <w:jc w:val="both"/>
        <w:textAlignment w:val="baseline"/>
        <w:rPr>
          <w:color w:val="000000"/>
        </w:rPr>
      </w:pPr>
      <w:r>
        <w:rPr>
          <w:color w:val="000000"/>
        </w:rPr>
        <w:t>•в большинстве стран зачисление в вуз происходит по конкурсу аттестатов (дипломов, сертификатов) либо по результатам тестирования, единого по стране или индивидуального по вузам, основанного, как правило, на измерении уровня способностей абитуриента.</w:t>
      </w:r>
    </w:p>
    <w:p>
      <w:pPr>
        <w:spacing w:line="360" w:lineRule="auto"/>
        <w:ind w:firstLine="709"/>
        <w:jc w:val="both"/>
        <w:rPr>
          <w:color w:val="000000"/>
        </w:rPr>
      </w:pPr>
    </w:p>
    <w:p>
      <w:pPr>
        <w:shd w:val="clear" w:color="auto" w:fill="FFFFFF"/>
        <w:spacing w:line="360" w:lineRule="auto"/>
        <w:ind w:firstLine="709"/>
        <w:jc w:val="both"/>
        <w:textAlignment w:val="baseline"/>
        <w:rPr>
          <w:b/>
          <w:color w:val="000000"/>
        </w:rPr>
      </w:pPr>
      <w:r>
        <w:rPr>
          <w:b/>
          <w:color w:val="000000"/>
        </w:rPr>
        <w:t>2.2 Высшее образование</w:t>
      </w:r>
    </w:p>
    <w:p>
      <w:pPr>
        <w:spacing w:line="360" w:lineRule="auto"/>
        <w:ind w:firstLine="709"/>
        <w:jc w:val="both"/>
        <w:rPr>
          <w:color w:val="000000"/>
        </w:rPr>
      </w:pPr>
    </w:p>
    <w:p>
      <w:pPr>
        <w:shd w:val="clear" w:color="auto" w:fill="FFFFFF"/>
        <w:spacing w:line="360" w:lineRule="auto"/>
        <w:ind w:firstLine="709"/>
        <w:jc w:val="both"/>
        <w:textAlignment w:val="baseline"/>
        <w:rPr>
          <w:color w:val="000000"/>
        </w:rPr>
      </w:pPr>
      <w:r>
        <w:rPr>
          <w:color w:val="000000"/>
        </w:rPr>
        <w:t>В изученных странах мира за последнюю четверть столетия резко расширились сети высшего образования. Этот процесс отразил возрастающую роль высшей школы в экономическом прогрессе, обогащение представлений о жизненных идеалах. Заметно переменился социальный состав студенчества: он стал более демократическим. Меняется содержание программ университетского и неуниверситетского высшего образования.</w:t>
      </w:r>
    </w:p>
    <w:p>
      <w:pPr>
        <w:shd w:val="clear" w:color="auto" w:fill="FFFFFF"/>
        <w:spacing w:line="360" w:lineRule="auto"/>
        <w:ind w:firstLine="709"/>
        <w:jc w:val="both"/>
        <w:textAlignment w:val="baseline"/>
        <w:rPr>
          <w:color w:val="000000"/>
        </w:rPr>
      </w:pPr>
      <w:r>
        <w:rPr>
          <w:color w:val="000000"/>
        </w:rPr>
        <w:t>Ключевой проблемой политики ведущих стран мира в отношении высшей школы является поддержание качества образования. Для решения этой проблемы реформируется механизм государственного контроля за деятельностью высшей школы. Так, в Англии с 1993 г. действует система оценки качества высших школ, осуществляемой Советом по высшему образованию. Размеры государственных субсидий на отдельные учебные заведения зависят от результатов такой оценки. Аналогичная система действует в США. В отдельных штатах подобную оценку осуществляют особые агентства проверки качества образования.</w:t>
      </w:r>
    </w:p>
    <w:p>
      <w:pPr>
        <w:shd w:val="clear" w:color="auto" w:fill="FFFFFF"/>
        <w:spacing w:line="360" w:lineRule="auto"/>
        <w:ind w:firstLine="709"/>
        <w:jc w:val="both"/>
        <w:textAlignment w:val="baseline"/>
        <w:rPr>
          <w:color w:val="000000"/>
        </w:rPr>
      </w:pPr>
      <w:r>
        <w:rPr>
          <w:color w:val="000000"/>
        </w:rPr>
        <w:t>Усилившееся соревнование государств в сфере высшего образования – это, по сути, соревнование экономическое, так как образование в современных условиях стало основным источником экономического роста. По данным американских ученых, исследующих проблемы экономики образования, на долю последнего приходится 15–20% роста национального дохода. Кроме того, от 20 до 40% роста дает совершенствование научных знаний и их применение – процесс, в котором ведущая роль принадлежит высшим учебным заведениям, а именно там во всех странах Запада сконцентрирована подавляющая часть фундаментальных исследований.</w:t>
      </w:r>
    </w:p>
    <w:p>
      <w:pPr>
        <w:shd w:val="clear" w:color="auto" w:fill="FFFFFF"/>
        <w:spacing w:line="360" w:lineRule="auto"/>
        <w:ind w:firstLine="709"/>
        <w:jc w:val="both"/>
        <w:textAlignment w:val="baseline"/>
        <w:rPr>
          <w:color w:val="000000"/>
        </w:rPr>
      </w:pPr>
      <w:r>
        <w:rPr>
          <w:color w:val="000000"/>
        </w:rPr>
        <w:t>Значимость вклада высшей школы в реформирование общества подтверждается мировым опытом. Он показывает, что все страны, успешно преодолевшие переход к современным рыночным отношениям, рассматривали сферу высшего образования как приоритетную и исходили из этого в своей инвестиционной политике.</w:t>
      </w:r>
    </w:p>
    <w:p>
      <w:pPr>
        <w:shd w:val="clear" w:color="auto" w:fill="FFFFFF"/>
        <w:spacing w:line="360" w:lineRule="auto"/>
        <w:ind w:firstLine="709"/>
        <w:jc w:val="both"/>
        <w:textAlignment w:val="baseline"/>
        <w:rPr>
          <w:color w:val="000000"/>
        </w:rPr>
      </w:pPr>
      <w:r>
        <w:rPr>
          <w:color w:val="000000"/>
        </w:rPr>
        <w:t>Политической элитой в Великобритании, Германии и США был сформирован своеобразный культ образования, поддерживаемый регулярными встречами глав государств с лучшими студентами, аспирантами, преподавателями и представлением их перед общественностью как «интеллектуальной ценности страны».</w:t>
      </w:r>
    </w:p>
    <w:p>
      <w:pPr>
        <w:shd w:val="clear" w:color="auto" w:fill="FFFFFF"/>
        <w:spacing w:line="360" w:lineRule="auto"/>
        <w:ind w:firstLine="709"/>
        <w:jc w:val="both"/>
        <w:textAlignment w:val="baseline"/>
        <w:rPr>
          <w:color w:val="000000"/>
        </w:rPr>
      </w:pPr>
      <w:r>
        <w:rPr>
          <w:color w:val="000000"/>
        </w:rPr>
        <w:t>Такие встречи подчеркивают, что образование – основной показатель качества жизни, сердцевина экономического могущества и творческого потенциала каждого человека.</w:t>
      </w:r>
    </w:p>
    <w:p>
      <w:pPr>
        <w:spacing w:line="360" w:lineRule="auto"/>
        <w:ind w:firstLine="709"/>
        <w:jc w:val="both"/>
        <w:rPr>
          <w:color w:val="000000"/>
        </w:rPr>
      </w:pPr>
    </w:p>
    <w:p>
      <w:pPr>
        <w:spacing w:line="360" w:lineRule="auto"/>
        <w:ind w:firstLine="709"/>
        <w:jc w:val="both"/>
        <w:rPr>
          <w:color w:val="000000"/>
        </w:rPr>
      </w:pPr>
    </w:p>
    <w:p>
      <w:pPr>
        <w:rPr>
          <w:color w:val="000000"/>
        </w:rPr>
      </w:pPr>
      <w:r>
        <w:rPr>
          <w:color w:val="000000"/>
        </w:rPr>
        <w:br w:type="page"/>
      </w:r>
    </w:p>
    <w:p>
      <w:pPr>
        <w:tabs>
          <w:tab w:val="center" w:pos="5088"/>
          <w:tab w:val="left" w:pos="6333"/>
        </w:tabs>
        <w:spacing w:line="360" w:lineRule="auto"/>
        <w:ind w:firstLine="709"/>
        <w:jc w:val="both"/>
        <w:rPr>
          <w:color w:val="000000"/>
        </w:rPr>
      </w:pPr>
      <w:r>
        <w:rPr>
          <w:color w:val="FFFFFF"/>
        </w:rPr>
        <w:t>на Allbest.ru</w:t>
      </w:r>
    </w:p>
    <w:p>
      <w:pPr>
        <w:pStyle w:val="4"/>
        <w:spacing w:before="0" w:line="360" w:lineRule="auto"/>
        <w:ind w:firstLine="709"/>
        <w:jc w:val="center"/>
        <w:rPr>
          <w:rFonts w:ascii="Times New Roman" w:hAnsi="Times New Roman" w:cs="Times New Roman"/>
          <w:sz w:val="28"/>
          <w:szCs w:val="28"/>
        </w:rPr>
      </w:pPr>
    </w:p>
    <w:p/>
    <w:p>
      <w:pPr>
        <w:spacing w:after="240"/>
        <w:ind w:left="2832" w:right="-2" w:firstLine="708"/>
        <w:rPr>
          <w:b/>
          <w:sz w:val="36"/>
        </w:rPr>
      </w:pPr>
      <w:r>
        <w:rPr>
          <w:b/>
          <w:bCs/>
        </w:rPr>
        <w:drawing>
          <wp:anchor distT="0" distB="0" distL="114300" distR="114300" simplePos="0" relativeHeight="251662336" behindDoc="1" locked="0" layoutInCell="1" allowOverlap="1">
            <wp:simplePos x="0" y="0"/>
            <wp:positionH relativeFrom="page">
              <wp:posOffset>116205</wp:posOffset>
            </wp:positionH>
            <wp:positionV relativeFrom="paragraph">
              <wp:posOffset>-797560</wp:posOffset>
            </wp:positionV>
            <wp:extent cx="7314565" cy="2228850"/>
            <wp:effectExtent l="0" t="0" r="63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p>
    <w:p>
      <w:pPr>
        <w:spacing w:after="240"/>
        <w:ind w:left="2832" w:right="-2" w:firstLine="708"/>
        <w:rPr>
          <w:b/>
          <w:sz w:val="36"/>
        </w:rPr>
      </w:pPr>
    </w:p>
    <w:p>
      <w:pPr>
        <w:spacing w:after="240"/>
        <w:ind w:left="2832" w:right="-2" w:firstLine="708"/>
        <w:rPr>
          <w:b/>
          <w:sz w:val="36"/>
        </w:rPr>
      </w:pPr>
    </w:p>
    <w:p>
      <w:pPr>
        <w:spacing w:after="240"/>
        <w:ind w:left="2832" w:right="-2" w:firstLine="708"/>
        <w:rPr>
          <w:b/>
          <w:sz w:val="36"/>
        </w:rPr>
      </w:pPr>
    </w:p>
    <w:p>
      <w:pPr>
        <w:spacing w:after="240"/>
        <w:ind w:left="2832" w:right="-2" w:firstLine="708"/>
        <w:rPr>
          <w:b/>
          <w:lang w:val="uz-Cyrl-UZ"/>
        </w:rPr>
      </w:pPr>
      <w:r>
        <w:rPr>
          <w:b/>
          <w:sz w:val="36"/>
        </w:rPr>
        <w:t>ПРЕДМЕТ</w:t>
      </w:r>
      <w:r>
        <w:rPr>
          <w:b/>
          <w:lang w:val="uz-Cyrl-UZ"/>
        </w:rPr>
        <w:t>:</w:t>
      </w:r>
    </w:p>
    <w:p>
      <w:pPr>
        <w:autoSpaceDE w:val="0"/>
        <w:autoSpaceDN w:val="0"/>
        <w:adjustRightInd w:val="0"/>
        <w:jc w:val="center"/>
        <w:rPr>
          <w:b/>
          <w:sz w:val="44"/>
        </w:rPr>
      </w:pPr>
      <w:r>
        <w:rPr>
          <w:b/>
          <w:sz w:val="44"/>
        </w:rPr>
        <w:t xml:space="preserve">“Педагогика и психология </w:t>
      </w:r>
      <w:r>
        <w:rPr>
          <w:b/>
          <w:color w:val="000000"/>
          <w:sz w:val="40"/>
          <w:szCs w:val="40"/>
        </w:rPr>
        <w:t xml:space="preserve"> </w:t>
      </w:r>
      <w:r>
        <w:rPr>
          <w:b/>
          <w:sz w:val="44"/>
        </w:rPr>
        <w:t>”</w:t>
      </w:r>
    </w:p>
    <w:p>
      <w:pPr>
        <w:autoSpaceDE w:val="0"/>
        <w:autoSpaceDN w:val="0"/>
        <w:adjustRightInd w:val="0"/>
        <w:jc w:val="center"/>
        <w:rPr>
          <w:b/>
          <w:sz w:val="44"/>
        </w:rPr>
      </w:pPr>
    </w:p>
    <w:p>
      <w:pPr>
        <w:autoSpaceDE w:val="0"/>
        <w:autoSpaceDN w:val="0"/>
        <w:adjustRightInd w:val="0"/>
        <w:jc w:val="center"/>
        <w:rPr>
          <w:sz w:val="44"/>
        </w:rPr>
      </w:pPr>
    </w:p>
    <w:p>
      <w:pPr>
        <w:ind w:right="-2"/>
        <w:jc w:val="center"/>
        <w:rPr>
          <w:b/>
          <w:bCs/>
          <w:sz w:val="44"/>
        </w:rPr>
      </w:pPr>
      <w:r>
        <w:rPr>
          <w:b/>
          <w:bCs/>
          <w:sz w:val="44"/>
        </w:rPr>
        <w:t>Тема: “Биологическое, социальное развитие человека и становление его как личности”</w:t>
      </w:r>
    </w:p>
    <w:p>
      <w:pPr>
        <w:ind w:right="-2"/>
        <w:jc w:val="center"/>
      </w:pPr>
    </w:p>
    <w:p>
      <w:pPr>
        <w:ind w:right="-2"/>
        <w:jc w:val="center"/>
      </w:pPr>
    </w:p>
    <w:p>
      <w:pPr>
        <w:ind w:right="-2"/>
        <w:jc w:val="center"/>
      </w:pPr>
    </w:p>
    <w:p>
      <w:pPr>
        <w:ind w:right="-2"/>
        <w:jc w:val="center"/>
      </w:pPr>
    </w:p>
    <w:p>
      <w:pPr>
        <w:ind w:right="-2"/>
        <w:jc w:val="center"/>
      </w:pPr>
    </w:p>
    <w:p>
      <w:pPr>
        <w:ind w:right="-2"/>
        <w:jc w:val="center"/>
      </w:pPr>
    </w:p>
    <w:p>
      <w:pPr>
        <w:ind w:right="-2"/>
        <w:jc w:val="center"/>
      </w:pPr>
    </w:p>
    <w:p>
      <w:pPr>
        <w:ind w:right="-2"/>
        <w:jc w:val="center"/>
      </w:pPr>
    </w:p>
    <w:p>
      <w:pPr>
        <w:ind w:right="-2"/>
        <w:jc w:val="center"/>
        <w:rPr>
          <w:b/>
        </w:rPr>
      </w:pPr>
    </w:p>
    <w:p>
      <w:pPr>
        <w:ind w:right="-2"/>
        <w:jc w:val="right"/>
        <w:rPr>
          <w:b/>
        </w:rPr>
      </w:pPr>
    </w:p>
    <w:p>
      <w:pPr>
        <w:ind w:left="3402" w:right="-2"/>
        <w:jc w:val="right"/>
        <w:rPr>
          <w:b/>
        </w:rPr>
      </w:pPr>
      <w:r>
        <w:rPr>
          <w:b/>
        </w:rPr>
        <w:t>Выполнил</w:t>
      </w:r>
      <w:r>
        <w:rPr>
          <w:b/>
          <w:lang w:val="uz-Cyrl-UZ"/>
        </w:rPr>
        <w:t xml:space="preserve">: </w:t>
      </w:r>
      <w:r>
        <w:rPr>
          <w:b/>
        </w:rPr>
        <w:t xml:space="preserve">студент Менакаев Сулейман </w:t>
      </w:r>
    </w:p>
    <w:p>
      <w:pPr>
        <w:ind w:left="3402" w:right="-2"/>
        <w:jc w:val="right"/>
        <w:rPr>
          <w:b/>
        </w:rPr>
      </w:pPr>
      <w:r>
        <w:rPr>
          <w:b/>
        </w:rPr>
        <w:t xml:space="preserve"> группы 655-20</w:t>
      </w:r>
    </w:p>
    <w:p>
      <w:pPr>
        <w:ind w:left="3402" w:right="-2"/>
        <w:jc w:val="right"/>
        <w:rPr>
          <w:b/>
        </w:rPr>
      </w:pPr>
      <w:r>
        <w:rPr>
          <w:b/>
        </w:rPr>
        <w:t>«____» _____________ 20____ г.</w:t>
      </w:r>
    </w:p>
    <w:p>
      <w:pPr>
        <w:ind w:left="3402" w:right="-2"/>
        <w:jc w:val="right"/>
        <w:rPr>
          <w:b/>
        </w:rPr>
      </w:pPr>
    </w:p>
    <w:p>
      <w:pPr>
        <w:ind w:left="3402" w:right="-2"/>
        <w:jc w:val="right"/>
        <w:rPr>
          <w:b/>
        </w:rPr>
      </w:pPr>
      <w:r>
        <w:rPr>
          <w:b/>
        </w:rPr>
        <w:t>Принял(-а)</w:t>
      </w:r>
      <w:r>
        <w:rPr>
          <w:b/>
          <w:lang w:val="uz-Cyrl-UZ"/>
        </w:rPr>
        <w:t xml:space="preserve">: </w:t>
      </w:r>
      <w:r>
        <w:rPr>
          <w:b/>
        </w:rPr>
        <w:t>преподаватель Дилбаржонов А.Р</w:t>
      </w:r>
    </w:p>
    <w:p>
      <w:pPr>
        <w:ind w:left="3402" w:right="-2"/>
        <w:jc w:val="right"/>
        <w:rPr>
          <w:b/>
        </w:rPr>
      </w:pPr>
    </w:p>
    <w:p>
      <w:pPr>
        <w:ind w:left="3402" w:right="-2"/>
        <w:jc w:val="right"/>
        <w:rPr>
          <w:b/>
        </w:rPr>
      </w:pPr>
      <w:r>
        <w:rPr>
          <w:b/>
        </w:rPr>
        <w:t>Оценка: __________________</w:t>
      </w:r>
    </w:p>
    <w:p>
      <w:pPr>
        <w:ind w:left="3402" w:right="-2"/>
        <w:jc w:val="right"/>
        <w:rPr>
          <w:b/>
        </w:rPr>
      </w:pPr>
      <w:r>
        <w:rPr>
          <w:b/>
        </w:rPr>
        <w:t xml:space="preserve"> «____» _____________ 20____ г.</w:t>
      </w:r>
    </w:p>
    <w:p>
      <w:pPr>
        <w:ind w:left="3402" w:right="-2"/>
        <w:jc w:val="right"/>
        <w:rPr>
          <w:b/>
        </w:rPr>
      </w:pPr>
    </w:p>
    <w:p>
      <w:pPr>
        <w:ind w:left="3402" w:right="-2"/>
        <w:jc w:val="right"/>
        <w:rPr>
          <w:b/>
        </w:rPr>
      </w:pPr>
    </w:p>
    <w:p>
      <w:pPr>
        <w:ind w:right="-2"/>
        <w:jc w:val="center"/>
        <w:rPr>
          <w:b/>
        </w:rPr>
      </w:pPr>
      <w:r>
        <w:rPr>
          <w:b/>
        </w:rPr>
        <w:t>Фергана 2022</w:t>
      </w:r>
    </w:p>
    <w:p>
      <w:pPr>
        <w:pStyle w:val="4"/>
        <w:spacing w:before="0" w:line="360" w:lineRule="auto"/>
        <w:ind w:firstLine="709"/>
        <w:jc w:val="center"/>
        <w:rPr>
          <w:rFonts w:ascii="Times New Roman" w:hAnsi="Times New Roman" w:cs="Times New Roman"/>
          <w:sz w:val="28"/>
          <w:szCs w:val="28"/>
        </w:rPr>
      </w:pPr>
      <w:r>
        <w:rPr>
          <w:b/>
        </w:rPr>
        <w:drawing>
          <wp:anchor distT="0" distB="0" distL="114300" distR="114300" simplePos="0" relativeHeight="251661312" behindDoc="1" locked="0" layoutInCell="1" allowOverlap="1">
            <wp:simplePos x="0" y="0"/>
            <wp:positionH relativeFrom="page">
              <wp:align>center</wp:align>
            </wp:positionH>
            <wp:positionV relativeFrom="paragraph">
              <wp:posOffset>268605</wp:posOffset>
            </wp:positionV>
            <wp:extent cx="6892290" cy="539750"/>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extLst>
                        <a:ext uri="{28A0092B-C50C-407E-A947-70E740481C1C}">
                          <a14:useLocalDpi xmlns:a14="http://schemas.microsoft.com/office/drawing/2010/main" val="0"/>
                        </a:ext>
                      </a:extLst>
                    </a:blip>
                    <a:srcRect t="94463"/>
                    <a:stretch>
                      <a:fillRect/>
                    </a:stretch>
                  </pic:blipFill>
                  <pic:spPr>
                    <a:xfrm>
                      <a:off x="0" y="0"/>
                      <a:ext cx="6892290" cy="539618"/>
                    </a:xfrm>
                    <a:prstGeom prst="rect">
                      <a:avLst/>
                    </a:prstGeom>
                    <a:noFill/>
                    <a:ln>
                      <a:noFill/>
                    </a:ln>
                  </pic:spPr>
                </pic:pic>
              </a:graphicData>
            </a:graphic>
          </wp:anchor>
        </w:drawing>
      </w:r>
      <w:r>
        <w:rPr>
          <w:b/>
        </w:rPr>
        <w:br w:type="page"/>
      </w:r>
    </w:p>
    <w:p>
      <w:pPr>
        <w:widowControl w:val="0"/>
        <w:spacing w:line="360" w:lineRule="auto"/>
        <w:ind w:firstLine="709"/>
        <w:jc w:val="both"/>
        <w:rPr>
          <w:b/>
        </w:rPr>
      </w:pPr>
      <w:r>
        <w:rPr>
          <w:b/>
        </w:rPr>
        <w:t>ПЛАН</w:t>
      </w:r>
    </w:p>
    <w:p>
      <w:pPr>
        <w:widowControl w:val="0"/>
        <w:spacing w:line="360" w:lineRule="auto"/>
        <w:ind w:firstLine="709"/>
        <w:jc w:val="both"/>
      </w:pPr>
    </w:p>
    <w:p>
      <w:pPr>
        <w:pStyle w:val="34"/>
        <w:widowControl w:val="0"/>
        <w:numPr>
          <w:ilvl w:val="0"/>
          <w:numId w:val="3"/>
        </w:numPr>
        <w:tabs>
          <w:tab w:val="left" w:pos="426"/>
        </w:tabs>
        <w:spacing w:after="0" w:line="360" w:lineRule="auto"/>
        <w:ind w:left="0" w:firstLine="0"/>
        <w:rPr>
          <w:rFonts w:ascii="Times New Roman" w:hAnsi="Times New Roman"/>
          <w:sz w:val="28"/>
          <w:szCs w:val="28"/>
        </w:rPr>
      </w:pPr>
      <w:r>
        <w:rPr>
          <w:rFonts w:ascii="Times New Roman" w:hAnsi="Times New Roman"/>
          <w:sz w:val="28"/>
          <w:szCs w:val="28"/>
        </w:rPr>
        <w:t>Биологическое и социальное в развитии человека и формировании его личности.</w:t>
      </w:r>
    </w:p>
    <w:p>
      <w:pPr>
        <w:pStyle w:val="34"/>
        <w:widowControl w:val="0"/>
        <w:numPr>
          <w:ilvl w:val="0"/>
          <w:numId w:val="3"/>
        </w:numPr>
        <w:tabs>
          <w:tab w:val="left" w:pos="426"/>
        </w:tabs>
        <w:spacing w:after="0" w:line="360" w:lineRule="auto"/>
        <w:ind w:left="0" w:firstLine="0"/>
        <w:rPr>
          <w:rFonts w:ascii="Times New Roman" w:hAnsi="Times New Roman"/>
          <w:sz w:val="28"/>
          <w:szCs w:val="28"/>
        </w:rPr>
      </w:pPr>
      <w:r>
        <w:rPr>
          <w:rFonts w:ascii="Times New Roman" w:hAnsi="Times New Roman"/>
          <w:sz w:val="28"/>
          <w:szCs w:val="28"/>
        </w:rPr>
        <w:t>Движущие силы и основные закономерности развития личности.</w:t>
      </w:r>
    </w:p>
    <w:p>
      <w:pPr>
        <w:pStyle w:val="34"/>
        <w:widowControl w:val="0"/>
        <w:numPr>
          <w:ilvl w:val="0"/>
          <w:numId w:val="3"/>
        </w:numPr>
        <w:tabs>
          <w:tab w:val="left" w:pos="426"/>
        </w:tabs>
        <w:spacing w:after="0" w:line="360" w:lineRule="auto"/>
        <w:ind w:left="0" w:firstLine="0"/>
        <w:rPr>
          <w:rFonts w:ascii="Times New Roman" w:hAnsi="Times New Roman"/>
          <w:sz w:val="28"/>
          <w:szCs w:val="28"/>
        </w:rPr>
      </w:pPr>
      <w:r>
        <w:rPr>
          <w:rFonts w:ascii="Times New Roman" w:hAnsi="Times New Roman"/>
          <w:sz w:val="28"/>
          <w:szCs w:val="28"/>
        </w:rPr>
        <w:t>Факторы, влияющие на формирование личности.</w:t>
      </w:r>
    </w:p>
    <w:p>
      <w:pPr>
        <w:widowControl w:val="0"/>
        <w:spacing w:line="360" w:lineRule="auto"/>
        <w:ind w:firstLine="709"/>
        <w:jc w:val="both"/>
      </w:pPr>
    </w:p>
    <w:p>
      <w:pPr>
        <w:rPr>
          <w:b/>
        </w:rPr>
      </w:pPr>
      <w:r>
        <w:rPr>
          <w:b/>
        </w:rPr>
        <w:t>Биологическое и социальное в развитии человека и формировании его личности</w:t>
      </w:r>
    </w:p>
    <w:p>
      <w:pPr>
        <w:pStyle w:val="34"/>
        <w:widowControl w:val="0"/>
        <w:spacing w:after="0" w:line="360" w:lineRule="auto"/>
        <w:ind w:left="0" w:firstLine="709"/>
        <w:jc w:val="both"/>
        <w:rPr>
          <w:rFonts w:ascii="Times New Roman" w:hAnsi="Times New Roman"/>
          <w:sz w:val="28"/>
          <w:szCs w:val="28"/>
        </w:rPr>
      </w:pP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Одной из сложных и ключевых проблем педагогической теории и практики является проблема личности, ее развития, формирования и социализации. Данная проблема имеет различные аспекты, поэтому рассматривается многими науками: философией, социологией, физиологией, анатомией, психологией и др.</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Педагогика изучает и выявляет наиболее эффективные </w:t>
      </w:r>
      <w:r>
        <w:rPr>
          <w:rFonts w:ascii="Times New Roman" w:hAnsi="Times New Roman"/>
          <w:b/>
          <w:i/>
          <w:sz w:val="28"/>
          <w:szCs w:val="28"/>
        </w:rPr>
        <w:t>условия</w:t>
      </w:r>
      <w:r>
        <w:rPr>
          <w:rFonts w:ascii="Times New Roman" w:hAnsi="Times New Roman"/>
          <w:sz w:val="28"/>
          <w:szCs w:val="28"/>
        </w:rPr>
        <w:t xml:space="preserve"> для развития, формирования и социализации личности в процессе обучения и воспитания. До рассмотрения условий обратимся к базовым понятиям темы.</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b/>
          <w:i/>
          <w:sz w:val="28"/>
          <w:szCs w:val="28"/>
        </w:rPr>
        <w:t>Человек</w:t>
      </w:r>
      <w:r>
        <w:rPr>
          <w:rFonts w:ascii="Times New Roman" w:hAnsi="Times New Roman"/>
          <w:sz w:val="28"/>
          <w:szCs w:val="28"/>
        </w:rPr>
        <w:t xml:space="preserve"> – это живое существо, обладающее даром мышления и речи, способностью создавать орудия и пользоваться ими в процессе труда, представляющее собой единство физического и духовного, природного и социального, наследственного и приобретенного. Согласно общефилософскому представлению К.Маркса «… человек есть совокупность всех общественных отношений» [8, т.3. с.3]. Поэтому понятие </w:t>
      </w:r>
      <w:r>
        <w:rPr>
          <w:rFonts w:ascii="Times New Roman" w:hAnsi="Times New Roman"/>
          <w:b/>
          <w:i/>
          <w:sz w:val="28"/>
          <w:szCs w:val="28"/>
        </w:rPr>
        <w:t>человек</w:t>
      </w:r>
      <w:r>
        <w:rPr>
          <w:rFonts w:ascii="Times New Roman" w:hAnsi="Times New Roman"/>
          <w:sz w:val="28"/>
          <w:szCs w:val="28"/>
        </w:rPr>
        <w:t xml:space="preserve"> конкретизируется дополнительно понятиями </w:t>
      </w:r>
      <w:r>
        <w:rPr>
          <w:rFonts w:ascii="Times New Roman" w:hAnsi="Times New Roman"/>
          <w:b/>
          <w:i/>
          <w:sz w:val="28"/>
          <w:szCs w:val="28"/>
        </w:rPr>
        <w:t>индивид, личность, индивидуальность</w:t>
      </w:r>
      <w:r>
        <w:rPr>
          <w:rFonts w:ascii="Times New Roman" w:hAnsi="Times New Roman"/>
          <w:sz w:val="28"/>
          <w:szCs w:val="28"/>
        </w:rPr>
        <w:t>.</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Понятие </w:t>
      </w:r>
      <w:r>
        <w:rPr>
          <w:rFonts w:ascii="Times New Roman" w:hAnsi="Times New Roman"/>
          <w:b/>
          <w:i/>
          <w:sz w:val="28"/>
          <w:szCs w:val="28"/>
        </w:rPr>
        <w:t>индивид</w:t>
      </w:r>
      <w:r>
        <w:rPr>
          <w:rFonts w:ascii="Times New Roman" w:hAnsi="Times New Roman"/>
          <w:sz w:val="28"/>
          <w:szCs w:val="28"/>
        </w:rPr>
        <w:t xml:space="preserve"> предполагает лишь принадлежность к человеческому роду и не включает конкретных социальных или психологических характеристик. Об индивиде говорят, когда рассматривают человека как представителя вида </w:t>
      </w:r>
      <w:r>
        <w:rPr>
          <w:rFonts w:ascii="Times New Roman" w:hAnsi="Times New Roman"/>
          <w:sz w:val="28"/>
          <w:szCs w:val="28"/>
          <w:lang w:val="en-US"/>
        </w:rPr>
        <w:t>homo</w:t>
      </w:r>
      <w:r>
        <w:rPr>
          <w:rFonts w:ascii="Times New Roman" w:hAnsi="Times New Roman"/>
          <w:sz w:val="28"/>
          <w:szCs w:val="28"/>
        </w:rPr>
        <w:t xml:space="preserve"> </w:t>
      </w:r>
      <w:r>
        <w:rPr>
          <w:rFonts w:ascii="Times New Roman" w:hAnsi="Times New Roman"/>
          <w:sz w:val="28"/>
          <w:szCs w:val="28"/>
          <w:lang w:val="en-US"/>
        </w:rPr>
        <w:t>sapiens</w:t>
      </w:r>
      <w:r>
        <w:rPr>
          <w:rFonts w:ascii="Times New Roman" w:hAnsi="Times New Roman"/>
          <w:sz w:val="28"/>
          <w:szCs w:val="28"/>
        </w:rPr>
        <w:t>. В понятии индивид отражается по крайней мере два основных признака: 1) неделимость, целостность субъекта; 2) наличие у него особых свойств, которые отличают его от представителей того же вида. Человек (или животное) рождается индивидом. Он имеет обусловленные природой особенности – генотип. индивидуальные генотипичные свойства в процессе жизни развиваются и преобразуются, становятся фенотипическими. Как индивиды, люди отличаются друг от друга не только морфофизиологическими особенностями, такими как рост, телесная конституция, цвет глаз, тип нервной системы, но и психологическими свойствами – способностями, темпераментом, эмоциональностью.</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b/>
          <w:i/>
          <w:sz w:val="28"/>
          <w:szCs w:val="28"/>
        </w:rPr>
        <w:t xml:space="preserve">Личность </w:t>
      </w:r>
      <w:r>
        <w:rPr>
          <w:rFonts w:ascii="Times New Roman" w:hAnsi="Times New Roman"/>
          <w:sz w:val="28"/>
          <w:szCs w:val="28"/>
        </w:rPr>
        <w:t>- это качественно новое образование, которое формируется благодаря жизни человека в обществе. Понятие личность применимо только к человеку, который достиг определенного возраста и результатов своей деятельности. В ходе своей деятельности человек вступает в отношения с другими людьми, т.н. общественные отношения, и эти отношения становятся «образующими» его личность. Со стороны самого человека формирование и жизнь его как личности выступают прежде всего как развитие, трансформация, подчинение и переподчинение его мотивов (</w:t>
      </w:r>
      <w:r>
        <w:rPr>
          <w:rFonts w:ascii="Times New Roman" w:hAnsi="Times New Roman"/>
          <w:b/>
          <w:i/>
          <w:sz w:val="28"/>
          <w:szCs w:val="28"/>
        </w:rPr>
        <w:t>мотив</w:t>
      </w:r>
      <w:r>
        <w:rPr>
          <w:rFonts w:ascii="Times New Roman" w:hAnsi="Times New Roman"/>
          <w:i/>
          <w:sz w:val="28"/>
          <w:szCs w:val="28"/>
        </w:rPr>
        <w:t xml:space="preserve"> - причина действий, поступков человека</w:t>
      </w:r>
      <w:r>
        <w:rPr>
          <w:rFonts w:ascii="Times New Roman" w:hAnsi="Times New Roman"/>
          <w:sz w:val="28"/>
          <w:szCs w:val="28"/>
        </w:rPr>
        <w:t xml:space="preserve">). </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Личностью принято обозначать человеческий индивид как продукт общественного развития, субъект труда, общения и познания, который детерминирован конкретно-историческими условиями жизни общества. По мнению выдающегося психолога А.Н.Леонтьева, личность есть относительно поздний продукт общественно-исторического и онтогенетического развития человека.</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В научном, зауженном (по сравнению с житейским) понятием «личность» вычленены такие важные аспекты бытия человека, как характер его общественной жизни, благодаря которому человек обретает новые (личностные) качества. От качества и масштаба тех ценностей, которые усваивает человек и к которым он приобщается, зависит качество и масштаб его личности. «Личность тем значительнее, - пишет С.Л.Рубинштейн, - чем больше в индивидуальном преломлении в ней представлено всеобщее.» [9. с.243]</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Понятие </w:t>
      </w:r>
      <w:r>
        <w:rPr>
          <w:rFonts w:ascii="Times New Roman" w:hAnsi="Times New Roman"/>
          <w:b/>
          <w:i/>
          <w:sz w:val="28"/>
          <w:szCs w:val="28"/>
        </w:rPr>
        <w:t>индивидуальность</w:t>
      </w:r>
      <w:r>
        <w:rPr>
          <w:rFonts w:ascii="Times New Roman" w:hAnsi="Times New Roman"/>
          <w:sz w:val="28"/>
          <w:szCs w:val="28"/>
        </w:rPr>
        <w:t xml:space="preserve"> обозначает совокупность унаследованных и выработанных в процессе онтогенеза физических и психических особенностей, отличающих данного индивида от всех остальных. Проявляется индивидуальность в чертах характера и темперамента, в эмоциональной, интеллектуальной и волевой сферах, интересах, потребностях и способностях человека. Сопоставляя понятия «человек», «индивид», «личность», «индивидуальность», ученые утверждают, что индивидом – рождаются, личностью становятся, индивидуальность – отстаивают.</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Следует также различать утвердившиеся в философии, психологии, педагогике понятия </w:t>
      </w:r>
      <w:r>
        <w:rPr>
          <w:rFonts w:ascii="Times New Roman" w:hAnsi="Times New Roman"/>
          <w:b/>
          <w:i/>
          <w:sz w:val="28"/>
          <w:szCs w:val="28"/>
        </w:rPr>
        <w:t>развитие, формирование</w:t>
      </w:r>
      <w:r>
        <w:rPr>
          <w:rFonts w:ascii="Times New Roman" w:hAnsi="Times New Roman"/>
          <w:sz w:val="28"/>
          <w:szCs w:val="28"/>
        </w:rPr>
        <w:t xml:space="preserve"> и </w:t>
      </w:r>
      <w:r>
        <w:rPr>
          <w:rFonts w:ascii="Times New Roman" w:hAnsi="Times New Roman"/>
          <w:b/>
          <w:i/>
          <w:sz w:val="28"/>
          <w:szCs w:val="28"/>
        </w:rPr>
        <w:t>социализация личности</w:t>
      </w:r>
      <w:r>
        <w:rPr>
          <w:rFonts w:ascii="Times New Roman" w:hAnsi="Times New Roman"/>
          <w:sz w:val="28"/>
          <w:szCs w:val="28"/>
        </w:rPr>
        <w:t>.</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b/>
          <w:i/>
          <w:sz w:val="28"/>
          <w:szCs w:val="28"/>
        </w:rPr>
        <w:t>Развитие</w:t>
      </w:r>
      <w:r>
        <w:rPr>
          <w:rFonts w:ascii="Times New Roman" w:hAnsi="Times New Roman"/>
          <w:sz w:val="28"/>
          <w:szCs w:val="28"/>
        </w:rPr>
        <w:t xml:space="preserve"> – это </w:t>
      </w:r>
      <w:r>
        <w:rPr>
          <w:rFonts w:ascii="Times New Roman" w:hAnsi="Times New Roman"/>
          <w:i/>
          <w:sz w:val="28"/>
          <w:szCs w:val="28"/>
        </w:rPr>
        <w:t>универсальное общее свойство природы, общества и человека</w:t>
      </w:r>
      <w:r>
        <w:rPr>
          <w:rFonts w:ascii="Times New Roman" w:hAnsi="Times New Roman"/>
          <w:sz w:val="28"/>
          <w:szCs w:val="28"/>
        </w:rPr>
        <w:t>. В природе происходит постепенное и скачкообразное развитие, в обществе – эволюционное и революционное развитие. Развитие свойственно и человеку: выделяют филогенез (историческое развитие человека) и онтогенез (развитие от зачатия до смерти индивида).</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В философской, психологической, педагогической литературе даются разные дефиниции этому понятию. В «Философской энциклопедии» развитие определяется как высший тип движения, измерения материи и сознания, переход от одного качественного состояния к другому, от старого к новому.</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В психологии термин «развитие» традиционно употребляется тогда, когда речь идет о каком-либо изменении – прогрессивном (усложнение структуры) или регрессивном (упрощение структуры). Например, развитие памяти, внимания, чувственной сферы и др.</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В педагогике под развитием подразумевают количественно-качественные изменения личности от одной возрастной ступени к другой.</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Таким образом, </w:t>
      </w:r>
      <w:r>
        <w:rPr>
          <w:rFonts w:ascii="Times New Roman" w:hAnsi="Times New Roman"/>
          <w:b/>
          <w:i/>
          <w:sz w:val="28"/>
          <w:szCs w:val="28"/>
        </w:rPr>
        <w:t>развитие</w:t>
      </w:r>
      <w:r>
        <w:rPr>
          <w:rFonts w:ascii="Times New Roman" w:hAnsi="Times New Roman"/>
          <w:sz w:val="28"/>
          <w:szCs w:val="28"/>
        </w:rPr>
        <w:t xml:space="preserve"> – </w:t>
      </w:r>
      <w:r>
        <w:rPr>
          <w:rFonts w:ascii="Times New Roman" w:hAnsi="Times New Roman"/>
          <w:i/>
          <w:sz w:val="28"/>
          <w:szCs w:val="28"/>
        </w:rPr>
        <w:t>это процесс количественных и качественных изменений в организме, психике, интеллектуальной и духовной сфере человека, обусловленный влиянием внешних и внутренних, управляемых и неуправляемых факторов</w:t>
      </w:r>
      <w:r>
        <w:rPr>
          <w:rFonts w:ascii="Times New Roman" w:hAnsi="Times New Roman"/>
          <w:sz w:val="28"/>
          <w:szCs w:val="28"/>
        </w:rPr>
        <w:t>.</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В течение жизни человека происходит его биологическое и социальное развитие.</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i/>
          <w:sz w:val="28"/>
          <w:szCs w:val="28"/>
        </w:rPr>
        <w:t>Биологическое развитие</w:t>
      </w:r>
      <w:r>
        <w:rPr>
          <w:rFonts w:ascii="Times New Roman" w:hAnsi="Times New Roman"/>
          <w:sz w:val="28"/>
          <w:szCs w:val="28"/>
        </w:rPr>
        <w:t xml:space="preserve"> связано с морфологическими (рост, вес, объем); биохимическими (состав крови, костей, мышц); физиологическии (пищеварение, кровообращение, половое развитие и созревание) изменениями.</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i/>
          <w:sz w:val="28"/>
          <w:szCs w:val="28"/>
        </w:rPr>
        <w:t>Социальное развитие</w:t>
      </w:r>
      <w:r>
        <w:rPr>
          <w:rFonts w:ascii="Times New Roman" w:hAnsi="Times New Roman"/>
          <w:sz w:val="28"/>
          <w:szCs w:val="28"/>
        </w:rPr>
        <w:t xml:space="preserve"> связано с психическими (совершенствование памяти, мышления, воли, характера); духовными (нравственное становление, изменение сознания); интеллектуальными (углубление и расширение знаний, интеллектуальный рост) изменениями.</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Развитие человека (биологическое, социальное) – это сложный, длительный, противоречивый процесс, детерминированный множеством факторов, лежащих как в окружающей человека социальной среде, так и в нем самом. Показателями развития личности являются качественные изменения в сознании, поведении, деятельности, отношении человека к миру. Результат развития – становление человека как биологического вида и социального существа. </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Обычно если происходит морфологическое, физиологическое, психическое изменение, то употребляется термин </w:t>
      </w:r>
      <w:r>
        <w:rPr>
          <w:rFonts w:ascii="Times New Roman" w:hAnsi="Times New Roman"/>
          <w:b/>
          <w:i/>
          <w:sz w:val="28"/>
          <w:szCs w:val="28"/>
        </w:rPr>
        <w:t>развитие</w:t>
      </w:r>
      <w:r>
        <w:rPr>
          <w:rFonts w:ascii="Times New Roman" w:hAnsi="Times New Roman"/>
          <w:sz w:val="28"/>
          <w:szCs w:val="28"/>
        </w:rPr>
        <w:t xml:space="preserve">, если нравственное, духовное – термин </w:t>
      </w:r>
      <w:r>
        <w:rPr>
          <w:rFonts w:ascii="Times New Roman" w:hAnsi="Times New Roman"/>
          <w:b/>
          <w:i/>
          <w:sz w:val="28"/>
          <w:szCs w:val="28"/>
        </w:rPr>
        <w:t>формирование</w:t>
      </w:r>
      <w:r>
        <w:rPr>
          <w:rFonts w:ascii="Times New Roman" w:hAnsi="Times New Roman"/>
          <w:sz w:val="28"/>
          <w:szCs w:val="28"/>
        </w:rPr>
        <w:t>.</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Таким образом, человек, появляясь на свет существом почти исключительно биологическим, в процессе развития превращается в существо социальное, в личность как субъект отношений и общественной деятельности. При этом развитие не сводится к простому накоплению количественных изменений и прямолинейному поступательному движению от низшего уровня организации к высшему. Характерная особенность этого процесса – диалектический переход количественных изменений в качественные преобразования физических, психических и духовных характеристик личности. </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Представители различных философских течений по-разному объясняют процесс развития личности. Существуют три концепции (биологическая, социологическая, биосоциальная) соотношения биологического и социального в развитии человека и формировании его как личности.</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Представители </w:t>
      </w:r>
      <w:r>
        <w:rPr>
          <w:rFonts w:ascii="Times New Roman" w:hAnsi="Times New Roman"/>
          <w:b/>
          <w:i/>
          <w:sz w:val="28"/>
          <w:szCs w:val="28"/>
        </w:rPr>
        <w:t>биологической концепции</w:t>
      </w:r>
      <w:r>
        <w:rPr>
          <w:rFonts w:ascii="Times New Roman" w:hAnsi="Times New Roman"/>
          <w:sz w:val="28"/>
          <w:szCs w:val="28"/>
        </w:rPr>
        <w:t>, считая личность сугубо природным существом, все поведение человека объясняют действием присущих ему от рождения потребностей, влечений и инстинктов (З.Фрейд и др.). Их взгляды сводятся к следующему:</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человек – сугубо природное существо;</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духовные свойства личности имеют биологическую основу;</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развитие и поведение определяется врожденными потребностями, влечениями и инстинктами, а также внешними требованиями, к которым человек вынужден приспосабливаться;</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воспитание способно лишь ускорить или затормозить процесс естественного развития.</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Представители </w:t>
      </w:r>
      <w:r>
        <w:rPr>
          <w:rFonts w:ascii="Times New Roman" w:hAnsi="Times New Roman"/>
          <w:b/>
          <w:i/>
          <w:sz w:val="28"/>
          <w:szCs w:val="28"/>
        </w:rPr>
        <w:t>социологической концепции</w:t>
      </w:r>
      <w:r>
        <w:rPr>
          <w:rFonts w:ascii="Times New Roman" w:hAnsi="Times New Roman"/>
          <w:sz w:val="28"/>
          <w:szCs w:val="28"/>
        </w:rPr>
        <w:t xml:space="preserve"> считают:</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человек рождается как существо биологическое, однако в процессе жизнедеятельности постепенно социализируется под влиянием среды, прежде всего тех социальных групп, с которыми он общается, которые составляют его ближайшее окружение;</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среда является определяющим фактором формирования личности;</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воспитание призвано корректировать характер влияния среды;</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 - чем ниже по уровню развития личность, тем ярче и резче проявляются у нее биологические черты, прежде всего инстинкты обладания, разрушения, половые и т.п.</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Представители </w:t>
      </w:r>
      <w:r>
        <w:rPr>
          <w:rFonts w:ascii="Times New Roman" w:hAnsi="Times New Roman"/>
          <w:b/>
          <w:i/>
          <w:sz w:val="28"/>
          <w:szCs w:val="28"/>
        </w:rPr>
        <w:t>биосоциальной концепции</w:t>
      </w:r>
      <w:r>
        <w:rPr>
          <w:rFonts w:ascii="Times New Roman" w:hAnsi="Times New Roman"/>
          <w:sz w:val="28"/>
          <w:szCs w:val="28"/>
        </w:rPr>
        <w:t xml:space="preserve"> считают:</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человек – существо и биологическое и социальное;</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психические процессы (ощущение, восприятие, мышление и др. имеют биологическую природу);</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направленность, интересы, способности личности формируются как явления социальные в результате объективных и специально организованных воздействий социальной среды.</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Отечественная педагогическая наука рассматривает личность как единое целое, в котором биологическое неотделимо от социального. Биологическое и социальное не два параллельных и независимых друг от друга фактора. Они воздействуют на человека одновременно и комплексно, причем интенсивность и качество их воздействий неодинаковы на разных этапах развития человека, в разных ситуациях и видах общения с другими людьми, и зависит это от многих обстоятельств. Так, смелость, когда побуждается желанием привлечь к себе внимание, может доходить до безрассудства. Важно видеть степень выраженности качества. Послушание, например, может быть показателем пассивного исполнения требований, безразличия; чрезмерная вежливость – граничить с подхалимством, а непоседливость – свидетельствовать о живости интереса, быстроте переключения внимания и др.</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На основе различных концепций развития личности формируются педагогические теории, в которых разрабатываются методы, средства и формы воспитания и обучения. </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последнее время в педагогике, кроме понятий </w:t>
      </w:r>
      <w:r>
        <w:rPr>
          <w:rFonts w:ascii="Times New Roman" w:hAnsi="Times New Roman"/>
          <w:b/>
          <w:i/>
          <w:sz w:val="28"/>
          <w:szCs w:val="28"/>
        </w:rPr>
        <w:t>развитие, формирование личности</w:t>
      </w:r>
      <w:r>
        <w:rPr>
          <w:rFonts w:ascii="Times New Roman" w:hAnsi="Times New Roman"/>
          <w:sz w:val="28"/>
          <w:szCs w:val="28"/>
        </w:rPr>
        <w:t xml:space="preserve">, широкое распространение получило понятие социализация личности. Под </w:t>
      </w:r>
      <w:r>
        <w:rPr>
          <w:rFonts w:ascii="Times New Roman" w:hAnsi="Times New Roman"/>
          <w:b/>
          <w:sz w:val="28"/>
          <w:szCs w:val="28"/>
        </w:rPr>
        <w:t>социализацией</w:t>
      </w:r>
      <w:r>
        <w:rPr>
          <w:rFonts w:ascii="Times New Roman" w:hAnsi="Times New Roman"/>
          <w:sz w:val="28"/>
          <w:szCs w:val="28"/>
        </w:rPr>
        <w:t xml:space="preserve"> понимают </w:t>
      </w:r>
      <w:r>
        <w:rPr>
          <w:rFonts w:ascii="Times New Roman" w:hAnsi="Times New Roman"/>
          <w:b/>
          <w:sz w:val="28"/>
          <w:szCs w:val="28"/>
        </w:rPr>
        <w:t>взаимодействие человека с обществом, в процессе которого происходит интеграция личности в общество, приспособление (адаптация) к социальной среде.</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Социализацию определяют также как </w:t>
      </w:r>
      <w:r>
        <w:rPr>
          <w:rFonts w:ascii="Times New Roman" w:hAnsi="Times New Roman"/>
          <w:b/>
          <w:sz w:val="28"/>
          <w:szCs w:val="28"/>
        </w:rPr>
        <w:t>усвоение человеком ценностей, норм, установок, образцов поведения, присущих в данное время данному обществу, социальной общности, группе, и воспроизводство им социальных связей и социального опыта</w:t>
      </w:r>
      <w:r>
        <w:rPr>
          <w:rFonts w:ascii="Times New Roman" w:hAnsi="Times New Roman"/>
          <w:sz w:val="28"/>
          <w:szCs w:val="28"/>
        </w:rPr>
        <w:t>. Социализация длится на протяжении всей жизни и происходит в условиях как стихийного, так и целенаправленного взаимодействия человека со средой. Сознательно контролируемая социализация осуществляется в процессе воспитания. Воспитание упорядочивает поток идущих на личность влияний и создает условия для ускорения социализации.</w:t>
      </w:r>
    </w:p>
    <w:p>
      <w:r>
        <w:br w:type="page"/>
      </w:r>
    </w:p>
    <w:p>
      <w:pPr>
        <w:pStyle w:val="34"/>
        <w:widowControl w:val="0"/>
        <w:numPr>
          <w:ilvl w:val="0"/>
          <w:numId w:val="4"/>
        </w:numPr>
        <w:tabs>
          <w:tab w:val="left" w:pos="1134"/>
          <w:tab w:val="left" w:pos="1276"/>
        </w:tabs>
        <w:spacing w:after="0" w:line="360" w:lineRule="auto"/>
        <w:ind w:left="709" w:firstLine="0"/>
        <w:rPr>
          <w:rFonts w:ascii="Times New Roman" w:hAnsi="Times New Roman"/>
          <w:b/>
          <w:sz w:val="28"/>
          <w:szCs w:val="28"/>
        </w:rPr>
      </w:pPr>
      <w:r>
        <w:rPr>
          <w:rFonts w:ascii="Times New Roman" w:hAnsi="Times New Roman"/>
          <w:b/>
          <w:sz w:val="28"/>
          <w:szCs w:val="28"/>
        </w:rPr>
        <w:t>Движущие силы и основные закономерности развития личности</w:t>
      </w:r>
    </w:p>
    <w:p>
      <w:pPr>
        <w:pStyle w:val="34"/>
        <w:widowControl w:val="0"/>
        <w:spacing w:after="0" w:line="360" w:lineRule="auto"/>
        <w:ind w:left="0" w:firstLine="709"/>
        <w:jc w:val="both"/>
        <w:rPr>
          <w:rFonts w:ascii="Times New Roman" w:hAnsi="Times New Roman"/>
          <w:b/>
          <w:sz w:val="28"/>
          <w:szCs w:val="28"/>
        </w:rPr>
      </w:pPr>
    </w:p>
    <w:p>
      <w:pPr>
        <w:pStyle w:val="34"/>
        <w:widowControl w:val="0"/>
        <w:spacing w:after="0" w:line="360" w:lineRule="auto"/>
        <w:ind w:left="0" w:firstLine="709"/>
        <w:jc w:val="both"/>
        <w:rPr>
          <w:rFonts w:ascii="Times New Roman" w:hAnsi="Times New Roman"/>
          <w:i/>
          <w:sz w:val="28"/>
          <w:szCs w:val="28"/>
        </w:rPr>
      </w:pPr>
      <w:r>
        <w:rPr>
          <w:rFonts w:ascii="Times New Roman" w:hAnsi="Times New Roman"/>
          <w:sz w:val="28"/>
          <w:szCs w:val="28"/>
        </w:rPr>
        <w:t xml:space="preserve">Движущими силами развития личности являются противоречия, внутренне присущие этому процессу. </w:t>
      </w:r>
      <w:r>
        <w:rPr>
          <w:rFonts w:ascii="Times New Roman" w:hAnsi="Times New Roman"/>
          <w:b/>
          <w:i/>
          <w:sz w:val="28"/>
          <w:szCs w:val="28"/>
        </w:rPr>
        <w:t>Противоречия</w:t>
      </w:r>
      <w:r>
        <w:rPr>
          <w:rFonts w:ascii="Times New Roman" w:hAnsi="Times New Roman"/>
          <w:sz w:val="28"/>
          <w:szCs w:val="28"/>
        </w:rPr>
        <w:t xml:space="preserve"> – </w:t>
      </w:r>
      <w:r>
        <w:rPr>
          <w:rFonts w:ascii="Times New Roman" w:hAnsi="Times New Roman"/>
          <w:i/>
          <w:sz w:val="28"/>
          <w:szCs w:val="28"/>
        </w:rPr>
        <w:t>это столкнувшиеся в конфликте противоположные начала.</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Выделяют </w:t>
      </w:r>
      <w:r>
        <w:rPr>
          <w:rFonts w:ascii="Times New Roman" w:hAnsi="Times New Roman"/>
          <w:i/>
          <w:sz w:val="28"/>
          <w:szCs w:val="28"/>
        </w:rPr>
        <w:t>внутренние</w:t>
      </w:r>
      <w:r>
        <w:rPr>
          <w:rFonts w:ascii="Times New Roman" w:hAnsi="Times New Roman"/>
          <w:sz w:val="28"/>
          <w:szCs w:val="28"/>
        </w:rPr>
        <w:t xml:space="preserve"> и </w:t>
      </w:r>
      <w:r>
        <w:rPr>
          <w:rFonts w:ascii="Times New Roman" w:hAnsi="Times New Roman"/>
          <w:i/>
          <w:sz w:val="28"/>
          <w:szCs w:val="28"/>
        </w:rPr>
        <w:t>внешние</w:t>
      </w:r>
      <w:r>
        <w:rPr>
          <w:rFonts w:ascii="Times New Roman" w:hAnsi="Times New Roman"/>
          <w:sz w:val="28"/>
          <w:szCs w:val="28"/>
        </w:rPr>
        <w:t xml:space="preserve">, </w:t>
      </w:r>
      <w:r>
        <w:rPr>
          <w:rFonts w:ascii="Times New Roman" w:hAnsi="Times New Roman"/>
          <w:i/>
          <w:sz w:val="28"/>
          <w:szCs w:val="28"/>
        </w:rPr>
        <w:t>общие</w:t>
      </w:r>
      <w:r>
        <w:rPr>
          <w:rFonts w:ascii="Times New Roman" w:hAnsi="Times New Roman"/>
          <w:sz w:val="28"/>
          <w:szCs w:val="28"/>
        </w:rPr>
        <w:t xml:space="preserve"> и </w:t>
      </w:r>
      <w:r>
        <w:rPr>
          <w:rFonts w:ascii="Times New Roman" w:hAnsi="Times New Roman"/>
          <w:i/>
          <w:sz w:val="28"/>
          <w:szCs w:val="28"/>
        </w:rPr>
        <w:t>индивидуальные</w:t>
      </w:r>
      <w:r>
        <w:rPr>
          <w:rFonts w:ascii="Times New Roman" w:hAnsi="Times New Roman"/>
          <w:sz w:val="28"/>
          <w:szCs w:val="28"/>
        </w:rPr>
        <w:t xml:space="preserve"> противоречия.</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i/>
          <w:sz w:val="28"/>
          <w:szCs w:val="28"/>
        </w:rPr>
        <w:t>Внутренние противоречия</w:t>
      </w:r>
      <w:r>
        <w:rPr>
          <w:rFonts w:ascii="Times New Roman" w:hAnsi="Times New Roman"/>
          <w:sz w:val="28"/>
          <w:szCs w:val="28"/>
        </w:rPr>
        <w:t xml:space="preserve"> возникают на почве несогласия с собой и выражаются в индивидуальных побуждениях человека. Например, противоречие между возрастающими требованиями человека к себе, своему организму и тем потенциалом, которым человек располагает.</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i/>
          <w:sz w:val="28"/>
          <w:szCs w:val="28"/>
        </w:rPr>
        <w:t>Внешние противоречия</w:t>
      </w:r>
      <w:r>
        <w:rPr>
          <w:rFonts w:ascii="Times New Roman" w:hAnsi="Times New Roman"/>
          <w:sz w:val="28"/>
          <w:szCs w:val="28"/>
        </w:rPr>
        <w:t xml:space="preserve"> стимулируются силами извне, отношениями человека с другими людьми, обществом, природой. Например, противоречие между требованием, предъявляемым учебным заведением, и желанием учащегося. </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i/>
          <w:sz w:val="28"/>
          <w:szCs w:val="28"/>
        </w:rPr>
        <w:t>Общие (универсальные) противоречия</w:t>
      </w:r>
      <w:r>
        <w:rPr>
          <w:rFonts w:ascii="Times New Roman" w:hAnsi="Times New Roman"/>
          <w:sz w:val="28"/>
          <w:szCs w:val="28"/>
        </w:rPr>
        <w:t xml:space="preserve"> обусловливают развитие каждого человека и всех людей. Например, противоречия между материальными и духовными потребностями и реальными возможностями их удовлетворения, возникающими в результате воздействия объективных факторов.</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i/>
          <w:sz w:val="28"/>
          <w:szCs w:val="28"/>
        </w:rPr>
        <w:t>Индивидуальные</w:t>
      </w:r>
      <w:r>
        <w:rPr>
          <w:rFonts w:ascii="Times New Roman" w:hAnsi="Times New Roman"/>
          <w:sz w:val="28"/>
          <w:szCs w:val="28"/>
        </w:rPr>
        <w:t xml:space="preserve"> </w:t>
      </w:r>
      <w:r>
        <w:rPr>
          <w:rFonts w:ascii="Times New Roman" w:hAnsi="Times New Roman"/>
          <w:i/>
          <w:sz w:val="28"/>
          <w:szCs w:val="28"/>
        </w:rPr>
        <w:t>противоречия</w:t>
      </w:r>
      <w:r>
        <w:rPr>
          <w:rFonts w:ascii="Times New Roman" w:hAnsi="Times New Roman"/>
          <w:sz w:val="28"/>
          <w:szCs w:val="28"/>
        </w:rPr>
        <w:t xml:space="preserve"> характерны для отдельно взятого человека. Разрешение противоречий происходит через более высокие уровни деятельности. Потребность удовлетворяется, противоречие снимается. В результате человек переходит на более высокую ступень своего развития. Но удовлетворенная потребность рождает новую потребность, более высокого порядка. Одно противоречие сменяется другим, и развитие продолжается. </w:t>
      </w:r>
    </w:p>
    <w:p>
      <w:pPr>
        <w:pStyle w:val="34"/>
        <w:widowControl w:val="0"/>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Изучая развитие человека, исследователи установили ряд важных зависимостей, выражающих закономерные связи между процессом развития и его результатами, с одной стороны, и причинами, влияющими на них, - с другой. К числу основных относятся следующие </w:t>
      </w:r>
      <w:r>
        <w:rPr>
          <w:rFonts w:ascii="Times New Roman" w:hAnsi="Times New Roman"/>
          <w:b/>
          <w:i/>
          <w:sz w:val="28"/>
          <w:szCs w:val="28"/>
        </w:rPr>
        <w:t>закономерности</w:t>
      </w:r>
      <w:r>
        <w:rPr>
          <w:rFonts w:ascii="Times New Roman" w:hAnsi="Times New Roman"/>
          <w:sz w:val="28"/>
          <w:szCs w:val="28"/>
        </w:rPr>
        <w:t>:</w:t>
      </w:r>
    </w:p>
    <w:p>
      <w:pPr>
        <w:pStyle w:val="34"/>
        <w:widowControl w:val="0"/>
        <w:numPr>
          <w:ilvl w:val="0"/>
          <w:numId w:val="5"/>
        </w:numPr>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развитие человека детерминировано внутренними и внешними условиями;</w:t>
      </w:r>
    </w:p>
    <w:p>
      <w:pPr>
        <w:pStyle w:val="34"/>
        <w:widowControl w:val="0"/>
        <w:numPr>
          <w:ilvl w:val="0"/>
          <w:numId w:val="5"/>
        </w:numPr>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развитие человека обусловлено мерой его собственной активности, направленной на самосовершенствование, участие в деятельности и общении;</w:t>
      </w:r>
    </w:p>
    <w:p>
      <w:pPr>
        <w:pStyle w:val="34"/>
        <w:widowControl w:val="0"/>
        <w:numPr>
          <w:ilvl w:val="0"/>
          <w:numId w:val="5"/>
        </w:numPr>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развитие человека детерминировано типом ведущей деятельности;</w:t>
      </w:r>
    </w:p>
    <w:p>
      <w:pPr>
        <w:pStyle w:val="34"/>
        <w:widowControl w:val="0"/>
        <w:numPr>
          <w:ilvl w:val="0"/>
          <w:numId w:val="5"/>
        </w:numPr>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развитие человека зависит от содержания и мотивов деятельности, в которой он участвует;</w:t>
      </w:r>
    </w:p>
    <w:p>
      <w:pPr>
        <w:pStyle w:val="34"/>
        <w:widowControl w:val="0"/>
        <w:numPr>
          <w:ilvl w:val="0"/>
          <w:numId w:val="5"/>
        </w:numPr>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развитие человека обусловлено взаимодействием многих факторов: наследственности, среды (социальной, биогенной, абиогенной), воспитания (многих видов направленного воздействия общества на формирование личности), собственной практической деятельности человека. Эти факторы действуют на порознь, а вместе на сложную структуру развития личности (Б.Г.Ананьев).</w:t>
      </w:r>
    </w:p>
    <w:p>
      <w:pPr>
        <w:widowControl w:val="0"/>
        <w:spacing w:line="360" w:lineRule="auto"/>
        <w:ind w:firstLine="709"/>
        <w:jc w:val="both"/>
      </w:pPr>
      <w:r>
        <w:t>Рассмотрим более подробно влияние различных факторов на формирование личности.</w:t>
      </w:r>
    </w:p>
    <w:p>
      <w:pPr>
        <w:widowControl w:val="0"/>
        <w:spacing w:line="360" w:lineRule="auto"/>
        <w:ind w:firstLine="709"/>
        <w:jc w:val="both"/>
      </w:pPr>
    </w:p>
    <w:p>
      <w:pPr>
        <w:pStyle w:val="34"/>
        <w:widowControl w:val="0"/>
        <w:numPr>
          <w:ilvl w:val="0"/>
          <w:numId w:val="4"/>
        </w:numPr>
        <w:tabs>
          <w:tab w:val="left" w:pos="1134"/>
        </w:tabs>
        <w:spacing w:after="0" w:line="360" w:lineRule="auto"/>
        <w:ind w:left="0" w:firstLine="709"/>
        <w:jc w:val="both"/>
        <w:rPr>
          <w:rFonts w:ascii="Times New Roman" w:hAnsi="Times New Roman"/>
          <w:b/>
          <w:sz w:val="28"/>
          <w:szCs w:val="28"/>
        </w:rPr>
      </w:pPr>
      <w:r>
        <w:rPr>
          <w:rFonts w:ascii="Times New Roman" w:hAnsi="Times New Roman"/>
          <w:b/>
          <w:sz w:val="28"/>
          <w:szCs w:val="28"/>
        </w:rPr>
        <w:t>Факторы, влияющие на формирование личности</w:t>
      </w:r>
    </w:p>
    <w:p>
      <w:pPr>
        <w:widowControl w:val="0"/>
        <w:spacing w:line="360" w:lineRule="auto"/>
        <w:ind w:firstLine="709"/>
        <w:jc w:val="both"/>
        <w:rPr>
          <w:color w:val="FFFFFF" w:themeColor="background1"/>
          <w14:textFill>
            <w14:solidFill>
              <w14:schemeClr w14:val="bg1"/>
            </w14:solidFill>
          </w14:textFill>
        </w:rPr>
      </w:pPr>
      <w:r>
        <w:rPr>
          <w:color w:val="FFFFFF" w:themeColor="background1"/>
          <w14:textFill>
            <w14:solidFill>
              <w14:schemeClr w14:val="bg1"/>
            </w14:solidFill>
          </w14:textFill>
        </w:rPr>
        <w:t>личность индивидуальность человек психический</w:t>
      </w:r>
    </w:p>
    <w:p>
      <w:pPr>
        <w:widowControl w:val="0"/>
        <w:spacing w:line="360" w:lineRule="auto"/>
        <w:ind w:firstLine="709"/>
        <w:jc w:val="both"/>
      </w:pPr>
      <w:r>
        <w:t xml:space="preserve">На формирование человеческой личности оказывают влияние </w:t>
      </w:r>
      <w:r>
        <w:rPr>
          <w:i/>
        </w:rPr>
        <w:t>внешние</w:t>
      </w:r>
      <w:r>
        <w:t xml:space="preserve"> и </w:t>
      </w:r>
      <w:r>
        <w:rPr>
          <w:i/>
        </w:rPr>
        <w:t>внутренние, биологические</w:t>
      </w:r>
      <w:r>
        <w:t xml:space="preserve"> и социальные </w:t>
      </w:r>
      <w:r>
        <w:rPr>
          <w:i/>
        </w:rPr>
        <w:t>факторы</w:t>
      </w:r>
      <w:r>
        <w:t xml:space="preserve">. Фактор (от лат. </w:t>
      </w:r>
      <w:r>
        <w:rPr>
          <w:i/>
          <w:lang w:val="en-US"/>
        </w:rPr>
        <w:t>factor</w:t>
      </w:r>
      <w:r>
        <w:t xml:space="preserve"> – делающий, производящий) – движущая сила, причина какого-либо процесса, явления (С.И.</w:t>
      </w:r>
      <w:r>
        <w:rPr>
          <w:lang w:val="en-US"/>
        </w:rPr>
        <w:t>O</w:t>
      </w:r>
      <w:r>
        <w:t>жегов).</w:t>
      </w:r>
      <w:r>
        <w:tab/>
      </w:r>
    </w:p>
    <w:p>
      <w:pPr>
        <w:widowControl w:val="0"/>
        <w:spacing w:line="360" w:lineRule="auto"/>
        <w:ind w:firstLine="709"/>
        <w:jc w:val="both"/>
      </w:pPr>
      <w:r>
        <w:t xml:space="preserve">К </w:t>
      </w:r>
      <w:r>
        <w:rPr>
          <w:i/>
        </w:rPr>
        <w:t>внутренним факторам</w:t>
      </w:r>
      <w:r>
        <w:t xml:space="preserve"> относится собственная активность личности, порождаемая противоречиями, интересами и другими мотивами, реализуемая в самовоспитании, а также в деятельности и общении.</w:t>
      </w:r>
    </w:p>
    <w:p>
      <w:pPr>
        <w:widowControl w:val="0"/>
        <w:spacing w:line="360" w:lineRule="auto"/>
        <w:ind w:firstLine="709"/>
        <w:jc w:val="both"/>
      </w:pPr>
      <w:r>
        <w:t xml:space="preserve">К </w:t>
      </w:r>
      <w:r>
        <w:rPr>
          <w:i/>
        </w:rPr>
        <w:t>внешним факторам</w:t>
      </w:r>
      <w:r>
        <w:t xml:space="preserve"> относятся макросреда, мезо- и микросреда природная и социальная, воспитание в широком и узком социальном и педагогическом смысле.</w:t>
      </w:r>
    </w:p>
    <w:p>
      <w:pPr>
        <w:widowControl w:val="0"/>
        <w:spacing w:line="360" w:lineRule="auto"/>
        <w:ind w:firstLine="709"/>
        <w:jc w:val="both"/>
      </w:pPr>
      <w:r>
        <w:t xml:space="preserve">Среда и воспитание – это </w:t>
      </w:r>
      <w:r>
        <w:rPr>
          <w:i/>
        </w:rPr>
        <w:t>социальные факторы</w:t>
      </w:r>
      <w:r>
        <w:t xml:space="preserve">, тогда как наследственность – </w:t>
      </w:r>
      <w:r>
        <w:rPr>
          <w:i/>
        </w:rPr>
        <w:t>биологический фактор</w:t>
      </w:r>
      <w:r>
        <w:t>.</w:t>
      </w:r>
    </w:p>
    <w:p>
      <w:pPr>
        <w:widowControl w:val="0"/>
        <w:spacing w:line="360" w:lineRule="auto"/>
        <w:ind w:firstLine="709"/>
        <w:jc w:val="both"/>
      </w:pPr>
      <w:r>
        <w:t>Издавна ведутся дискуссии среди философов, социологов, психологов и педагогов о соотношении биологических и социальных факторов, о приоритетном значении тех или иных в развитии личности человека.</w:t>
      </w:r>
    </w:p>
    <w:p>
      <w:pPr>
        <w:widowControl w:val="0"/>
        <w:spacing w:line="360" w:lineRule="auto"/>
        <w:ind w:firstLine="709"/>
        <w:jc w:val="both"/>
      </w:pPr>
      <w:r>
        <w:t>Одни утверждают, что человек, его сознание, способности, интересы и потребности определяются наследственностью (Э. Торндайк, Д. Дьюи, А Кобс и др.). Представители этого направления возводят наследственные факторы (биологические) в абсолют и отрицают роль среды и воспитания (социальные факторы) в развитии личности. Они ошибочно переносят достижения биологической науки о наследственности растений и животных на человеческий организм. Речь идет о признании врожденных способностей.</w:t>
      </w:r>
    </w:p>
    <w:p>
      <w:pPr>
        <w:widowControl w:val="0"/>
        <w:spacing w:line="360" w:lineRule="auto"/>
        <w:ind w:firstLine="709"/>
        <w:jc w:val="both"/>
      </w:pPr>
      <w:r>
        <w:t>Другие ученые считают, что развитие целиком зависит от влияния среды и воспитания (Д.Локк, Ж.Ж.Руссо, К.А. Гельвеций и др.) Они отрицают генетическую предрасположенность человека и утверждают, что ребенок от рождения – «чистая доска, на которой можно все написать», т.е. развитие зависит от воспитания и среды.</w:t>
      </w:r>
    </w:p>
    <w:p>
      <w:pPr>
        <w:widowControl w:val="0"/>
        <w:spacing w:line="360" w:lineRule="auto"/>
        <w:ind w:firstLine="709"/>
        <w:jc w:val="both"/>
      </w:pPr>
      <w:r>
        <w:t>Некоторые ученые (Д.Дидро) полагают, что развитие определяется равным сочетанием влияния наследственности, среды и воспитания.</w:t>
      </w:r>
    </w:p>
    <w:p>
      <w:pPr>
        <w:widowControl w:val="0"/>
        <w:spacing w:line="360" w:lineRule="auto"/>
        <w:ind w:firstLine="709"/>
        <w:jc w:val="both"/>
      </w:pPr>
      <w:r>
        <w:t>К.Д.Ушинский утверждал, что личностью человек становится не только под влиянием наследственности, среды и воспитания, но и в результате собственной деятельности, обеспечивающей формирование и совершенствование личностных качеств. Человек – не только продукт наследственности и обстоятельств, в которых проходит его жизнь, но и активный участник изменения, улучшения обстоятельств. Изменяя обстоятельства, человек изменяет и самого себя.</w:t>
      </w:r>
    </w:p>
    <w:p>
      <w:pPr>
        <w:widowControl w:val="0"/>
        <w:spacing w:line="360" w:lineRule="auto"/>
        <w:ind w:firstLine="709"/>
        <w:jc w:val="both"/>
      </w:pPr>
      <w:r>
        <w:t>Рассмотрим более подробно сущностную сторону влияния ведущих факторов на развитие и формирование личности.</w:t>
      </w:r>
    </w:p>
    <w:p>
      <w:pPr>
        <w:widowControl w:val="0"/>
        <w:spacing w:line="360" w:lineRule="auto"/>
        <w:ind w:firstLine="709"/>
        <w:jc w:val="both"/>
      </w:pPr>
      <w:r>
        <w:t xml:space="preserve">Некоторые авторы, как отмечено выше, определяющую роль отводят биологическому фактору – наследственности. </w:t>
      </w:r>
      <w:r>
        <w:rPr>
          <w:b/>
          <w:i/>
        </w:rPr>
        <w:t>Наследственность</w:t>
      </w:r>
      <w:r>
        <w:t xml:space="preserve"> – </w:t>
      </w:r>
      <w:r>
        <w:rPr>
          <w:i/>
        </w:rPr>
        <w:t>свойство организмов передавать от родителей к детям определенные качества и особенности.</w:t>
      </w:r>
      <w:r>
        <w:t xml:space="preserve"> Наследственность обусловлена </w:t>
      </w:r>
      <w:r>
        <w:rPr>
          <w:i/>
        </w:rPr>
        <w:t>генами</w:t>
      </w:r>
      <w:r>
        <w:t>. Наукой доказано, что свойства организма зашифрованы в своеобразном генном коде, хранящем и передающем всю информацию о свойствах организма. Генетика расшифровала наследственную программу развития человека. Установлено, что именно наследственностью обусловлено то общее, что делает человека человеком, и то отличное, что делает людей столь непохожими друг на друга.</w:t>
      </w:r>
    </w:p>
    <w:p>
      <w:pPr>
        <w:widowControl w:val="0"/>
        <w:spacing w:line="360" w:lineRule="auto"/>
        <w:ind w:firstLine="709"/>
        <w:jc w:val="both"/>
      </w:pPr>
      <w:r>
        <w:t xml:space="preserve">По наследству </w:t>
      </w:r>
      <w:r>
        <w:rPr>
          <w:i/>
        </w:rPr>
        <w:t>от родителей к детям передаются</w:t>
      </w:r>
      <w:r>
        <w:t>:</w:t>
      </w:r>
    </w:p>
    <w:p>
      <w:pPr>
        <w:widowControl w:val="0"/>
        <w:spacing w:line="360" w:lineRule="auto"/>
        <w:ind w:firstLine="709"/>
        <w:jc w:val="both"/>
      </w:pPr>
      <w:r>
        <w:t xml:space="preserve">-- </w:t>
      </w:r>
      <w:r>
        <w:rPr>
          <w:i/>
        </w:rPr>
        <w:t>атомо-физиологическая структура</w:t>
      </w:r>
      <w:r>
        <w:t>, отражающая видовые признаки индивида как представителя человеческого рода (</w:t>
      </w:r>
      <w:r>
        <w:rPr>
          <w:lang w:val="en-US"/>
        </w:rPr>
        <w:t>Homo</w:t>
      </w:r>
      <w:r>
        <w:t xml:space="preserve"> </w:t>
      </w:r>
      <w:r>
        <w:rPr>
          <w:lang w:val="en-US"/>
        </w:rPr>
        <w:t>sapiens</w:t>
      </w:r>
      <w:r>
        <w:t>): задатки речи, прямохождения, мышления, трудовой деятельности;</w:t>
      </w:r>
    </w:p>
    <w:p>
      <w:pPr>
        <w:widowControl w:val="0"/>
        <w:spacing w:line="360" w:lineRule="auto"/>
        <w:ind w:firstLine="709"/>
        <w:jc w:val="both"/>
      </w:pPr>
      <w:r>
        <w:t xml:space="preserve">-- </w:t>
      </w:r>
      <w:r>
        <w:rPr>
          <w:i/>
        </w:rPr>
        <w:t>физические особенности</w:t>
      </w:r>
      <w:r>
        <w:t>: внешние расовые признаки, особенности телосложения, конституции, черты лица, цвет волос, глаз, кожи;</w:t>
      </w:r>
    </w:p>
    <w:p>
      <w:pPr>
        <w:widowControl w:val="0"/>
        <w:spacing w:line="360" w:lineRule="auto"/>
        <w:ind w:firstLine="709"/>
        <w:jc w:val="both"/>
      </w:pPr>
      <w:r>
        <w:t xml:space="preserve">-- </w:t>
      </w:r>
      <w:r>
        <w:rPr>
          <w:i/>
        </w:rPr>
        <w:t>физиологические особенности</w:t>
      </w:r>
      <w:r>
        <w:t>: обмен веществ, артериальное давление и группа крови, резус-фактор, стадии созревания организма;</w:t>
      </w:r>
    </w:p>
    <w:p>
      <w:pPr>
        <w:widowControl w:val="0"/>
        <w:spacing w:line="360" w:lineRule="auto"/>
        <w:ind w:firstLine="709"/>
        <w:jc w:val="both"/>
      </w:pPr>
      <w:r>
        <w:t xml:space="preserve">-- </w:t>
      </w:r>
      <w:r>
        <w:rPr>
          <w:i/>
        </w:rPr>
        <w:t>особенности нервной системы</w:t>
      </w:r>
      <w:r>
        <w:t>: строение коры головного мозга и его периферических аппаратов (зрительного, слухового, обонятельного и др.), особенности нервных процессов, обусловливающие характер и определенный тип высшей нервной деятельности;</w:t>
      </w:r>
    </w:p>
    <w:p>
      <w:pPr>
        <w:widowControl w:val="0"/>
        <w:spacing w:line="360" w:lineRule="auto"/>
        <w:ind w:firstLine="709"/>
        <w:jc w:val="both"/>
      </w:pPr>
      <w:r>
        <w:t xml:space="preserve">-- </w:t>
      </w:r>
      <w:r>
        <w:rPr>
          <w:i/>
        </w:rPr>
        <w:t>аномалии в развитии</w:t>
      </w:r>
      <w:r>
        <w:t xml:space="preserve"> </w:t>
      </w:r>
      <w:r>
        <w:rPr>
          <w:i/>
        </w:rPr>
        <w:t>организма</w:t>
      </w:r>
      <w:r>
        <w:t>: дальтонизм (цветовая слепота), «заячья губа», «волчья пасть»;</w:t>
      </w:r>
    </w:p>
    <w:p>
      <w:pPr>
        <w:widowControl w:val="0"/>
        <w:spacing w:line="360" w:lineRule="auto"/>
        <w:ind w:firstLine="709"/>
        <w:jc w:val="both"/>
      </w:pPr>
      <w:r>
        <w:t xml:space="preserve">-- </w:t>
      </w:r>
      <w:r>
        <w:rPr>
          <w:i/>
        </w:rPr>
        <w:t>предрасположенность к некоторым заболеваниям наследственного характера</w:t>
      </w:r>
      <w:r>
        <w:t>: гемофилия (болезнь крови), сахарный диабет, шизофрения, эндокринные расстройства (карликовость и др.).</w:t>
      </w:r>
    </w:p>
    <w:p>
      <w:pPr>
        <w:widowControl w:val="0"/>
        <w:spacing w:line="360" w:lineRule="auto"/>
        <w:ind w:firstLine="709"/>
        <w:jc w:val="both"/>
      </w:pPr>
      <w:r>
        <w:t xml:space="preserve">Необходимо отличать </w:t>
      </w:r>
      <w:r>
        <w:rPr>
          <w:i/>
        </w:rPr>
        <w:t>врожденные особенности</w:t>
      </w:r>
      <w:r>
        <w:t xml:space="preserve"> человека, связанные с изменением генотипа, от </w:t>
      </w:r>
      <w:r>
        <w:rPr>
          <w:i/>
        </w:rPr>
        <w:t>приобретенных</w:t>
      </w:r>
      <w:r>
        <w:t xml:space="preserve">, которые явились следствием неблагоприятных при жизни условий. Например, осложнений после болезни, физических травм или недосмотра при развитии ребенка, нарушения режима питания, труда, закаливания организма и т.д. Отклонение или изменение психики может наступать в результате субъективных факторов: испуга, сильных нервных потрясений, пьянства и аморальных поступков родителей, других отрицательных явлений. </w:t>
      </w:r>
      <w:r>
        <w:rPr>
          <w:i/>
        </w:rPr>
        <w:t>Приобретенные изменения не наследуются.</w:t>
      </w:r>
      <w:r>
        <w:t xml:space="preserve"> Если не изменен генотип, то </w:t>
      </w:r>
      <w:r>
        <w:rPr>
          <w:i/>
        </w:rPr>
        <w:t>не наследуются также некоторые врожденные индивидуальные особенности человека, связанные с его утробным развитием</w:t>
      </w:r>
      <w:r>
        <w:t>. К ним относятся многие аномалии, вызываемые такими причинами, как интоксикация, облучение, влияние алкоголя, родовые травмы и пр.</w:t>
      </w:r>
    </w:p>
    <w:p>
      <w:pPr>
        <w:widowControl w:val="0"/>
        <w:spacing w:line="360" w:lineRule="auto"/>
        <w:ind w:firstLine="709"/>
        <w:jc w:val="both"/>
      </w:pPr>
      <w:r>
        <w:t xml:space="preserve">Чрезвычайно важен вопрос, </w:t>
      </w:r>
      <w:r>
        <w:rPr>
          <w:i/>
        </w:rPr>
        <w:t>наследуются ли интеллектуальные, специальные и моральные качества</w:t>
      </w:r>
      <w:r>
        <w:t xml:space="preserve">? А также что наследуют дети – готовые </w:t>
      </w:r>
      <w:r>
        <w:rPr>
          <w:i/>
        </w:rPr>
        <w:t>способности</w:t>
      </w:r>
      <w:r>
        <w:t xml:space="preserve"> к определенному виду деятельности или только </w:t>
      </w:r>
      <w:r>
        <w:rPr>
          <w:i/>
        </w:rPr>
        <w:t>задатки</w:t>
      </w:r>
      <w:r>
        <w:t>?</w:t>
      </w:r>
    </w:p>
    <w:p>
      <w:pPr>
        <w:widowControl w:val="0"/>
        <w:spacing w:line="360" w:lineRule="auto"/>
        <w:ind w:firstLine="709"/>
        <w:jc w:val="both"/>
      </w:pPr>
      <w:r>
        <w:t xml:space="preserve">Установлено, что наследуются только задатки. </w:t>
      </w:r>
      <w:r>
        <w:rPr>
          <w:b/>
          <w:i/>
        </w:rPr>
        <w:t>Задатки</w:t>
      </w:r>
      <w:r>
        <w:rPr>
          <w:i/>
        </w:rPr>
        <w:t xml:space="preserve"> – это анатомо-физиологические особенности организма, являющиеся предпосылками развития способностей</w:t>
      </w:r>
      <w:r>
        <w:t xml:space="preserve">. Задатки обеспечивают предрасположенность к той или иной деятельности. </w:t>
      </w:r>
    </w:p>
    <w:p>
      <w:pPr>
        <w:widowControl w:val="0"/>
        <w:spacing w:line="360" w:lineRule="auto"/>
        <w:ind w:firstLine="709"/>
        <w:jc w:val="both"/>
      </w:pPr>
      <w:r>
        <w:t>Различают задатки двух видов:</w:t>
      </w:r>
    </w:p>
    <w:p>
      <w:pPr>
        <w:widowControl w:val="0"/>
        <w:spacing w:line="360" w:lineRule="auto"/>
        <w:ind w:firstLine="709"/>
        <w:jc w:val="both"/>
      </w:pPr>
      <w:r>
        <w:t xml:space="preserve">-- </w:t>
      </w:r>
      <w:r>
        <w:rPr>
          <w:i/>
        </w:rPr>
        <w:t>общечеловеческие</w:t>
      </w:r>
      <w:r>
        <w:t xml:space="preserve"> (строение мозга, центральной нервной системы, рецепторов);</w:t>
      </w:r>
    </w:p>
    <w:p>
      <w:pPr>
        <w:widowControl w:val="0"/>
        <w:spacing w:line="360" w:lineRule="auto"/>
        <w:ind w:firstLine="709"/>
        <w:jc w:val="both"/>
      </w:pPr>
      <w:r>
        <w:t xml:space="preserve">-- </w:t>
      </w:r>
      <w:r>
        <w:rPr>
          <w:i/>
        </w:rPr>
        <w:t>индивидуальные</w:t>
      </w:r>
      <w:r>
        <w:t xml:space="preserve"> (типологические свойства нервной системы, от которых зависит скорость образования временных связей, их прочность, сила сосредоточенного внимания, умственная работоспособность; индивидуальные особенности строения анализаторов, отдельных областей коры головного мозга, органов и др.).</w:t>
      </w:r>
    </w:p>
    <w:p>
      <w:pPr>
        <w:widowControl w:val="0"/>
        <w:spacing w:line="360" w:lineRule="auto"/>
        <w:ind w:firstLine="709"/>
        <w:jc w:val="both"/>
      </w:pPr>
      <w:r>
        <w:rPr>
          <w:b/>
          <w:i/>
        </w:rPr>
        <w:t>Способности</w:t>
      </w:r>
      <w:r>
        <w:rPr>
          <w:i/>
        </w:rPr>
        <w:t xml:space="preserve"> определяются как индивидуально-психологические особенности человека, которые выражают его готовность к овладению определенными видами деятельности и к их успешному осуществлению</w:t>
      </w:r>
      <w:r>
        <w:t xml:space="preserve">. </w:t>
      </w:r>
    </w:p>
    <w:p>
      <w:pPr>
        <w:widowControl w:val="0"/>
        <w:spacing w:line="360" w:lineRule="auto"/>
        <w:ind w:firstLine="709"/>
        <w:jc w:val="both"/>
      </w:pPr>
      <w:r>
        <w:t>Способности не сводятся к знаниям, умениям и навыкам и не включают свойства темперамента и характера человека. Они обнаруживаются в быстроте, глубине и прочности овладения способами и приемами деятельности. Высокий уровень развития способностей – талант, гениальность.</w:t>
      </w:r>
    </w:p>
    <w:p>
      <w:pPr>
        <w:widowControl w:val="0"/>
        <w:spacing w:line="360" w:lineRule="auto"/>
        <w:ind w:firstLine="709"/>
        <w:jc w:val="both"/>
      </w:pPr>
      <w:r>
        <w:t>Некоторые ученые придерживаются концепции врожденных способностей (С.Берт, Х. Айзенк и др.). Большинство отечественных специалистов – физиологов, психологов, педагогов – рассматривают способности как прижизненные образования, формулирующиеся в процессе деятельности и в результате воспитания. Наследуются не способности, а только задатки.</w:t>
      </w:r>
    </w:p>
    <w:p>
      <w:pPr>
        <w:widowControl w:val="0"/>
        <w:spacing w:line="360" w:lineRule="auto"/>
        <w:ind w:firstLine="709"/>
        <w:jc w:val="both"/>
      </w:pPr>
      <w:r>
        <w:t xml:space="preserve">Унаследованные человекам задатки могут быть или реализованными, или нет. Будучи индивидуально-природной основой способностей, задатки являются важным, но недостаточным условием их развития. </w:t>
      </w:r>
      <w:r>
        <w:rPr>
          <w:i/>
        </w:rPr>
        <w:t>При отсутствии соответствующих внешних условий и адекватной деятельности способности могут не развиться даже при наличии благоприятных задатков</w:t>
      </w:r>
      <w:r>
        <w:t>. Отсутствие ранних достижений может свидетельствовать не об отсутствии способностей, а скорее о неадекватной имеющимся задаткам организации деятельности и воспитания.</w:t>
      </w:r>
    </w:p>
    <w:p>
      <w:pPr>
        <w:widowControl w:val="0"/>
        <w:spacing w:line="360" w:lineRule="auto"/>
        <w:ind w:firstLine="709"/>
        <w:jc w:val="both"/>
      </w:pPr>
      <w:r>
        <w:t xml:space="preserve">Особенно острые дискуссии вызывает вопрос о </w:t>
      </w:r>
      <w:r>
        <w:rPr>
          <w:i/>
        </w:rPr>
        <w:t>наследовании способностей к интеллектуальной (познавательной, учебной) деятельности</w:t>
      </w:r>
      <w:r>
        <w:t>.</w:t>
      </w:r>
    </w:p>
    <w:p>
      <w:pPr>
        <w:widowControl w:val="0"/>
        <w:spacing w:line="360" w:lineRule="auto"/>
        <w:ind w:firstLine="709"/>
        <w:jc w:val="both"/>
      </w:pPr>
      <w:r>
        <w:t>Одни ученые считают, что все люди получают от природы высокие потенциальные возможности для развития своих умственных и познавательных сил и способны практически к неограниченному духовному развитию. Имеющиеся различия в типах высшей нервной деятельности изменяют лишь протекание мыслительных процессов, но не предопределяют качества и уровня самой интеллектуальной деятельности. Они не согласны с мнением, что уровень интеллекта передается от родителей к детям. Вместе с тем эти ученые признают, что наследственность может неблагоприятно влиять на развитие интеллектуальных способностей. Отрицательные предрасположения создают клетки головного мозга у детей алкоголиков, нарушенные генетические структуры у наркоманов, некоторые наследственные психические заболевания.</w:t>
      </w:r>
    </w:p>
    <w:p>
      <w:pPr>
        <w:widowControl w:val="0"/>
        <w:spacing w:line="360" w:lineRule="auto"/>
        <w:ind w:firstLine="709"/>
        <w:jc w:val="both"/>
      </w:pPr>
      <w:r>
        <w:t>Другая группа ученых считает доказанным фактом наличие интеллектуального неравенства людей. Причиной неравенства признают биологическую наследственность. Отсюда вывод: интеллектуальные способности остаются неизменными и постоянными.</w:t>
      </w:r>
    </w:p>
    <w:p>
      <w:pPr>
        <w:widowControl w:val="0"/>
        <w:spacing w:line="360" w:lineRule="auto"/>
        <w:ind w:firstLine="709"/>
        <w:jc w:val="both"/>
      </w:pPr>
      <w:r>
        <w:t>Понимание процесса наследования интеллектуальных задатков очень важно, так как предопределяет практические пути воспитания и обучения людей. Современная педагогика акцентирует внимание не на выявлении различий и приспособлении к ним воспитания, а на создании условий для развития имеющихся у каждого человека задатков.</w:t>
      </w:r>
    </w:p>
    <w:p>
      <w:pPr>
        <w:widowControl w:val="0"/>
        <w:spacing w:line="360" w:lineRule="auto"/>
        <w:ind w:firstLine="709"/>
        <w:jc w:val="both"/>
      </w:pPr>
      <w:r>
        <w:t xml:space="preserve">Важным является вопрос о наследовании </w:t>
      </w:r>
      <w:r>
        <w:rPr>
          <w:i/>
        </w:rPr>
        <w:t>специальных задатков и моральных качеств</w:t>
      </w:r>
      <w:r>
        <w:t xml:space="preserve">. </w:t>
      </w:r>
      <w:r>
        <w:rPr>
          <w:i/>
        </w:rPr>
        <w:t>Специальными</w:t>
      </w:r>
      <w:r>
        <w:t xml:space="preserve"> называются задатки к определенному виду деятельности. К специальным задаткам относятся музыкальные, художественные, математические лингвистические, спортивные и др. Установлено, что люди, обладающие специальными задатками, достигают более высоких результатов, продвигаются более быстрыми темпами в соответствующей области деятельности. Специальные задатки могут проявляться уже в раннем возрасте, если созданы необходимые условия.</w:t>
      </w:r>
    </w:p>
    <w:p>
      <w:pPr>
        <w:widowControl w:val="0"/>
        <w:spacing w:line="360" w:lineRule="auto"/>
        <w:ind w:firstLine="709"/>
        <w:jc w:val="both"/>
      </w:pPr>
      <w:r>
        <w:t>Специальные задатки наследуются. В истории человечества встречалось немало потомственных дарований. Известно, например, что у И.С. Баха в пяти поколениях его предков насчитывалось 18 извесных музыкантов. Много талантливых людей было в роду Ч.Дарвина.</w:t>
      </w:r>
    </w:p>
    <w:p>
      <w:pPr>
        <w:widowControl w:val="0"/>
        <w:spacing w:line="360" w:lineRule="auto"/>
        <w:ind w:firstLine="709"/>
        <w:jc w:val="both"/>
      </w:pPr>
      <w:r>
        <w:t xml:space="preserve">Особенно значимым является вопрос о </w:t>
      </w:r>
      <w:r>
        <w:rPr>
          <w:i/>
        </w:rPr>
        <w:t>наследовании нравственных качеств и психики</w:t>
      </w:r>
      <w:r>
        <w:t>. Долгое время господствовало утверждение, что психические качества не наследуются, а приобретаются в процессе взаимодействия организма с внешней средой. Социальная сущность личности, ее нравственные качества формируются только прижизненно.</w:t>
      </w:r>
    </w:p>
    <w:p>
      <w:pPr>
        <w:widowControl w:val="0"/>
        <w:spacing w:line="360" w:lineRule="auto"/>
        <w:ind w:firstLine="709"/>
        <w:jc w:val="both"/>
      </w:pPr>
      <w:r>
        <w:t>Считалось, что человек не рождается ни злым, ни добрым, ни скупым, ни щедрым, ни злодеем или преступником. Дети не наследуют моральных качеств своих родителей, в генетических программах человека не заложена информация о социальном поведении. Каким станет человек, зависит от среды и воспитания.</w:t>
      </w:r>
    </w:p>
    <w:p>
      <w:pPr>
        <w:widowControl w:val="0"/>
        <w:spacing w:line="360" w:lineRule="auto"/>
        <w:ind w:firstLine="709"/>
        <w:jc w:val="both"/>
      </w:pPr>
      <w:r>
        <w:t>В то же время такие видные ученые как М. Мотнессори, К. Лоренц, Э. Фромм, утверждают, что моральные качества человека биологически обусловлены. От поколения к поколению передаются нравственные качества, поведение, привычки и даже поступки – как положительные, так и отрицательные («яблоко от яблони недалеко падает»). Основанием для таких выводов служат данные, полученные при изучении поведения человека и животных. Согласно учению И.П. Павлова и животным, и человеку присущи инстинкты и рефлексы, которые наследуются. Поведение не только животных, но и человека в ряде случаев является инстинктивным, рефлекторным, основывающимся не на высшем сознании, а на простейших биологических рефлексах. Значит, моральные качества, поведение может наследоваться.</w:t>
      </w:r>
    </w:p>
    <w:p>
      <w:pPr>
        <w:widowControl w:val="0"/>
        <w:spacing w:line="360" w:lineRule="auto"/>
        <w:ind w:firstLine="709"/>
        <w:jc w:val="both"/>
      </w:pPr>
      <w:r>
        <w:t>Вопрос этот очень сложный, ответственный. В последнее время позицию о генной обусловленности нравственности и социального поведения человека занимают отечественные ученые (П.К.Анохин, Н.М.Амосов и др.).</w:t>
      </w:r>
    </w:p>
    <w:p>
      <w:pPr>
        <w:widowControl w:val="0"/>
        <w:spacing w:line="360" w:lineRule="auto"/>
        <w:ind w:firstLine="709"/>
        <w:jc w:val="both"/>
      </w:pPr>
      <w:r>
        <w:t xml:space="preserve">Кроме наследственности, определяющим фактором развития личности является среда. </w:t>
      </w:r>
      <w:r>
        <w:rPr>
          <w:b/>
          <w:i/>
        </w:rPr>
        <w:t>Среда</w:t>
      </w:r>
      <w:r>
        <w:rPr>
          <w:i/>
        </w:rPr>
        <w:t xml:space="preserve"> – это реальная действительность, в условиях которой происходит развитие человека. На формирование личности влияет географическая, национальная, школьная, семейная, социальная среда.</w:t>
      </w:r>
      <w:r>
        <w:t xml:space="preserve"> В понятие «социальная среда» входят такие характеристики, как общественный строй, система производственных отношений, материальные условия жизни, характер протекания производственных и социальных процессов и др.</w:t>
      </w:r>
    </w:p>
    <w:p>
      <w:pPr>
        <w:widowControl w:val="0"/>
        <w:spacing w:line="360" w:lineRule="auto"/>
        <w:ind w:firstLine="709"/>
        <w:jc w:val="both"/>
      </w:pPr>
      <w:r>
        <w:t xml:space="preserve">Дискуссионным остается вопрос о том, среда или наследственность оказывает большее влияние на развитие человека. Французский философ К.А.Гельвеций считал, что все люди от рождения обладают одинаковым потенциалом для умственного и нравственного развития, а различия в психических особенностях объявляются исключительно влиянием среды и воспитательными воздействиями. Среда понимается у этом случае метафизически, она фатально предопределяет судьбу человека. Человек рассматривается как пассивный объект влияния среды. </w:t>
      </w:r>
    </w:p>
    <w:p>
      <w:pPr>
        <w:widowControl w:val="0"/>
        <w:spacing w:line="360" w:lineRule="auto"/>
        <w:ind w:firstLine="709"/>
        <w:jc w:val="both"/>
      </w:pPr>
      <w:r>
        <w:t>Таким образом, всеми учеными признается влияние среды на формирование человека. Не совпадают лишь их взгляды на оценку степени влияния среды на формирование личности. Это связано с тем, что абстрактной среды не существует. Есть конкретный общественный строй, конкретное ближнее и дальнее окружение человека, конкретные условия жизни. Понятно, что человек достигает более высокого уровня развития в той среде, где созданы благоприятные условия.</w:t>
      </w:r>
    </w:p>
    <w:p>
      <w:pPr>
        <w:widowControl w:val="0"/>
        <w:spacing w:line="360" w:lineRule="auto"/>
        <w:ind w:firstLine="709"/>
        <w:jc w:val="both"/>
      </w:pPr>
      <w:r>
        <w:t xml:space="preserve">Важным фактором, влияющим на развитие человека, является общение. </w:t>
      </w:r>
      <w:r>
        <w:rPr>
          <w:b/>
          <w:i/>
        </w:rPr>
        <w:t>Общение</w:t>
      </w:r>
      <w:r>
        <w:rPr>
          <w:i/>
        </w:rPr>
        <w:t xml:space="preserve"> – это одна из универсальных форм активности личности (наряду с познанием, трудом, игрой), проявляющаяся в установлении и развитии контактов между людьми, в формировании межличностных отношений</w:t>
      </w:r>
      <w:r>
        <w:t>.</w:t>
      </w:r>
    </w:p>
    <w:p>
      <w:pPr>
        <w:widowControl w:val="0"/>
        <w:spacing w:line="360" w:lineRule="auto"/>
        <w:ind w:firstLine="709"/>
        <w:jc w:val="both"/>
      </w:pPr>
      <w:r>
        <w:t xml:space="preserve">Человек становится личностью только в общении, взаимодействии с другими людьми. Вне человеческого общества духовное, социальное, психическое развитие происходить не может. Взаимодействие человека с обществом, как известно, называется </w:t>
      </w:r>
      <w:r>
        <w:rPr>
          <w:b/>
          <w:i/>
        </w:rPr>
        <w:t>социализацией</w:t>
      </w:r>
      <w:r>
        <w:t>.</w:t>
      </w:r>
    </w:p>
    <w:p>
      <w:pPr>
        <w:widowControl w:val="0"/>
        <w:spacing w:line="360" w:lineRule="auto"/>
        <w:ind w:firstLine="709"/>
        <w:jc w:val="both"/>
      </w:pPr>
      <w:r>
        <w:t xml:space="preserve">Социализация личности есть объективное явление, наблюдаемое в жизни каждого человека, когда он приступает к самостоятельной жизни в обществе. Согласно Смелзеру, социализация взрослых представляет собой преимущественно изменение внешнего поведения, а в ходе социализации детей наблюдается формирование ценностных ориентаций. Взрослые люди в состоянии самостоятельно оценивать те или иные социальные нормы, а дети могут лишь усваивать их. Наконец, социализация взрослых имеет своей целью помочь человеку овладеть определенными навыками, тогда как социализация детей в большей мере относится к области мотивации. </w:t>
      </w:r>
    </w:p>
    <w:p>
      <w:pPr>
        <w:widowControl w:val="0"/>
        <w:spacing w:line="360" w:lineRule="auto"/>
        <w:ind w:firstLine="709"/>
        <w:jc w:val="both"/>
      </w:pPr>
      <w:r>
        <w:t>Как и любое общественное явление, социализация многоаспектна и поэтому изучается многими науками: социологией, культурологией, этнографией, историей, психологией, педагогикой и др.</w:t>
      </w:r>
    </w:p>
    <w:p>
      <w:pPr>
        <w:widowControl w:val="0"/>
        <w:spacing w:line="360" w:lineRule="auto"/>
        <w:ind w:firstLine="709"/>
        <w:jc w:val="both"/>
      </w:pPr>
      <w:r>
        <w:t xml:space="preserve">Кроме перечисленных выше, важным фактором, оказывающим влияние на формирование личности, является </w:t>
      </w:r>
      <w:r>
        <w:rPr>
          <w:b/>
          <w:i/>
        </w:rPr>
        <w:t>воспитание</w:t>
      </w:r>
      <w:r>
        <w:t xml:space="preserve">. Воспитание в широком социальном смысле нередко отождествляют с социализацией. Хотя логику их отношений можно было бы охарактеризовать как </w:t>
      </w:r>
      <w:r>
        <w:rPr>
          <w:i/>
        </w:rPr>
        <w:t>отношение целого к частному</w:t>
      </w:r>
      <w:r>
        <w:t xml:space="preserve">. Социализация представляет собой процесс социального развития человека в результате стихийных и организованных действий </w:t>
      </w:r>
      <w:r>
        <w:rPr>
          <w:i/>
        </w:rPr>
        <w:t>всей совокупности факторов общественного бытия</w:t>
      </w:r>
      <w:r>
        <w:t>. Воспитание большинством исследователей рассматривается как один из факторов развития человека, представляющий собой систему целенаправленных формирующих влияний, взаимодействий и взаимоотношений, осуществляемых в различных сферах социального бытия. Воспитание – это процесс целенаправленной и сознательно контролируемой социализации (семейное, религиозное, школьное воспитание), оно выступает своеобразным механизмом управления процессами социализации.</w:t>
      </w:r>
    </w:p>
    <w:p>
      <w:pPr>
        <w:widowControl w:val="0"/>
        <w:spacing w:line="360" w:lineRule="auto"/>
        <w:ind w:firstLine="709"/>
        <w:jc w:val="both"/>
      </w:pPr>
      <w:r>
        <w:t>Воспитание позволяет преодолеть или ослабить последствия отрицательных влияний на социализацию, придать ей гуманистическую ориентацию, привлечь научный потенциал для прогнозирования и конструирования педагогической стратегии и тактики. Социальная среда может воздействовать непреднамеренно, стихийно, воспитатель же целенаправленно руководит развитием в условиях специально организованной воспитательной системы.</w:t>
      </w:r>
    </w:p>
    <w:p>
      <w:pPr>
        <w:widowControl w:val="0"/>
        <w:spacing w:line="360" w:lineRule="auto"/>
        <w:ind w:firstLine="709"/>
        <w:jc w:val="both"/>
      </w:pPr>
      <w:r>
        <w:t xml:space="preserve">Развитие личности возможно только в </w:t>
      </w:r>
      <w:r>
        <w:rPr>
          <w:b/>
          <w:i/>
        </w:rPr>
        <w:t>деятельности</w:t>
      </w:r>
      <w:r>
        <w:t>. В процессе жизни человек постоянно участвует в самых разнообразных видах деятельности: игровой, художественной, творческой, спортивной и др.</w:t>
      </w:r>
    </w:p>
    <w:p>
      <w:pPr>
        <w:widowControl w:val="0"/>
        <w:spacing w:line="360" w:lineRule="auto"/>
        <w:ind w:firstLine="709"/>
        <w:jc w:val="both"/>
      </w:pPr>
      <w:r>
        <w:t>Выступая как форма бытия и способ существования человека, деятельность:</w:t>
      </w:r>
    </w:p>
    <w:p>
      <w:pPr>
        <w:pStyle w:val="34"/>
        <w:widowControl w:val="0"/>
        <w:numPr>
          <w:ilvl w:val="0"/>
          <w:numId w:val="6"/>
        </w:numPr>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обеспечивает создание материальных условий жизни человека;</w:t>
      </w:r>
    </w:p>
    <w:p>
      <w:pPr>
        <w:pStyle w:val="34"/>
        <w:widowControl w:val="0"/>
        <w:numPr>
          <w:ilvl w:val="0"/>
          <w:numId w:val="6"/>
        </w:numPr>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способствует удовлетворению естественных человеческих потребностей;</w:t>
      </w:r>
    </w:p>
    <w:p>
      <w:pPr>
        <w:pStyle w:val="34"/>
        <w:widowControl w:val="0"/>
        <w:numPr>
          <w:ilvl w:val="0"/>
          <w:numId w:val="6"/>
        </w:numPr>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содействует познанию и преобразованию окружающего мира человека, формой и условием реализации его культурных потребностей;</w:t>
      </w:r>
    </w:p>
    <w:p>
      <w:pPr>
        <w:pStyle w:val="34"/>
        <w:widowControl w:val="0"/>
        <w:numPr>
          <w:ilvl w:val="0"/>
          <w:numId w:val="6"/>
        </w:numPr>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дает возможность человеку реализовать свой личностный потенциал, достичь жизненных целей;</w:t>
      </w:r>
    </w:p>
    <w:p>
      <w:pPr>
        <w:pStyle w:val="34"/>
        <w:widowControl w:val="0"/>
        <w:numPr>
          <w:ilvl w:val="0"/>
          <w:numId w:val="6"/>
        </w:numPr>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создает условия для самореализации человека в системе общественных отношений.</w:t>
      </w:r>
    </w:p>
    <w:p>
      <w:pPr>
        <w:widowControl w:val="0"/>
        <w:spacing w:line="360" w:lineRule="auto"/>
        <w:ind w:firstLine="709"/>
        <w:jc w:val="both"/>
      </w:pPr>
      <w:r>
        <w:t>Следует иметь ввиду, что развитие личности при одинаковых внешних условиях во многом зависит от ее собственных усилий, от той энергии и работоспособности, которые она проявляет в различных видах деятельности.</w:t>
      </w:r>
    </w:p>
    <w:p>
      <w:pPr>
        <w:widowControl w:val="0"/>
        <w:spacing w:line="360" w:lineRule="auto"/>
        <w:ind w:firstLine="709"/>
        <w:jc w:val="both"/>
      </w:pPr>
      <w:r>
        <w:t xml:space="preserve">На развитие личности большое влияние оказывает </w:t>
      </w:r>
      <w:r>
        <w:rPr>
          <w:b/>
          <w:i/>
        </w:rPr>
        <w:t>коллективная деятельность</w:t>
      </w:r>
      <w:r>
        <w:t>. Ученые признают, что, с одной стороны, при определенных условиях коллектив нивелирует личность, а с другой стороны, развитие и проявление индивидуальности возможно только в коллективе. Коллективная деятельность способствует проявлению творческого потенциала личности, незаменима роль коллектива в формировании идейно-нравственной ориентации личности, ее гражданской позиции, в эмоциональном развитии.</w:t>
      </w:r>
    </w:p>
    <w:p>
      <w:pPr>
        <w:widowControl w:val="0"/>
        <w:spacing w:line="360" w:lineRule="auto"/>
        <w:ind w:firstLine="709"/>
        <w:jc w:val="both"/>
      </w:pPr>
      <w:r>
        <w:t xml:space="preserve">В развитии личности велика роль </w:t>
      </w:r>
      <w:r>
        <w:rPr>
          <w:b/>
          <w:i/>
        </w:rPr>
        <w:t>самовоспитания</w:t>
      </w:r>
      <w:r>
        <w:t xml:space="preserve">. </w:t>
      </w:r>
      <w:r>
        <w:rPr>
          <w:i/>
        </w:rPr>
        <w:t>Самовоспитание – осознанная, целеустремленная деятельность человека, направленная на саморазвитие, самообразование, совершенствование положительных и преодоление отрицательных личностных качеств.</w:t>
      </w:r>
      <w:r>
        <w:t xml:space="preserve"> Компонентами самовоспитания являются самопознание, самоанализ, самооценка, самоотчет и самоконтроль. Приемами самовоспитания служат самоприказ, самоодобрение, самовнушение, самопоощрение, самонаказание. Самовоспитание начинается с осознания и принятия объективной цели как субъективного, желательного мотива своей деятельности. Субъективная постановка определенной цели поведения или деятельности порождает сознательное напряжение воли, определение плана деятельности. Осуществление этой цели обеспечивает развитие личности.</w:t>
      </w:r>
    </w:p>
    <w:p>
      <w:pPr>
        <w:widowControl w:val="0"/>
        <w:spacing w:line="360" w:lineRule="auto"/>
        <w:ind w:firstLine="709"/>
        <w:jc w:val="both"/>
      </w:pPr>
      <w:r>
        <w:t>Таким образом, процесс и результаты человеческого развития детерминируются разнообразными факторами – как биологическими, так и социальными. Факторы развития и формирования личности действуют не изолированно, а в комплексе. При разных обстоятельствах различные факторы могут оказывать большее или меньшее влияние на развитие личности. Как считает большинство авторов, в системе факторов если не решающая, то ведущая роль принадлежит воспитанию.</w:t>
      </w:r>
    </w:p>
    <w:p>
      <w:pPr>
        <w:widowControl w:val="0"/>
        <w:tabs>
          <w:tab w:val="left" w:pos="4920"/>
        </w:tabs>
        <w:spacing w:line="360" w:lineRule="auto"/>
        <w:ind w:firstLine="709"/>
        <w:jc w:val="both"/>
      </w:pPr>
    </w:p>
    <w:p>
      <w:pPr>
        <w:rPr>
          <w:b/>
        </w:rPr>
      </w:pPr>
      <w:r>
        <w:rPr>
          <w:b/>
        </w:rPr>
        <w:br w:type="page"/>
      </w:r>
    </w:p>
    <w:p>
      <w:pPr>
        <w:widowControl w:val="0"/>
        <w:tabs>
          <w:tab w:val="left" w:pos="567"/>
        </w:tabs>
        <w:spacing w:line="360" w:lineRule="auto"/>
      </w:pPr>
    </w:p>
    <w:p/>
    <w:p/>
    <w:sectPr>
      <w:pgSz w:w="11906" w:h="16838"/>
      <w:pgMar w:top="1134" w:right="1134" w:bottom="1134"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CC"/>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CC"/>
    <w:family w:val="swiss"/>
    <w:pitch w:val="default"/>
    <w:sig w:usb0="00000000" w:usb1="00000000" w:usb2="00000000" w:usb3="00000000" w:csb0="0000019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al Unicode MS">
    <w:altName w:val="Nimbus Roman No9 L"/>
    <w:panose1 w:val="020B0604020202020204"/>
    <w:charset w:val="80"/>
    <w:family w:val="swiss"/>
    <w:pitch w:val="default"/>
    <w:sig w:usb0="00000000" w:usb1="00000000" w:usb2="0000003F" w:usb3="00000000" w:csb0="003F01FF" w:csb1="00000000"/>
  </w:font>
  <w:font w:name="Times Uzb">
    <w:altName w:val="Nimbus Roman No9 L"/>
    <w:panose1 w:val="00000000000000000000"/>
    <w:charset w:val="00"/>
    <w:family w:val="auto"/>
    <w:pitch w:val="default"/>
    <w:sig w:usb0="00000000" w:usb1="00000000" w:usb2="00000000" w:usb3="00000000" w:csb0="0000019F" w:csb1="00000000"/>
  </w:font>
  <w:font w:name="BalticaUzbek">
    <w:altName w:val="Nakula"/>
    <w:panose1 w:val="00000000000000000000"/>
    <w:charset w:val="00"/>
    <w:family w:val="auto"/>
    <w:pitch w:val="default"/>
    <w:sig w:usb0="00000000" w:usb1="00000000" w:usb2="00000000" w:usb3="00000000" w:csb0="00000005" w:csb1="00000000"/>
  </w:font>
  <w:font w:name="Nakula">
    <w:panose1 w:val="00000400000000000000"/>
    <w:charset w:val="00"/>
    <w:family w:val="auto"/>
    <w:pitch w:val="default"/>
    <w:sig w:usb0="A0008207" w:usb1="00000000" w:usb2="00000000" w:usb3="00000000" w:csb0="00000045" w:csb1="00000000"/>
  </w:font>
  <w:font w:name="MS Mincho">
    <w:altName w:val="DejaVu Sans"/>
    <w:panose1 w:val="02020609040205080304"/>
    <w:charset w:val="80"/>
    <w:family w:val="modern"/>
    <w:pitch w:val="default"/>
    <w:sig w:usb0="00000000" w:usb1="00000000" w:usb2="08000012" w:usb3="00000000" w:csb0="0002009F" w:csb1="00000000"/>
  </w:font>
  <w:font w:name="等线">
    <w:altName w:val="Gubbi"/>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Courier New">
    <w:altName w:val="DejaVu Sans"/>
    <w:panose1 w:val="02070309020205020404"/>
    <w:charset w:val="CC"/>
    <w:family w:val="modern"/>
    <w:pitch w:val="default"/>
    <w:sig w:usb0="00000000" w:usb1="00000000" w:usb2="00000009" w:usb3="00000000" w:csb0="000001FF" w:csb1="00000000"/>
  </w:font>
  <w:font w:name="Wingdings">
    <w:altName w:val="OpenSymbol"/>
    <w:panose1 w:val="05000000000000000000"/>
    <w:charset w:val="02"/>
    <w:family w:val="auto"/>
    <w:pitch w:val="default"/>
    <w:sig w:usb0="00000000" w:usb1="00000000" w:usb2="00000000" w:usb3="00000000" w:csb0="8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522E1"/>
    <w:multiLevelType w:val="multilevel"/>
    <w:tmpl w:val="132522E1"/>
    <w:lvl w:ilvl="0" w:tentative="0">
      <w:start w:val="1"/>
      <w:numFmt w:val="decimal"/>
      <w:lvlText w:val="%1."/>
      <w:lvlJc w:val="left"/>
      <w:pPr>
        <w:ind w:left="1080" w:hanging="360"/>
      </w:pPr>
      <w:rPr>
        <w:rFonts w:hint="default" w:cs="Times New Roman"/>
      </w:rPr>
    </w:lvl>
    <w:lvl w:ilvl="1" w:tentative="0">
      <w:start w:val="1"/>
      <w:numFmt w:val="lowerLetter"/>
      <w:lvlText w:val="%2."/>
      <w:lvlJc w:val="left"/>
      <w:pPr>
        <w:ind w:left="1800" w:hanging="360"/>
      </w:pPr>
      <w:rPr>
        <w:rFonts w:cs="Times New Roman"/>
      </w:rPr>
    </w:lvl>
    <w:lvl w:ilvl="2" w:tentative="0">
      <w:start w:val="1"/>
      <w:numFmt w:val="lowerRoman"/>
      <w:lvlText w:val="%3."/>
      <w:lvlJc w:val="right"/>
      <w:pPr>
        <w:ind w:left="2520" w:hanging="180"/>
      </w:pPr>
      <w:rPr>
        <w:rFonts w:cs="Times New Roman"/>
      </w:rPr>
    </w:lvl>
    <w:lvl w:ilvl="3" w:tentative="0">
      <w:start w:val="1"/>
      <w:numFmt w:val="decimal"/>
      <w:lvlText w:val="%4."/>
      <w:lvlJc w:val="left"/>
      <w:pPr>
        <w:ind w:left="3240" w:hanging="360"/>
      </w:pPr>
      <w:rPr>
        <w:rFonts w:cs="Times New Roman"/>
      </w:rPr>
    </w:lvl>
    <w:lvl w:ilvl="4" w:tentative="0">
      <w:start w:val="1"/>
      <w:numFmt w:val="lowerLetter"/>
      <w:lvlText w:val="%5."/>
      <w:lvlJc w:val="left"/>
      <w:pPr>
        <w:ind w:left="3960" w:hanging="360"/>
      </w:pPr>
      <w:rPr>
        <w:rFonts w:cs="Times New Roman"/>
      </w:rPr>
    </w:lvl>
    <w:lvl w:ilvl="5" w:tentative="0">
      <w:start w:val="1"/>
      <w:numFmt w:val="lowerRoman"/>
      <w:lvlText w:val="%6."/>
      <w:lvlJc w:val="right"/>
      <w:pPr>
        <w:ind w:left="4680" w:hanging="180"/>
      </w:pPr>
      <w:rPr>
        <w:rFonts w:cs="Times New Roman"/>
      </w:rPr>
    </w:lvl>
    <w:lvl w:ilvl="6" w:tentative="0">
      <w:start w:val="1"/>
      <w:numFmt w:val="decimal"/>
      <w:lvlText w:val="%7."/>
      <w:lvlJc w:val="left"/>
      <w:pPr>
        <w:ind w:left="5400" w:hanging="360"/>
      </w:pPr>
      <w:rPr>
        <w:rFonts w:cs="Times New Roman"/>
      </w:rPr>
    </w:lvl>
    <w:lvl w:ilvl="7" w:tentative="0">
      <w:start w:val="1"/>
      <w:numFmt w:val="lowerLetter"/>
      <w:lvlText w:val="%8."/>
      <w:lvlJc w:val="left"/>
      <w:pPr>
        <w:ind w:left="6120" w:hanging="360"/>
      </w:pPr>
      <w:rPr>
        <w:rFonts w:cs="Times New Roman"/>
      </w:rPr>
    </w:lvl>
    <w:lvl w:ilvl="8" w:tentative="0">
      <w:start w:val="1"/>
      <w:numFmt w:val="lowerRoman"/>
      <w:lvlText w:val="%9."/>
      <w:lvlJc w:val="right"/>
      <w:pPr>
        <w:ind w:left="6840" w:hanging="180"/>
      </w:pPr>
      <w:rPr>
        <w:rFonts w:cs="Times New Roman"/>
      </w:rPr>
    </w:lvl>
  </w:abstractNum>
  <w:abstractNum w:abstractNumId="1">
    <w:nsid w:val="1EF83BFF"/>
    <w:multiLevelType w:val="multilevel"/>
    <w:tmpl w:val="1EF83BFF"/>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rPr>
    </w:lvl>
    <w:lvl w:ilvl="8" w:tentative="0">
      <w:start w:val="1"/>
      <w:numFmt w:val="bullet"/>
      <w:lvlText w:val=""/>
      <w:lvlJc w:val="left"/>
      <w:pPr>
        <w:ind w:left="7188" w:hanging="360"/>
      </w:pPr>
      <w:rPr>
        <w:rFonts w:hint="default" w:ascii="Wingdings" w:hAnsi="Wingdings"/>
      </w:rPr>
    </w:lvl>
  </w:abstractNum>
  <w:abstractNum w:abstractNumId="2">
    <w:nsid w:val="4C575D3A"/>
    <w:multiLevelType w:val="multilevel"/>
    <w:tmpl w:val="4C575D3A"/>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rPr>
    </w:lvl>
    <w:lvl w:ilvl="8" w:tentative="0">
      <w:start w:val="1"/>
      <w:numFmt w:val="bullet"/>
      <w:lvlText w:val=""/>
      <w:lvlJc w:val="left"/>
      <w:pPr>
        <w:ind w:left="7189" w:hanging="360"/>
      </w:pPr>
      <w:rPr>
        <w:rFonts w:hint="default" w:ascii="Wingdings" w:hAnsi="Wingdings"/>
      </w:rPr>
    </w:lvl>
  </w:abstractNum>
  <w:abstractNum w:abstractNumId="3">
    <w:nsid w:val="7C53511F"/>
    <w:multiLevelType w:val="multilevel"/>
    <w:tmpl w:val="7C53511F"/>
    <w:lvl w:ilvl="0" w:tentative="0">
      <w:start w:val="1"/>
      <w:numFmt w:val="decimal"/>
      <w:pStyle w:val="31"/>
      <w:lvlText w:val="%1."/>
      <w:lvlJc w:val="left"/>
      <w:pPr>
        <w:tabs>
          <w:tab w:val="left" w:pos="426"/>
        </w:tabs>
        <w:ind w:left="710" w:hanging="284"/>
      </w:pPr>
      <w:rPr>
        <w:rFonts w:hint="default"/>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F8C667E"/>
    <w:multiLevelType w:val="multilevel"/>
    <w:tmpl w:val="7F8C667E"/>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5">
    <w:nsid w:val="7FEF5E17"/>
    <w:multiLevelType w:val="multilevel"/>
    <w:tmpl w:val="7FEF5E1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775"/>
    <w:rsid w:val="00005AE7"/>
    <w:rsid w:val="000162F5"/>
    <w:rsid w:val="000229FB"/>
    <w:rsid w:val="00185604"/>
    <w:rsid w:val="00222826"/>
    <w:rsid w:val="00243B3D"/>
    <w:rsid w:val="003229D0"/>
    <w:rsid w:val="00395C7E"/>
    <w:rsid w:val="003C197A"/>
    <w:rsid w:val="00486070"/>
    <w:rsid w:val="004B1775"/>
    <w:rsid w:val="004C28C7"/>
    <w:rsid w:val="0068312E"/>
    <w:rsid w:val="006D57B7"/>
    <w:rsid w:val="00753C57"/>
    <w:rsid w:val="007B4107"/>
    <w:rsid w:val="007E5B84"/>
    <w:rsid w:val="007F611F"/>
    <w:rsid w:val="00822011"/>
    <w:rsid w:val="00827458"/>
    <w:rsid w:val="008A314C"/>
    <w:rsid w:val="008B35DD"/>
    <w:rsid w:val="00974285"/>
    <w:rsid w:val="00974FB5"/>
    <w:rsid w:val="00A26984"/>
    <w:rsid w:val="00A53537"/>
    <w:rsid w:val="00A84810"/>
    <w:rsid w:val="00AA0535"/>
    <w:rsid w:val="00B13EF0"/>
    <w:rsid w:val="00B73CE4"/>
    <w:rsid w:val="00BC762E"/>
    <w:rsid w:val="00CA2CDD"/>
    <w:rsid w:val="00CB2D22"/>
    <w:rsid w:val="00CE2D7C"/>
    <w:rsid w:val="00D235C2"/>
    <w:rsid w:val="00E04C2A"/>
    <w:rsid w:val="00E61797"/>
    <w:rsid w:val="00E959DE"/>
    <w:rsid w:val="00F33EEE"/>
    <w:rsid w:val="00FE0F8D"/>
    <w:rsid w:val="77E81792"/>
    <w:rsid w:val="7F97C596"/>
    <w:rsid w:val="BFFEFBF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8"/>
      <w:szCs w:val="28"/>
      <w:lang w:val="ru-RU" w:eastAsia="ru-RU" w:bidi="ar-SA"/>
    </w:rPr>
  </w:style>
  <w:style w:type="paragraph" w:styleId="2">
    <w:name w:val="heading 1"/>
    <w:basedOn w:val="1"/>
    <w:next w:val="1"/>
    <w:link w:val="24"/>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7"/>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2"/>
    <w:semiHidden/>
    <w:unhideWhenUsed/>
    <w:qFormat/>
    <w:uiPriority w:val="99"/>
    <w:pPr>
      <w:spacing w:after="120"/>
    </w:pPr>
  </w:style>
  <w:style w:type="paragraph" w:styleId="9">
    <w:name w:val="Body Text First Indent"/>
    <w:basedOn w:val="8"/>
    <w:link w:val="23"/>
    <w:semiHidden/>
    <w:unhideWhenUsed/>
    <w:qFormat/>
    <w:uiPriority w:val="99"/>
    <w:pPr>
      <w:spacing w:after="0"/>
      <w:ind w:firstLine="360"/>
    </w:pPr>
  </w:style>
  <w:style w:type="paragraph" w:styleId="10">
    <w:name w:val="Body Text Indent 3"/>
    <w:basedOn w:val="1"/>
    <w:link w:val="21"/>
    <w:qFormat/>
    <w:uiPriority w:val="0"/>
    <w:pPr>
      <w:ind w:left="540"/>
    </w:pPr>
    <w:rPr>
      <w:rFonts w:ascii="BalticaUzbek" w:hAnsi="BalticaUzbek" w:eastAsia="MS Mincho"/>
      <w:sz w:val="24"/>
      <w:szCs w:val="24"/>
      <w:lang w:eastAsia="ja-JP"/>
    </w:rPr>
  </w:style>
  <w:style w:type="character" w:styleId="11">
    <w:name w:val="Emphasis"/>
    <w:basedOn w:val="6"/>
    <w:qFormat/>
    <w:uiPriority w:val="20"/>
    <w:rPr>
      <w:i/>
      <w:iCs/>
    </w:rPr>
  </w:style>
  <w:style w:type="character" w:styleId="12">
    <w:name w:val="Hyperlink"/>
    <w:qFormat/>
    <w:uiPriority w:val="99"/>
    <w:rPr>
      <w:color w:val="0000FF"/>
      <w:u w:val="single"/>
    </w:rPr>
  </w:style>
  <w:style w:type="paragraph" w:styleId="13">
    <w:name w:val="Normal (Web)"/>
    <w:basedOn w:val="1"/>
    <w:link w:val="19"/>
    <w:qFormat/>
    <w:uiPriority w:val="99"/>
    <w:pPr>
      <w:spacing w:before="100" w:beforeAutospacing="1" w:after="100" w:afterAutospacing="1"/>
    </w:pPr>
    <w:rPr>
      <w:sz w:val="24"/>
      <w:szCs w:val="24"/>
    </w:rPr>
  </w:style>
  <w:style w:type="character" w:styleId="14">
    <w:name w:val="Strong"/>
    <w:basedOn w:val="6"/>
    <w:qFormat/>
    <w:uiPriority w:val="22"/>
    <w:rPr>
      <w:b/>
      <w:bCs/>
    </w:rPr>
  </w:style>
  <w:style w:type="table" w:styleId="15">
    <w:name w:val="Table Grid"/>
    <w:basedOn w:val="7"/>
    <w:qFormat/>
    <w:uiPriority w:val="39"/>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No Spacing"/>
    <w:link w:val="33"/>
    <w:qFormat/>
    <w:uiPriority w:val="1"/>
    <w:pPr>
      <w:widowControl w:val="0"/>
      <w:spacing w:after="0" w:line="240" w:lineRule="auto"/>
    </w:pPr>
    <w:rPr>
      <w:rFonts w:ascii="Arial Unicode MS" w:hAnsi="Arial Unicode MS" w:eastAsia="Arial Unicode MS" w:cs="Arial Unicode MS"/>
      <w:color w:val="000000"/>
      <w:sz w:val="24"/>
      <w:szCs w:val="24"/>
      <w:lang w:val="ru-RU" w:eastAsia="ru-RU" w:bidi="ru-RU"/>
    </w:rPr>
  </w:style>
  <w:style w:type="paragraph" w:styleId="17">
    <w:name w:val="List Paragraph"/>
    <w:basedOn w:val="1"/>
    <w:link w:val="18"/>
    <w:qFormat/>
    <w:uiPriority w:val="34"/>
    <w:pPr>
      <w:spacing w:after="200" w:line="276" w:lineRule="auto"/>
      <w:ind w:left="720"/>
      <w:contextualSpacing/>
    </w:pPr>
    <w:rPr>
      <w:rFonts w:ascii="Calibri" w:hAnsi="Calibri"/>
      <w:sz w:val="22"/>
      <w:szCs w:val="22"/>
    </w:rPr>
  </w:style>
  <w:style w:type="character" w:customStyle="1" w:styleId="18">
    <w:name w:val="Абзац списка Знак"/>
    <w:link w:val="17"/>
    <w:qFormat/>
    <w:locked/>
    <w:uiPriority w:val="34"/>
    <w:rPr>
      <w:rFonts w:ascii="Calibri" w:hAnsi="Calibri" w:eastAsia="Times New Roman" w:cs="Times New Roman"/>
      <w:lang w:eastAsia="ru-RU"/>
    </w:rPr>
  </w:style>
  <w:style w:type="character" w:customStyle="1" w:styleId="19">
    <w:name w:val="Обычный (Интернет) Знак"/>
    <w:basedOn w:val="6"/>
    <w:link w:val="13"/>
    <w:qFormat/>
    <w:uiPriority w:val="99"/>
    <w:rPr>
      <w:rFonts w:ascii="Times New Roman" w:hAnsi="Times New Roman" w:eastAsia="Times New Roman" w:cs="Times New Roman"/>
      <w:sz w:val="24"/>
      <w:szCs w:val="24"/>
      <w:lang w:eastAsia="ru-RU"/>
    </w:rPr>
  </w:style>
  <w:style w:type="paragraph" w:customStyle="1" w:styleId="20">
    <w:name w:val="Стиль111"/>
    <w:basedOn w:val="9"/>
    <w:qFormat/>
    <w:uiPriority w:val="99"/>
    <w:pPr>
      <w:ind w:firstLine="851"/>
      <w:jc w:val="both"/>
    </w:pPr>
    <w:rPr>
      <w:rFonts w:ascii="Times Uzb" w:hAnsi="Times Uzb" w:eastAsia="Calibri" w:cs="Times Uzb"/>
    </w:rPr>
  </w:style>
  <w:style w:type="character" w:customStyle="1" w:styleId="21">
    <w:name w:val="Основной текст с отступом 3 Знак"/>
    <w:basedOn w:val="6"/>
    <w:link w:val="10"/>
    <w:qFormat/>
    <w:uiPriority w:val="0"/>
    <w:rPr>
      <w:rFonts w:ascii="BalticaUzbek" w:hAnsi="BalticaUzbek" w:eastAsia="MS Mincho" w:cs="Times New Roman"/>
      <w:sz w:val="24"/>
      <w:szCs w:val="24"/>
      <w:lang w:eastAsia="ja-JP"/>
    </w:rPr>
  </w:style>
  <w:style w:type="character" w:customStyle="1" w:styleId="22">
    <w:name w:val="Основной текст Знак"/>
    <w:basedOn w:val="6"/>
    <w:link w:val="8"/>
    <w:semiHidden/>
    <w:qFormat/>
    <w:uiPriority w:val="99"/>
    <w:rPr>
      <w:rFonts w:ascii="Times New Roman" w:hAnsi="Times New Roman" w:eastAsia="Times New Roman" w:cs="Times New Roman"/>
      <w:sz w:val="28"/>
      <w:szCs w:val="28"/>
      <w:lang w:eastAsia="ru-RU"/>
    </w:rPr>
  </w:style>
  <w:style w:type="character" w:customStyle="1" w:styleId="23">
    <w:name w:val="Красная строка Знак"/>
    <w:basedOn w:val="22"/>
    <w:link w:val="9"/>
    <w:semiHidden/>
    <w:qFormat/>
    <w:uiPriority w:val="99"/>
    <w:rPr>
      <w:rFonts w:ascii="Times New Roman" w:hAnsi="Times New Roman" w:eastAsia="Times New Roman" w:cs="Times New Roman"/>
      <w:sz w:val="28"/>
      <w:szCs w:val="28"/>
      <w:lang w:eastAsia="ru-RU"/>
    </w:rPr>
  </w:style>
  <w:style w:type="character" w:customStyle="1" w:styleId="24">
    <w:name w:val="Заголовок 1 Знак"/>
    <w:basedOn w:val="6"/>
    <w:link w:val="2"/>
    <w:qFormat/>
    <w:uiPriority w:val="9"/>
    <w:rPr>
      <w:rFonts w:asciiTheme="majorHAnsi" w:hAnsiTheme="majorHAnsi" w:eastAsiaTheme="majorEastAsia" w:cstheme="majorBidi"/>
      <w:color w:val="2F5597" w:themeColor="accent1" w:themeShade="BF"/>
      <w:sz w:val="32"/>
      <w:szCs w:val="32"/>
      <w:lang w:eastAsia="ru-RU"/>
    </w:rPr>
  </w:style>
  <w:style w:type="character" w:customStyle="1" w:styleId="25">
    <w:name w:val="Заголовок 3 Знак"/>
    <w:basedOn w:val="6"/>
    <w:link w:val="4"/>
    <w:qFormat/>
    <w:uiPriority w:val="9"/>
    <w:rPr>
      <w:rFonts w:asciiTheme="majorHAnsi" w:hAnsiTheme="majorHAnsi" w:eastAsiaTheme="majorEastAsia" w:cstheme="majorBidi"/>
      <w:color w:val="203864" w:themeColor="accent1" w:themeShade="80"/>
      <w:sz w:val="24"/>
      <w:szCs w:val="24"/>
      <w:lang w:eastAsia="ru-RU"/>
    </w:rPr>
  </w:style>
  <w:style w:type="character" w:customStyle="1" w:styleId="26">
    <w:name w:val="Заголовок 2 Знак"/>
    <w:basedOn w:val="6"/>
    <w:link w:val="3"/>
    <w:semiHidden/>
    <w:qFormat/>
    <w:uiPriority w:val="9"/>
    <w:rPr>
      <w:rFonts w:asciiTheme="majorHAnsi" w:hAnsiTheme="majorHAnsi" w:eastAsiaTheme="majorEastAsia" w:cstheme="majorBidi"/>
      <w:color w:val="2F5597" w:themeColor="accent1" w:themeShade="BF"/>
      <w:sz w:val="26"/>
      <w:szCs w:val="26"/>
      <w:lang w:eastAsia="ru-RU"/>
    </w:rPr>
  </w:style>
  <w:style w:type="character" w:customStyle="1" w:styleId="27">
    <w:name w:val="Заголовок 4 Знак"/>
    <w:basedOn w:val="6"/>
    <w:link w:val="5"/>
    <w:semiHidden/>
    <w:qFormat/>
    <w:uiPriority w:val="9"/>
    <w:rPr>
      <w:rFonts w:asciiTheme="majorHAnsi" w:hAnsiTheme="majorHAnsi" w:eastAsiaTheme="majorEastAsia" w:cstheme="majorBidi"/>
      <w:i/>
      <w:iCs/>
      <w:color w:val="2F5597" w:themeColor="accent1" w:themeShade="BF"/>
      <w:sz w:val="28"/>
      <w:szCs w:val="28"/>
      <w:lang w:eastAsia="ru-RU"/>
    </w:rPr>
  </w:style>
  <w:style w:type="table" w:customStyle="1" w:styleId="28">
    <w:name w:val="TableGrid"/>
    <w:qFormat/>
    <w:uiPriority w:val="0"/>
    <w:pPr>
      <w:spacing w:after="0" w:line="240" w:lineRule="auto"/>
    </w:pPr>
    <w:rPr>
      <w:rFonts w:eastAsiaTheme="minorEastAsia"/>
      <w:lang w:eastAsia="ru-RU"/>
    </w:rPr>
    <w:tblPr>
      <w:tblCellMar>
        <w:top w:w="0" w:type="dxa"/>
        <w:left w:w="0" w:type="dxa"/>
        <w:bottom w:w="0" w:type="dxa"/>
        <w:right w:w="0" w:type="dxa"/>
      </w:tblCellMar>
    </w:tblPr>
  </w:style>
  <w:style w:type="paragraph" w:customStyle="1" w:styleId="29">
    <w:name w:val="Подзаголовок1"/>
    <w:basedOn w:val="8"/>
    <w:next w:val="8"/>
    <w:qFormat/>
    <w:uiPriority w:val="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after="0"/>
      <w:ind w:firstLine="567"/>
      <w:jc w:val="both"/>
    </w:pPr>
    <w:rPr>
      <w:b/>
      <w:sz w:val="24"/>
      <w:szCs w:val="24"/>
      <w:lang w:val="en-US"/>
    </w:rPr>
  </w:style>
  <w:style w:type="paragraph" w:customStyle="1" w:styleId="30">
    <w:name w:val="Стиль2"/>
    <w:basedOn w:val="1"/>
    <w:link w:val="32"/>
    <w:qFormat/>
    <w:uiPriority w:val="0"/>
    <w:pPr>
      <w:spacing w:line="360" w:lineRule="auto"/>
      <w:ind w:firstLine="851"/>
      <w:jc w:val="both"/>
    </w:pPr>
    <w:rPr>
      <w:rFonts w:eastAsia="Arial Unicode MS"/>
      <w:b/>
      <w:color w:val="0F0F0F"/>
      <w:sz w:val="24"/>
      <w:szCs w:val="24"/>
    </w:rPr>
  </w:style>
  <w:style w:type="paragraph" w:customStyle="1" w:styleId="31">
    <w:name w:val="Стиль4"/>
    <w:basedOn w:val="1"/>
    <w:qFormat/>
    <w:uiPriority w:val="0"/>
    <w:pPr>
      <w:numPr>
        <w:ilvl w:val="0"/>
        <w:numId w:val="1"/>
      </w:numPr>
      <w:spacing w:line="360" w:lineRule="auto"/>
    </w:pPr>
    <w:rPr>
      <w:sz w:val="24"/>
      <w:szCs w:val="24"/>
    </w:rPr>
  </w:style>
  <w:style w:type="character" w:customStyle="1" w:styleId="32">
    <w:name w:val="Стиль2 Знак"/>
    <w:basedOn w:val="6"/>
    <w:link w:val="30"/>
    <w:qFormat/>
    <w:uiPriority w:val="0"/>
    <w:rPr>
      <w:rFonts w:ascii="Times New Roman" w:hAnsi="Times New Roman" w:eastAsia="Arial Unicode MS" w:cs="Times New Roman"/>
      <w:b/>
      <w:color w:val="0F0F0F"/>
      <w:sz w:val="24"/>
      <w:szCs w:val="24"/>
      <w:lang w:eastAsia="ru-RU"/>
    </w:rPr>
  </w:style>
  <w:style w:type="character" w:customStyle="1" w:styleId="33">
    <w:name w:val="Без интервала Знак"/>
    <w:basedOn w:val="6"/>
    <w:link w:val="16"/>
    <w:qFormat/>
    <w:uiPriority w:val="1"/>
    <w:rPr>
      <w:rFonts w:ascii="Arial Unicode MS" w:hAnsi="Arial Unicode MS" w:eastAsia="Arial Unicode MS" w:cs="Arial Unicode MS"/>
      <w:color w:val="000000"/>
      <w:sz w:val="24"/>
      <w:szCs w:val="24"/>
      <w:lang w:eastAsia="ru-RU" w:bidi="ru-RU"/>
    </w:rPr>
  </w:style>
  <w:style w:type="paragraph" w:customStyle="1" w:styleId="34">
    <w:name w:val="Абзац списка1"/>
    <w:basedOn w:val="1"/>
    <w:qFormat/>
    <w:uiPriority w:val="0"/>
    <w:pPr>
      <w:spacing w:after="200" w:line="276" w:lineRule="auto"/>
      <w:ind w:left="720"/>
      <w:contextualSpacing/>
    </w:pPr>
    <w:rPr>
      <w:rFonts w:ascii="Calibri" w:hAnsi="Calibr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9719</Words>
  <Characters>55402</Characters>
  <Lines>461</Lines>
  <Paragraphs>129</Paragraphs>
  <TotalTime>4</TotalTime>
  <ScaleCrop>false</ScaleCrop>
  <LinksUpToDate>false</LinksUpToDate>
  <CharactersWithSpaces>64992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2022-12-11T18:26:00Z</dcterms:created>
  <dc:creator>Oksana Porubay</dc:creator>
  <cp:lastModifiedBy>asf</cp:lastModifiedBy>
  <dcterms:modified xsi:type="dcterms:W3CDTF">2022-12-11T23:06:39Z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864969</vt:lpwstr>
  </property>
  <property fmtid="{D5CDD505-2E9C-101B-9397-08002B2CF9AE}" pid="3" name="NXPowerLiteSettings">
    <vt:lpwstr>C7000400038000</vt:lpwstr>
  </property>
  <property fmtid="{D5CDD505-2E9C-101B-9397-08002B2CF9AE}" pid="4" name="NXPowerLiteVersion">
    <vt:lpwstr>S9.1.4</vt:lpwstr>
  </property>
  <property fmtid="{D5CDD505-2E9C-101B-9397-08002B2CF9AE}" pid="5" name="KSOProductBuildVer">
    <vt:lpwstr>1033-11.1.0.11664</vt:lpwstr>
  </property>
</Properties>
</file>