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BF" w:rsidRDefault="000772D9" w:rsidP="000772D9">
      <w:pPr>
        <w:pStyle w:val="Titre2"/>
        <w:rPr>
          <w:lang w:val="fr-FR"/>
        </w:rPr>
      </w:pPr>
      <w:r>
        <w:rPr>
          <w:lang w:val="fr-FR"/>
        </w:rPr>
        <w:t>Attaque normale :</w:t>
      </w:r>
    </w:p>
    <w:p w:rsidR="000772D9" w:rsidRPr="000772D9" w:rsidRDefault="000772D9" w:rsidP="000772D9">
      <w:pPr>
        <w:rPr>
          <w:lang w:val="fr-FR"/>
        </w:rPr>
      </w:pPr>
      <w:r>
        <w:rPr>
          <w:lang w:val="fr-FR"/>
        </w:rPr>
        <w:t>Attaque de base, l’animation dépend de l’arme. Inflige (100-shield_real(ennemie))% POW dégâts.</w:t>
      </w:r>
      <w:bookmarkStart w:id="0" w:name="_GoBack"/>
      <w:bookmarkEnd w:id="0"/>
    </w:p>
    <w:sectPr w:rsidR="000772D9" w:rsidRPr="000772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1E"/>
    <w:rsid w:val="000772D9"/>
    <w:rsid w:val="002409BF"/>
    <w:rsid w:val="00E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7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7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YANG</dc:creator>
  <cp:keywords/>
  <dc:description/>
  <cp:lastModifiedBy>Su YANG</cp:lastModifiedBy>
  <cp:revision>2</cp:revision>
  <dcterms:created xsi:type="dcterms:W3CDTF">2014-01-23T09:44:00Z</dcterms:created>
  <dcterms:modified xsi:type="dcterms:W3CDTF">2014-01-23T09:45:00Z</dcterms:modified>
</cp:coreProperties>
</file>