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ellohay </w:t>
      </w:r>
      <w:r>
        <w:rPr>
          <w:b/>
          <w:bCs/>
        </w:rPr>
        <w:t>&lt;w:br/&gt;[MARKER_OPENING 0:&amp;lt;w:r&gt;&amp;lt;w:rPr&gt;&amp;lt;w:b/&gt;&amp;lt;w:bCs/&gt;&amp;lt;/w:rPr&gt;&amp;lt;w:t&gt;]&lt;w:br/&gt;oldbay&lt;w:br/&gt;[MARKER_CLOSING 1:&amp;lt;/w:t&gt;&amp;lt;/w:r&gt;]&lt;w:br/&gt;</w:t>
      </w:r>
      <w:r>
        <w:t xml:space="preserve"> orldway.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