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AC60C" w14:textId="77777777" w:rsidR="006C7F11" w:rsidRPr="006C7F11" w:rsidRDefault="006C7F11" w:rsidP="006C7F11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  <w:lang w:eastAsia="en-GB"/>
        </w:rPr>
      </w:pPr>
      <w:r w:rsidRPr="006C7F11">
        <w:rPr>
          <w:rFonts w:ascii="Arial" w:eastAsia="Times New Roman" w:hAnsi="Arial" w:cs="Arial"/>
          <w:color w:val="24292E"/>
          <w:lang w:eastAsia="en-GB"/>
        </w:rPr>
        <w:t>Give an example of a SQL inject which will give all users in a user table</w:t>
      </w:r>
    </w:p>
    <w:p w14:paraId="53CCA74E" w14:textId="77777777" w:rsidR="006C7F11" w:rsidRPr="006C7F11" w:rsidRDefault="006C7F11" w:rsidP="006C7F11">
      <w:pPr>
        <w:shd w:val="clear" w:color="auto" w:fill="FFFFFF"/>
        <w:ind w:left="720"/>
        <w:rPr>
          <w:rFonts w:ascii="Times New Roman" w:eastAsia="Times New Roman" w:hAnsi="Times New Roman" w:cs="Times New Roman"/>
          <w:lang w:eastAsia="en-GB"/>
        </w:rPr>
      </w:pPr>
      <w:r w:rsidRPr="006C7F11">
        <w:rPr>
          <w:rFonts w:ascii="Arial" w:eastAsia="Times New Roman" w:hAnsi="Arial" w:cs="Arial"/>
          <w:color w:val="24292E"/>
          <w:lang w:eastAsia="en-GB"/>
        </w:rPr>
        <w:t>SQL string: “SELECT * FROM ‘user’ WHERE name = “+name+”;”</w:t>
      </w:r>
    </w:p>
    <w:p w14:paraId="6D3B395E" w14:textId="77777777" w:rsidR="006C7F11" w:rsidRPr="006C7F11" w:rsidRDefault="006C7F11" w:rsidP="006C7F11">
      <w:pPr>
        <w:shd w:val="clear" w:color="auto" w:fill="FFFFFF"/>
        <w:ind w:left="720"/>
        <w:rPr>
          <w:rFonts w:ascii="Times New Roman" w:eastAsia="Times New Roman" w:hAnsi="Times New Roman" w:cs="Times New Roman"/>
          <w:lang w:eastAsia="en-GB"/>
        </w:rPr>
      </w:pPr>
      <w:r w:rsidRPr="006C7F11">
        <w:rPr>
          <w:rFonts w:ascii="Arial" w:eastAsia="Times New Roman" w:hAnsi="Arial" w:cs="Arial"/>
          <w:color w:val="24292E"/>
          <w:lang w:eastAsia="en-GB"/>
        </w:rPr>
        <w:t>input: William‘ OR 1=1; --</w:t>
      </w:r>
    </w:p>
    <w:p w14:paraId="1414C9C8" w14:textId="77777777" w:rsidR="006C7F11" w:rsidRPr="006C7F11" w:rsidRDefault="006C7F11" w:rsidP="006C7F11">
      <w:pPr>
        <w:shd w:val="clear" w:color="auto" w:fill="FFFFFF"/>
        <w:ind w:left="720"/>
        <w:rPr>
          <w:rFonts w:ascii="Times New Roman" w:eastAsia="Times New Roman" w:hAnsi="Times New Roman" w:cs="Times New Roman"/>
          <w:lang w:eastAsia="en-GB"/>
        </w:rPr>
      </w:pPr>
      <w:r w:rsidRPr="006C7F11">
        <w:rPr>
          <w:rFonts w:ascii="Times New Roman" w:eastAsia="Times New Roman" w:hAnsi="Times New Roman" w:cs="Times New Roman"/>
          <w:lang w:eastAsia="en-GB"/>
        </w:rPr>
        <w:t> </w:t>
      </w:r>
    </w:p>
    <w:p w14:paraId="7C8DB03B" w14:textId="77777777" w:rsidR="006C7F11" w:rsidRPr="006C7F11" w:rsidRDefault="006C7F11" w:rsidP="006C7F11">
      <w:pPr>
        <w:numPr>
          <w:ilvl w:val="0"/>
          <w:numId w:val="2"/>
        </w:num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24292E"/>
          <w:lang w:eastAsia="en-GB"/>
        </w:rPr>
      </w:pPr>
      <w:r w:rsidRPr="006C7F11">
        <w:rPr>
          <w:rFonts w:ascii="Arial" w:eastAsia="Times New Roman" w:hAnsi="Arial" w:cs="Arial"/>
          <w:color w:val="24292E"/>
          <w:lang w:eastAsia="en-GB"/>
        </w:rPr>
        <w:t>Explain how prepared statements prevent SQL injection</w:t>
      </w:r>
    </w:p>
    <w:p w14:paraId="62AEB893" w14:textId="77777777" w:rsidR="006C7F11" w:rsidRPr="006C7F11" w:rsidRDefault="006C7F11" w:rsidP="006C7F11">
      <w:pPr>
        <w:shd w:val="clear" w:color="auto" w:fill="FFFFFF"/>
        <w:spacing w:before="60"/>
        <w:ind w:left="720"/>
        <w:rPr>
          <w:rFonts w:ascii="Times New Roman" w:eastAsia="Times New Roman" w:hAnsi="Times New Roman" w:cs="Times New Roman"/>
          <w:lang w:eastAsia="en-GB"/>
        </w:rPr>
      </w:pPr>
      <w:r w:rsidRPr="006C7F11">
        <w:rPr>
          <w:rFonts w:ascii="Arial" w:eastAsia="Times New Roman" w:hAnsi="Arial" w:cs="Arial"/>
          <w:color w:val="24292E"/>
          <w:lang w:eastAsia="en-GB"/>
        </w:rPr>
        <w:t>At i stedet for at man putter inputtet direkte ind i querien, så bliver inputet omdannet til en streng og derefter ind i querien, således at man ikke kan tilføje sql “harmful” sql kode til inputet.</w:t>
      </w:r>
    </w:p>
    <w:p w14:paraId="63EBC407" w14:textId="77777777" w:rsidR="006C7F11" w:rsidRPr="006C7F11" w:rsidRDefault="006C7F11" w:rsidP="006C7F11">
      <w:pPr>
        <w:shd w:val="clear" w:color="auto" w:fill="FFFFFF"/>
        <w:ind w:left="720"/>
        <w:rPr>
          <w:rFonts w:ascii="Times New Roman" w:eastAsia="Times New Roman" w:hAnsi="Times New Roman" w:cs="Times New Roman"/>
          <w:lang w:eastAsia="en-GB"/>
        </w:rPr>
      </w:pPr>
      <w:r w:rsidRPr="006C7F11">
        <w:rPr>
          <w:rFonts w:ascii="Times New Roman" w:eastAsia="Times New Roman" w:hAnsi="Times New Roman" w:cs="Times New Roman"/>
          <w:lang w:eastAsia="en-GB"/>
        </w:rPr>
        <w:t> </w:t>
      </w:r>
    </w:p>
    <w:p w14:paraId="66CC3E92" w14:textId="77777777" w:rsidR="006C7F11" w:rsidRPr="006C7F11" w:rsidRDefault="006C7F11" w:rsidP="006C7F11">
      <w:pPr>
        <w:numPr>
          <w:ilvl w:val="0"/>
          <w:numId w:val="3"/>
        </w:num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24292E"/>
          <w:lang w:eastAsia="en-GB"/>
        </w:rPr>
      </w:pPr>
      <w:r w:rsidRPr="006C7F11">
        <w:rPr>
          <w:rFonts w:ascii="Arial" w:eastAsia="Times New Roman" w:hAnsi="Arial" w:cs="Arial"/>
          <w:color w:val="24292E"/>
          <w:lang w:eastAsia="en-GB"/>
        </w:rPr>
        <w:t>Explain how to use placeholders in cases where prepared statements cannot do the job</w:t>
      </w:r>
    </w:p>
    <w:p w14:paraId="448954CF" w14:textId="77777777" w:rsidR="006C7F11" w:rsidRPr="006C7F11" w:rsidRDefault="006C7F11" w:rsidP="006C7F11">
      <w:pPr>
        <w:numPr>
          <w:ilvl w:val="0"/>
          <w:numId w:val="4"/>
        </w:numPr>
        <w:shd w:val="clear" w:color="auto" w:fill="FFFFFF"/>
        <w:ind w:left="1440"/>
        <w:textAlignment w:val="baseline"/>
        <w:rPr>
          <w:rFonts w:ascii="Arial" w:eastAsia="Times New Roman" w:hAnsi="Arial" w:cs="Arial"/>
          <w:color w:val="24292E"/>
          <w:lang w:eastAsia="en-GB"/>
        </w:rPr>
      </w:pPr>
      <w:r w:rsidRPr="006C7F11">
        <w:rPr>
          <w:rFonts w:ascii="Arial" w:eastAsia="Times New Roman" w:hAnsi="Arial" w:cs="Arial"/>
          <w:color w:val="24292E"/>
          <w:lang w:eastAsia="en-GB"/>
        </w:rPr>
        <w:t>keywords som er forventet af programmet, hvor det kun er de keywords der kan bruges</w:t>
      </w:r>
    </w:p>
    <w:p w14:paraId="63876702" w14:textId="77777777" w:rsidR="006C7F11" w:rsidRPr="006C7F11" w:rsidRDefault="006C7F11" w:rsidP="006C7F11">
      <w:pPr>
        <w:numPr>
          <w:ilvl w:val="0"/>
          <w:numId w:val="4"/>
        </w:numPr>
        <w:shd w:val="clear" w:color="auto" w:fill="FFFFFF"/>
        <w:ind w:left="1440"/>
        <w:textAlignment w:val="baseline"/>
        <w:rPr>
          <w:rFonts w:ascii="Arial" w:eastAsia="Times New Roman" w:hAnsi="Arial" w:cs="Arial"/>
          <w:color w:val="24292E"/>
          <w:lang w:eastAsia="en-GB"/>
        </w:rPr>
      </w:pPr>
      <w:r w:rsidRPr="006C7F11">
        <w:rPr>
          <w:rFonts w:ascii="Arial" w:eastAsia="Times New Roman" w:hAnsi="Arial" w:cs="Arial"/>
          <w:color w:val="24292E"/>
          <w:lang w:eastAsia="en-GB"/>
        </w:rPr>
        <w:t>Således kan der ikke laves injection da det ville give en fejl</w:t>
      </w:r>
    </w:p>
    <w:p w14:paraId="5C87A173" w14:textId="77777777" w:rsidR="006C7F11" w:rsidRPr="006C7F11" w:rsidRDefault="006C7F11" w:rsidP="006C7F11">
      <w:pPr>
        <w:shd w:val="clear" w:color="auto" w:fill="FFFFFF"/>
        <w:spacing w:before="60"/>
        <w:ind w:left="720"/>
        <w:rPr>
          <w:rFonts w:ascii="Times New Roman" w:eastAsia="Times New Roman" w:hAnsi="Times New Roman" w:cs="Times New Roman"/>
          <w:lang w:eastAsia="en-GB"/>
        </w:rPr>
      </w:pPr>
      <w:r w:rsidRPr="006C7F11">
        <w:rPr>
          <w:rFonts w:ascii="Times New Roman" w:eastAsia="Times New Roman" w:hAnsi="Times New Roman" w:cs="Times New Roman"/>
          <w:lang w:eastAsia="en-GB"/>
        </w:rPr>
        <w:t> </w:t>
      </w:r>
    </w:p>
    <w:p w14:paraId="5A499DEE" w14:textId="77777777" w:rsidR="006C7F11" w:rsidRPr="006C7F11" w:rsidRDefault="006C7F11" w:rsidP="006C7F11">
      <w:pPr>
        <w:numPr>
          <w:ilvl w:val="0"/>
          <w:numId w:val="5"/>
        </w:num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24292E"/>
          <w:lang w:eastAsia="en-GB"/>
        </w:rPr>
      </w:pPr>
      <w:r w:rsidRPr="006C7F11">
        <w:rPr>
          <w:rFonts w:ascii="Arial" w:eastAsia="Times New Roman" w:hAnsi="Arial" w:cs="Arial"/>
          <w:color w:val="24292E"/>
          <w:lang w:eastAsia="en-GB"/>
        </w:rPr>
        <w:t>Explain how logging could be used to monitor injection attempts</w:t>
      </w:r>
    </w:p>
    <w:p w14:paraId="553C958B" w14:textId="77777777" w:rsidR="006C7F11" w:rsidRPr="006C7F11" w:rsidRDefault="006C7F11" w:rsidP="006C7F11">
      <w:pPr>
        <w:numPr>
          <w:ilvl w:val="0"/>
          <w:numId w:val="6"/>
        </w:numPr>
        <w:shd w:val="clear" w:color="auto" w:fill="FFFFFF"/>
        <w:ind w:left="1440"/>
        <w:textAlignment w:val="baseline"/>
        <w:rPr>
          <w:rFonts w:ascii="Arial" w:eastAsia="Times New Roman" w:hAnsi="Arial" w:cs="Arial"/>
          <w:color w:val="24292E"/>
          <w:lang w:eastAsia="en-GB"/>
        </w:rPr>
      </w:pPr>
      <w:r w:rsidRPr="006C7F11">
        <w:rPr>
          <w:rFonts w:ascii="Arial" w:eastAsia="Times New Roman" w:hAnsi="Arial" w:cs="Arial"/>
          <w:color w:val="24292E"/>
          <w:lang w:eastAsia="en-GB"/>
        </w:rPr>
        <w:t>Man kan se hvordan et forsøgt hack har prøvet at fungere</w:t>
      </w:r>
    </w:p>
    <w:p w14:paraId="1041C66C" w14:textId="77777777" w:rsidR="006C7F11" w:rsidRPr="006C7F11" w:rsidRDefault="006C7F11" w:rsidP="006C7F11">
      <w:pPr>
        <w:numPr>
          <w:ilvl w:val="0"/>
          <w:numId w:val="6"/>
        </w:numPr>
        <w:shd w:val="clear" w:color="auto" w:fill="FFFFFF"/>
        <w:ind w:left="1440"/>
        <w:textAlignment w:val="baseline"/>
        <w:rPr>
          <w:rFonts w:ascii="Arial" w:eastAsia="Times New Roman" w:hAnsi="Arial" w:cs="Arial"/>
          <w:color w:val="24292E"/>
          <w:lang w:eastAsia="en-GB"/>
        </w:rPr>
      </w:pPr>
      <w:r w:rsidRPr="006C7F11">
        <w:rPr>
          <w:rFonts w:ascii="Arial" w:eastAsia="Times New Roman" w:hAnsi="Arial" w:cs="Arial"/>
          <w:color w:val="24292E"/>
          <w:lang w:eastAsia="en-GB"/>
        </w:rPr>
        <w:t>Man kan få idéer til at videreudvikle og forebygge injections</w:t>
      </w:r>
    </w:p>
    <w:p w14:paraId="4665D74E" w14:textId="77777777" w:rsidR="006C7F11" w:rsidRPr="006C7F11" w:rsidRDefault="006C7F11" w:rsidP="006C7F11">
      <w:pPr>
        <w:numPr>
          <w:ilvl w:val="0"/>
          <w:numId w:val="6"/>
        </w:numPr>
        <w:shd w:val="clear" w:color="auto" w:fill="FFFFFF"/>
        <w:ind w:left="1440"/>
        <w:textAlignment w:val="baseline"/>
        <w:rPr>
          <w:rFonts w:ascii="Arial" w:eastAsia="Times New Roman" w:hAnsi="Arial" w:cs="Arial"/>
          <w:color w:val="24292E"/>
          <w:lang w:eastAsia="en-GB"/>
        </w:rPr>
      </w:pPr>
      <w:r w:rsidRPr="006C7F11">
        <w:rPr>
          <w:rFonts w:ascii="Arial" w:eastAsia="Times New Roman" w:hAnsi="Arial" w:cs="Arial"/>
          <w:color w:val="24292E"/>
          <w:lang w:eastAsia="en-GB"/>
        </w:rPr>
        <w:t>Så kan man holde øje med hvordan en hacker har prøvet at tilgå ens database. </w:t>
      </w:r>
    </w:p>
    <w:p w14:paraId="4C019C68" w14:textId="77777777" w:rsidR="006C7F11" w:rsidRPr="006C7F11" w:rsidRDefault="006C7F11" w:rsidP="006C7F11">
      <w:pPr>
        <w:rPr>
          <w:rFonts w:ascii="Times New Roman" w:eastAsia="Times New Roman" w:hAnsi="Times New Roman" w:cs="Times New Roman"/>
          <w:lang w:eastAsia="en-GB"/>
        </w:rPr>
      </w:pPr>
    </w:p>
    <w:p w14:paraId="74DA3026" w14:textId="77777777" w:rsidR="006C7F11" w:rsidRDefault="006C7F11"/>
    <w:sectPr w:rsidR="006C7F11" w:rsidSect="00A769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505B"/>
    <w:multiLevelType w:val="multilevel"/>
    <w:tmpl w:val="F868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D2FCA"/>
    <w:multiLevelType w:val="multilevel"/>
    <w:tmpl w:val="270C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2569C"/>
    <w:multiLevelType w:val="multilevel"/>
    <w:tmpl w:val="B7BC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71ECF"/>
    <w:multiLevelType w:val="multilevel"/>
    <w:tmpl w:val="6198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57027"/>
    <w:multiLevelType w:val="multilevel"/>
    <w:tmpl w:val="9716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4B53CF"/>
    <w:multiLevelType w:val="multilevel"/>
    <w:tmpl w:val="0080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11"/>
    <w:rsid w:val="006C7F11"/>
    <w:rsid w:val="00A7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F15F7C"/>
  <w15:chartTrackingRefBased/>
  <w15:docId w15:val="{DAF2CB06-2D0D-774D-AD81-D76A8859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F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Hermind Sørensen</dc:creator>
  <cp:keywords/>
  <dc:description/>
  <cp:lastModifiedBy>Asger Hermind Sørensen</cp:lastModifiedBy>
  <cp:revision>1</cp:revision>
  <dcterms:created xsi:type="dcterms:W3CDTF">2020-04-16T10:15:00Z</dcterms:created>
  <dcterms:modified xsi:type="dcterms:W3CDTF">2020-04-16T10:16:00Z</dcterms:modified>
</cp:coreProperties>
</file>