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C6F1" w14:textId="0AD6FBA7" w:rsidR="00F62643" w:rsidRDefault="00F62643" w:rsidP="00F6264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76C0"/>
          <w:sz w:val="36"/>
          <w:szCs w:val="36"/>
          <w:lang w:eastAsia="en-IN"/>
        </w:rPr>
      </w:pPr>
      <w:r w:rsidRPr="00F62643">
        <w:rPr>
          <w:rFonts w:ascii="Arial" w:eastAsia="Times New Roman" w:hAnsi="Arial" w:cs="Arial"/>
          <w:color w:val="0076C0"/>
          <w:sz w:val="36"/>
          <w:szCs w:val="36"/>
          <w:lang w:eastAsia="en-IN"/>
        </w:rPr>
        <w:t>Broccoli Nutrients</w:t>
      </w:r>
    </w:p>
    <w:p w14:paraId="269DCDB7" w14:textId="77777777" w:rsidR="00F62643" w:rsidRPr="00F62643" w:rsidRDefault="00F62643" w:rsidP="00F626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626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Broccoli is a great source of vitamins K </w:t>
      </w:r>
      <w:r w:rsidRPr="00F6264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and </w:t>
      </w:r>
      <w:r w:rsidRPr="00F626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C, </w:t>
      </w:r>
      <w:r w:rsidRPr="00F6264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a good source of folate (folic acid) and also provides potassium, </w:t>
      </w:r>
      <w:proofErr w:type="spellStart"/>
      <w:r w:rsidRPr="00F6264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fiber</w:t>
      </w:r>
      <w:proofErr w:type="spellEnd"/>
      <w:r w:rsidRPr="00F6264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14:paraId="147058E9" w14:textId="77777777" w:rsidR="00F62643" w:rsidRDefault="00F62643" w:rsidP="00F62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Vitamin K</w:t>
      </w:r>
      <w:r>
        <w:rPr>
          <w:rFonts w:ascii="Arial" w:hAnsi="Arial" w:cs="Arial"/>
          <w:color w:val="333333"/>
          <w:sz w:val="27"/>
          <w:szCs w:val="27"/>
        </w:rPr>
        <w:t> – essential for the functioning of many proteins involved in blood clotting</w:t>
      </w:r>
    </w:p>
    <w:p w14:paraId="350FA029" w14:textId="77777777" w:rsidR="00F62643" w:rsidRDefault="00F62643" w:rsidP="00F62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Vitamin C</w:t>
      </w:r>
      <w:r>
        <w:rPr>
          <w:rFonts w:ascii="Arial" w:hAnsi="Arial" w:cs="Arial"/>
          <w:color w:val="333333"/>
          <w:sz w:val="27"/>
          <w:szCs w:val="27"/>
        </w:rPr>
        <w:t> – builds collagen, which forms body tissue and bone, and helps cuts and wounds heal. Vitamin C is a powerful antioxidant and protects the body from damaging free radicals.</w:t>
      </w:r>
    </w:p>
    <w:p w14:paraId="3380239B" w14:textId="77777777" w:rsidR="00F62643" w:rsidRDefault="00F62643" w:rsidP="00F62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Fiber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 – diets high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fiber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promote digestive health. A high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fiber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intake can also help lower cholesterol.</w:t>
      </w:r>
    </w:p>
    <w:p w14:paraId="55E2BB90" w14:textId="77777777" w:rsidR="00F62643" w:rsidRDefault="00F62643" w:rsidP="00F62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Potassium</w:t>
      </w:r>
      <w:r>
        <w:rPr>
          <w:rFonts w:ascii="Arial" w:hAnsi="Arial" w:cs="Arial"/>
          <w:color w:val="333333"/>
          <w:sz w:val="27"/>
          <w:szCs w:val="27"/>
        </w:rPr>
        <w:t> – a mineral and electrolyte that is essential for the function of nerves and heart contraction.</w:t>
      </w:r>
    </w:p>
    <w:p w14:paraId="76425D60" w14:textId="77777777" w:rsidR="00F62643" w:rsidRDefault="00F62643" w:rsidP="00F62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Folate</w:t>
      </w:r>
      <w:r>
        <w:rPr>
          <w:rFonts w:ascii="Arial" w:hAnsi="Arial" w:cs="Arial"/>
          <w:color w:val="333333"/>
          <w:sz w:val="27"/>
          <w:szCs w:val="27"/>
        </w:rPr>
        <w:t> – is necessary for the production and maintenance of new cells in the body.</w:t>
      </w:r>
    </w:p>
    <w:p w14:paraId="21B1D67B" w14:textId="77777777" w:rsidR="00F62643" w:rsidRDefault="00F62643">
      <w:bookmarkStart w:id="0" w:name="_GoBack"/>
      <w:bookmarkEnd w:id="0"/>
    </w:p>
    <w:sectPr w:rsidR="00F6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288"/>
    <w:multiLevelType w:val="hybridMultilevel"/>
    <w:tmpl w:val="2EF8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2"/>
    <w:rsid w:val="00333452"/>
    <w:rsid w:val="00D175C5"/>
    <w:rsid w:val="00F6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A7DF"/>
  <w15:chartTrackingRefBased/>
  <w15:docId w15:val="{417D7012-8961-4A86-A268-A7B03165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2019-11-21T08:13:00Z</dcterms:created>
  <dcterms:modified xsi:type="dcterms:W3CDTF">2019-11-21T08:15:00Z</dcterms:modified>
</cp:coreProperties>
</file>