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2E05E" w14:textId="77777777" w:rsidR="0030328E" w:rsidRDefault="0030328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9F1DA5A" w14:textId="77777777" w:rsidR="0030328E" w:rsidRDefault="0030328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DF0F118" w14:textId="77777777" w:rsidR="0030328E" w:rsidRDefault="0030328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E4E05BD" w14:textId="77777777" w:rsidR="0030328E" w:rsidRDefault="0030328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062A3B9" w14:textId="123F19FA" w:rsidR="0030328E" w:rsidRDefault="0030328E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30328E">
        <w:rPr>
          <w:rFonts w:ascii="Times New Roman" w:hAnsi="Times New Roman" w:cs="Times New Roman"/>
          <w:b/>
          <w:bCs/>
          <w:sz w:val="44"/>
          <w:szCs w:val="44"/>
        </w:rPr>
        <w:t>CSE 570 Introduction to Parallel and Distributed Processing</w:t>
      </w:r>
    </w:p>
    <w:p w14:paraId="19D4381B" w14:textId="77777777" w:rsidR="0030328E" w:rsidRPr="0030328E" w:rsidRDefault="0030328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A1ADB6B" w14:textId="362ABB5D" w:rsidR="00721517" w:rsidRPr="0030328E" w:rsidRDefault="0030328E">
      <w:pPr>
        <w:rPr>
          <w:rFonts w:ascii="Times New Roman" w:hAnsi="Times New Roman" w:cs="Times New Roman"/>
          <w:b/>
          <w:bCs/>
          <w:sz w:val="44"/>
          <w:szCs w:val="44"/>
        </w:rPr>
      </w:pPr>
      <w:proofErr w:type="gramStart"/>
      <w:r w:rsidRPr="0030328E">
        <w:rPr>
          <w:rFonts w:ascii="Times New Roman" w:hAnsi="Times New Roman" w:cs="Times New Roman"/>
          <w:b/>
          <w:bCs/>
          <w:sz w:val="44"/>
          <w:szCs w:val="44"/>
        </w:rPr>
        <w:t>Name :</w:t>
      </w:r>
      <w:proofErr w:type="gramEnd"/>
      <w:r w:rsidRPr="0030328E">
        <w:rPr>
          <w:rFonts w:ascii="Times New Roman" w:hAnsi="Times New Roman" w:cs="Times New Roman"/>
          <w:b/>
          <w:bCs/>
          <w:sz w:val="44"/>
          <w:szCs w:val="44"/>
        </w:rPr>
        <w:t xml:space="preserve"> Ashwin Panditrao Jadhav</w:t>
      </w:r>
    </w:p>
    <w:p w14:paraId="2DF867DA" w14:textId="131F6250" w:rsidR="0030328E" w:rsidRPr="0030328E" w:rsidRDefault="0030328E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30328E">
        <w:rPr>
          <w:rFonts w:ascii="Times New Roman" w:hAnsi="Times New Roman" w:cs="Times New Roman"/>
          <w:b/>
          <w:bCs/>
          <w:sz w:val="44"/>
          <w:szCs w:val="44"/>
        </w:rPr>
        <w:t xml:space="preserve">UB </w:t>
      </w:r>
      <w:proofErr w:type="gramStart"/>
      <w:r w:rsidRPr="0030328E">
        <w:rPr>
          <w:rFonts w:ascii="Times New Roman" w:hAnsi="Times New Roman" w:cs="Times New Roman"/>
          <w:b/>
          <w:bCs/>
          <w:sz w:val="44"/>
          <w:szCs w:val="44"/>
        </w:rPr>
        <w:t>Name :</w:t>
      </w:r>
      <w:proofErr w:type="gramEnd"/>
      <w:r w:rsidRPr="0030328E">
        <w:rPr>
          <w:rFonts w:ascii="Times New Roman" w:hAnsi="Times New Roman" w:cs="Times New Roman"/>
          <w:b/>
          <w:bCs/>
          <w:sz w:val="44"/>
          <w:szCs w:val="44"/>
        </w:rPr>
        <w:t xml:space="preserve"> ajadhav5</w:t>
      </w:r>
    </w:p>
    <w:p w14:paraId="360B5B79" w14:textId="7D7924B1" w:rsidR="0030328E" w:rsidRDefault="0030328E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30328E">
        <w:rPr>
          <w:rFonts w:ascii="Times New Roman" w:hAnsi="Times New Roman" w:cs="Times New Roman"/>
          <w:b/>
          <w:bCs/>
          <w:sz w:val="44"/>
          <w:szCs w:val="44"/>
        </w:rPr>
        <w:t xml:space="preserve">UB </w:t>
      </w:r>
      <w:proofErr w:type="gramStart"/>
      <w:r w:rsidRPr="0030328E">
        <w:rPr>
          <w:rFonts w:ascii="Times New Roman" w:hAnsi="Times New Roman" w:cs="Times New Roman"/>
          <w:b/>
          <w:bCs/>
          <w:sz w:val="44"/>
          <w:szCs w:val="44"/>
        </w:rPr>
        <w:t>Number :</w:t>
      </w:r>
      <w:proofErr w:type="gramEnd"/>
      <w:r w:rsidRPr="0030328E">
        <w:rPr>
          <w:rFonts w:ascii="Times New Roman" w:hAnsi="Times New Roman" w:cs="Times New Roman"/>
          <w:b/>
          <w:bCs/>
          <w:sz w:val="44"/>
          <w:szCs w:val="44"/>
        </w:rPr>
        <w:t xml:space="preserve"> 50405435</w:t>
      </w:r>
    </w:p>
    <w:p w14:paraId="2B81A60B" w14:textId="27CBC4B2" w:rsidR="0030328E" w:rsidRDefault="0030328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F45AC31" w14:textId="3EEBB13D" w:rsidR="0030328E" w:rsidRDefault="0030328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2FB380A" w14:textId="2AA1D165" w:rsidR="0030328E" w:rsidRDefault="0030328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CEAC99D" w14:textId="76454F2B" w:rsidR="0030328E" w:rsidRDefault="0030328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BFB1B3B" w14:textId="4B5094F4" w:rsidR="0030328E" w:rsidRDefault="0030328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D6F2B68" w14:textId="5CE11BA8" w:rsidR="0030328E" w:rsidRDefault="0030328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2EEE502" w14:textId="61D4438F" w:rsidR="0030328E" w:rsidRDefault="0030328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730A9E1" w14:textId="10F1E9EB" w:rsidR="0030328E" w:rsidRDefault="0030328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BA7934C" w14:textId="6C65FC2A" w:rsidR="0030328E" w:rsidRDefault="0030328E">
      <w:pPr>
        <w:rPr>
          <w:rFonts w:ascii="Times New Roman" w:hAnsi="Times New Roman" w:cs="Times New Roman"/>
          <w:sz w:val="24"/>
          <w:szCs w:val="24"/>
        </w:rPr>
      </w:pPr>
    </w:p>
    <w:p w14:paraId="4A2DF165" w14:textId="008500DA" w:rsidR="0030328E" w:rsidRDefault="003B4B04" w:rsidP="003B4B0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B4B04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A3 – Gaussian Kernel in Nvidia </w:t>
      </w:r>
      <w:proofErr w:type="spellStart"/>
      <w:r w:rsidRPr="003B4B04">
        <w:rPr>
          <w:rFonts w:ascii="Times New Roman" w:hAnsi="Times New Roman" w:cs="Times New Roman"/>
          <w:b/>
          <w:bCs/>
          <w:sz w:val="40"/>
          <w:szCs w:val="40"/>
        </w:rPr>
        <w:t>Cuda</w:t>
      </w:r>
      <w:proofErr w:type="spellEnd"/>
    </w:p>
    <w:p w14:paraId="097E6A5D" w14:textId="77777777" w:rsidR="004E0C48" w:rsidRDefault="004E0C48" w:rsidP="003B4B0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F87C0D6" w14:textId="6DC1ADB4" w:rsidR="0030328E" w:rsidRPr="00EC2C71" w:rsidRDefault="0030328E" w:rsidP="00690B9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2C71">
        <w:rPr>
          <w:rFonts w:ascii="Times New Roman" w:hAnsi="Times New Roman" w:cs="Times New Roman"/>
          <w:b/>
          <w:bCs/>
          <w:sz w:val="32"/>
          <w:szCs w:val="32"/>
        </w:rPr>
        <w:t>Algorithm</w:t>
      </w:r>
      <w:r w:rsidR="003B4B04" w:rsidRPr="00EC2C7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41E3952" w14:textId="7B7486CC" w:rsidR="006142CE" w:rsidRPr="00F51F00" w:rsidRDefault="003B4B04" w:rsidP="00690B98">
      <w:pPr>
        <w:pStyle w:val="ListParagraph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F51F00">
        <w:rPr>
          <w:rFonts w:ascii="Times New Roman" w:hAnsi="Times New Roman" w:cs="Times New Roman"/>
          <w:sz w:val="26"/>
          <w:szCs w:val="26"/>
        </w:rPr>
        <w:t xml:space="preserve">The algorithm first creates new input and output variables </w:t>
      </w:r>
      <w:proofErr w:type="spellStart"/>
      <w:r w:rsidRPr="00F51F00">
        <w:rPr>
          <w:rFonts w:ascii="Times New Roman" w:hAnsi="Times New Roman" w:cs="Times New Roman"/>
          <w:sz w:val="26"/>
          <w:szCs w:val="26"/>
        </w:rPr>
        <w:t>d_x</w:t>
      </w:r>
      <w:proofErr w:type="spellEnd"/>
      <w:r w:rsidRPr="00F51F0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F51F00">
        <w:rPr>
          <w:rFonts w:ascii="Times New Roman" w:hAnsi="Times New Roman" w:cs="Times New Roman"/>
          <w:sz w:val="26"/>
          <w:szCs w:val="26"/>
        </w:rPr>
        <w:t>d_y</w:t>
      </w:r>
      <w:proofErr w:type="spellEnd"/>
      <w:r w:rsidRPr="00F51F00">
        <w:rPr>
          <w:rFonts w:ascii="Times New Roman" w:hAnsi="Times New Roman" w:cs="Times New Roman"/>
          <w:sz w:val="26"/>
          <w:szCs w:val="26"/>
        </w:rPr>
        <w:t xml:space="preserve"> which will be used in device kernel function. The variable </w:t>
      </w:r>
      <w:proofErr w:type="spellStart"/>
      <w:r w:rsidRPr="00F51F00">
        <w:rPr>
          <w:rFonts w:ascii="Times New Roman" w:hAnsi="Times New Roman" w:cs="Times New Roman"/>
          <w:sz w:val="26"/>
          <w:szCs w:val="26"/>
        </w:rPr>
        <w:t>d_x</w:t>
      </w:r>
      <w:proofErr w:type="spellEnd"/>
      <w:r w:rsidRPr="00F51F00">
        <w:rPr>
          <w:rFonts w:ascii="Times New Roman" w:hAnsi="Times New Roman" w:cs="Times New Roman"/>
          <w:sz w:val="26"/>
          <w:szCs w:val="26"/>
        </w:rPr>
        <w:t xml:space="preserve"> will store the random </w:t>
      </w:r>
      <w:r w:rsidR="006142CE" w:rsidRPr="00F51F00">
        <w:rPr>
          <w:rFonts w:ascii="Times New Roman" w:hAnsi="Times New Roman" w:cs="Times New Roman"/>
          <w:sz w:val="26"/>
          <w:szCs w:val="26"/>
        </w:rPr>
        <w:t>floating-point</w:t>
      </w:r>
      <w:r w:rsidRPr="00F51F00">
        <w:rPr>
          <w:rFonts w:ascii="Times New Roman" w:hAnsi="Times New Roman" w:cs="Times New Roman"/>
          <w:sz w:val="26"/>
          <w:szCs w:val="26"/>
        </w:rPr>
        <w:t xml:space="preserve"> numbers and </w:t>
      </w:r>
      <w:proofErr w:type="spellStart"/>
      <w:r w:rsidRPr="00F51F00">
        <w:rPr>
          <w:rFonts w:ascii="Times New Roman" w:hAnsi="Times New Roman" w:cs="Times New Roman"/>
          <w:sz w:val="26"/>
          <w:szCs w:val="26"/>
        </w:rPr>
        <w:t>d_y</w:t>
      </w:r>
      <w:proofErr w:type="spellEnd"/>
      <w:r w:rsidRPr="00F51F00">
        <w:rPr>
          <w:rFonts w:ascii="Times New Roman" w:hAnsi="Times New Roman" w:cs="Times New Roman"/>
          <w:sz w:val="26"/>
          <w:szCs w:val="26"/>
        </w:rPr>
        <w:t xml:space="preserve"> will store the </w:t>
      </w:r>
      <w:r w:rsidR="006142CE" w:rsidRPr="00F51F00">
        <w:rPr>
          <w:rFonts w:ascii="Times New Roman" w:hAnsi="Times New Roman" w:cs="Times New Roman"/>
          <w:sz w:val="26"/>
          <w:szCs w:val="26"/>
        </w:rPr>
        <w:t xml:space="preserve">Gaussian Kernel calculated values. These variables are allocated in device memory using </w:t>
      </w:r>
      <w:proofErr w:type="spellStart"/>
      <w:proofErr w:type="gramStart"/>
      <w:r w:rsidR="006142CE" w:rsidRPr="00F51F00">
        <w:rPr>
          <w:rFonts w:ascii="Times New Roman" w:hAnsi="Times New Roman" w:cs="Times New Roman"/>
          <w:sz w:val="26"/>
          <w:szCs w:val="26"/>
        </w:rPr>
        <w:t>cudaMalloc</w:t>
      </w:r>
      <w:proofErr w:type="spellEnd"/>
      <w:r w:rsidR="006142CE" w:rsidRPr="00F51F0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6142CE" w:rsidRPr="00F51F00">
        <w:rPr>
          <w:rFonts w:ascii="Times New Roman" w:hAnsi="Times New Roman" w:cs="Times New Roman"/>
          <w:sz w:val="26"/>
          <w:szCs w:val="26"/>
        </w:rPr>
        <w:t>) function which have size in bytes.</w:t>
      </w:r>
    </w:p>
    <w:p w14:paraId="40644781" w14:textId="7C55C859" w:rsidR="006142CE" w:rsidRPr="00F51F00" w:rsidRDefault="006142CE" w:rsidP="00690B98">
      <w:pPr>
        <w:pStyle w:val="ListParagraph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F51F00">
        <w:rPr>
          <w:rFonts w:ascii="Times New Roman" w:hAnsi="Times New Roman" w:cs="Times New Roman"/>
          <w:sz w:val="26"/>
          <w:szCs w:val="26"/>
        </w:rPr>
        <w:t xml:space="preserve">The algorithm initializes 1024 threads and then calculates the number of blocks depending upon the input size n and the number of threads, </w:t>
      </w:r>
      <w:proofErr w:type="spellStart"/>
      <w:r w:rsidRPr="00F51F00">
        <w:rPr>
          <w:rFonts w:ascii="Times New Roman" w:hAnsi="Times New Roman" w:cs="Times New Roman"/>
          <w:sz w:val="26"/>
          <w:szCs w:val="26"/>
        </w:rPr>
        <w:t>numBlocks</w:t>
      </w:r>
      <w:proofErr w:type="spellEnd"/>
      <w:r w:rsidRPr="00F51F00">
        <w:rPr>
          <w:rFonts w:ascii="Times New Roman" w:hAnsi="Times New Roman" w:cs="Times New Roman"/>
          <w:sz w:val="26"/>
          <w:szCs w:val="26"/>
        </w:rPr>
        <w:t xml:space="preserve"> = (n + </w:t>
      </w:r>
      <w:proofErr w:type="spellStart"/>
      <w:r w:rsidRPr="00F51F00">
        <w:rPr>
          <w:rFonts w:ascii="Times New Roman" w:hAnsi="Times New Roman" w:cs="Times New Roman"/>
          <w:sz w:val="26"/>
          <w:szCs w:val="26"/>
        </w:rPr>
        <w:t>numThreads</w:t>
      </w:r>
      <w:proofErr w:type="spellEnd"/>
      <w:r w:rsidRPr="00F51F00">
        <w:rPr>
          <w:rFonts w:ascii="Times New Roman" w:hAnsi="Times New Roman" w:cs="Times New Roman"/>
          <w:sz w:val="26"/>
          <w:szCs w:val="26"/>
        </w:rPr>
        <w:t xml:space="preserve"> - 1) / </w:t>
      </w:r>
      <w:proofErr w:type="spellStart"/>
      <w:r w:rsidRPr="00F51F00">
        <w:rPr>
          <w:rFonts w:ascii="Times New Roman" w:hAnsi="Times New Roman" w:cs="Times New Roman"/>
          <w:sz w:val="26"/>
          <w:szCs w:val="26"/>
        </w:rPr>
        <w:t>numThreads</w:t>
      </w:r>
      <w:proofErr w:type="spellEnd"/>
      <w:r w:rsidR="00260B17" w:rsidRPr="00F51F00">
        <w:rPr>
          <w:rFonts w:ascii="Times New Roman" w:hAnsi="Times New Roman" w:cs="Times New Roman"/>
          <w:sz w:val="26"/>
          <w:szCs w:val="26"/>
        </w:rPr>
        <w:t>.</w:t>
      </w:r>
    </w:p>
    <w:p w14:paraId="01F4037C" w14:textId="56FAA873" w:rsidR="00260B17" w:rsidRPr="00F51F00" w:rsidRDefault="00260B17" w:rsidP="00690B98">
      <w:pPr>
        <w:pStyle w:val="ListParagraph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F51F00">
        <w:rPr>
          <w:rFonts w:ascii="Times New Roman" w:hAnsi="Times New Roman" w:cs="Times New Roman"/>
          <w:sz w:val="26"/>
          <w:szCs w:val="26"/>
        </w:rPr>
        <w:t xml:space="preserve">Now, the algorithm allocates memory for the input/output variables and copies the input data which is received from host to device using </w:t>
      </w:r>
      <w:proofErr w:type="spellStart"/>
      <w:r w:rsidRPr="00F51F00">
        <w:rPr>
          <w:rFonts w:ascii="Times New Roman" w:hAnsi="Times New Roman" w:cs="Times New Roman"/>
          <w:sz w:val="26"/>
          <w:szCs w:val="26"/>
        </w:rPr>
        <w:t>cudaMemcpy</w:t>
      </w:r>
      <w:proofErr w:type="spellEnd"/>
      <w:r w:rsidRPr="00F51F00">
        <w:rPr>
          <w:rFonts w:ascii="Times New Roman" w:hAnsi="Times New Roman" w:cs="Times New Roman"/>
          <w:sz w:val="26"/>
          <w:szCs w:val="26"/>
        </w:rPr>
        <w:t xml:space="preserve"> with parameter as </w:t>
      </w:r>
      <w:r w:rsidRPr="00F51F00">
        <w:rPr>
          <w:rFonts w:ascii="Times New Roman" w:hAnsi="Times New Roman" w:cs="Times New Roman"/>
          <w:sz w:val="26"/>
          <w:szCs w:val="26"/>
        </w:rPr>
        <w:t>cudaMemcpyHostToDevice</w:t>
      </w:r>
      <w:r w:rsidRPr="00F51F00">
        <w:rPr>
          <w:rFonts w:ascii="Times New Roman" w:hAnsi="Times New Roman" w:cs="Times New Roman"/>
          <w:sz w:val="26"/>
          <w:szCs w:val="26"/>
        </w:rPr>
        <w:t>.</w:t>
      </w:r>
    </w:p>
    <w:p w14:paraId="691D28B4" w14:textId="0398DAF4" w:rsidR="00260B17" w:rsidRPr="00F51F00" w:rsidRDefault="00260B17" w:rsidP="00690B98">
      <w:pPr>
        <w:pStyle w:val="ListParagraph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F51F00">
        <w:rPr>
          <w:rFonts w:ascii="Times New Roman" w:hAnsi="Times New Roman" w:cs="Times New Roman"/>
          <w:sz w:val="26"/>
          <w:szCs w:val="26"/>
        </w:rPr>
        <w:t>Once the copy is completed, the algorithm calls the Gaussian kernel function in parallel depending on the number of threads and blocks passed between “&lt;&lt;&lt;</w:t>
      </w:r>
      <w:r w:rsidR="00EC2C71">
        <w:rPr>
          <w:rFonts w:ascii="Times New Roman" w:hAnsi="Times New Roman" w:cs="Times New Roman"/>
          <w:sz w:val="26"/>
          <w:szCs w:val="26"/>
        </w:rPr>
        <w:t>……</w:t>
      </w:r>
      <w:proofErr w:type="gramStart"/>
      <w:r w:rsidR="00EC2C71">
        <w:rPr>
          <w:rFonts w:ascii="Times New Roman" w:hAnsi="Times New Roman" w:cs="Times New Roman"/>
          <w:sz w:val="26"/>
          <w:szCs w:val="26"/>
        </w:rPr>
        <w:t>….</w:t>
      </w:r>
      <w:r w:rsidRPr="00F51F00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F51F00">
        <w:rPr>
          <w:rFonts w:ascii="Times New Roman" w:hAnsi="Times New Roman" w:cs="Times New Roman"/>
          <w:sz w:val="26"/>
          <w:szCs w:val="26"/>
        </w:rPr>
        <w:t xml:space="preserve"> &gt;&gt;&gt;”.</w:t>
      </w:r>
    </w:p>
    <w:p w14:paraId="53FE4281" w14:textId="1F0CA2AD" w:rsidR="00260B17" w:rsidRDefault="00C82C0B" w:rsidP="00690B98">
      <w:pPr>
        <w:pStyle w:val="ListParagraph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F51F00">
        <w:rPr>
          <w:rFonts w:ascii="Times New Roman" w:hAnsi="Times New Roman" w:cs="Times New Roman"/>
          <w:sz w:val="26"/>
          <w:szCs w:val="26"/>
        </w:rPr>
        <w:t>The kernel first initializes a shared variable</w:t>
      </w:r>
      <w:r w:rsidR="00F51F00" w:rsidRPr="00F51F00">
        <w:rPr>
          <w:rFonts w:ascii="Times New Roman" w:hAnsi="Times New Roman" w:cs="Times New Roman"/>
          <w:sz w:val="26"/>
          <w:szCs w:val="26"/>
        </w:rPr>
        <w:t xml:space="preserve"> using __shared__</w:t>
      </w:r>
      <w:r w:rsidRPr="00F51F00">
        <w:rPr>
          <w:rFonts w:ascii="Times New Roman" w:hAnsi="Times New Roman" w:cs="Times New Roman"/>
          <w:sz w:val="26"/>
          <w:szCs w:val="26"/>
        </w:rPr>
        <w:t xml:space="preserve"> </w:t>
      </w:r>
      <w:r w:rsidR="00F51F00" w:rsidRPr="00F51F00">
        <w:rPr>
          <w:rFonts w:ascii="Times New Roman" w:hAnsi="Times New Roman" w:cs="Times New Roman"/>
          <w:sz w:val="26"/>
          <w:szCs w:val="26"/>
        </w:rPr>
        <w:t>on</w:t>
      </w:r>
      <w:r w:rsidRPr="00F51F00">
        <w:rPr>
          <w:rFonts w:ascii="Times New Roman" w:hAnsi="Times New Roman" w:cs="Times New Roman"/>
          <w:sz w:val="26"/>
          <w:szCs w:val="26"/>
        </w:rPr>
        <w:t xml:space="preserve"> the device</w:t>
      </w:r>
      <w:r w:rsidR="00CA5C33">
        <w:rPr>
          <w:rFonts w:ascii="Times New Roman" w:hAnsi="Times New Roman" w:cs="Times New Roman"/>
          <w:sz w:val="26"/>
          <w:szCs w:val="26"/>
        </w:rPr>
        <w:t xml:space="preserve"> which will be used </w:t>
      </w:r>
      <w:r w:rsidR="00CC13AF">
        <w:rPr>
          <w:rFonts w:ascii="Times New Roman" w:hAnsi="Times New Roman" w:cs="Times New Roman"/>
          <w:sz w:val="26"/>
          <w:szCs w:val="26"/>
        </w:rPr>
        <w:t>for caching the data in kernel, so that it can be accessed quickly while performing gaussian calculations. But before the calculations can start the algo</w:t>
      </w:r>
      <w:r w:rsidR="00EC2C71">
        <w:rPr>
          <w:rFonts w:ascii="Times New Roman" w:hAnsi="Times New Roman" w:cs="Times New Roman"/>
          <w:sz w:val="26"/>
          <w:szCs w:val="26"/>
        </w:rPr>
        <w:t>r</w:t>
      </w:r>
      <w:r w:rsidR="00CC13AF">
        <w:rPr>
          <w:rFonts w:ascii="Times New Roman" w:hAnsi="Times New Roman" w:cs="Times New Roman"/>
          <w:sz w:val="26"/>
          <w:szCs w:val="26"/>
        </w:rPr>
        <w:t xml:space="preserve">ithm first </w:t>
      </w:r>
      <w:r w:rsidRPr="00F51F00">
        <w:rPr>
          <w:rFonts w:ascii="Times New Roman" w:hAnsi="Times New Roman" w:cs="Times New Roman"/>
          <w:sz w:val="26"/>
          <w:szCs w:val="26"/>
        </w:rPr>
        <w:t xml:space="preserve">calculates the index </w:t>
      </w:r>
      <w:r w:rsidR="00CC13AF">
        <w:rPr>
          <w:rFonts w:ascii="Times New Roman" w:hAnsi="Times New Roman" w:cs="Times New Roman"/>
          <w:sz w:val="26"/>
          <w:szCs w:val="26"/>
        </w:rPr>
        <w:t xml:space="preserve">of input data </w:t>
      </w:r>
      <w:r w:rsidRPr="00F51F00">
        <w:rPr>
          <w:rFonts w:ascii="Times New Roman" w:hAnsi="Times New Roman" w:cs="Times New Roman"/>
          <w:sz w:val="26"/>
          <w:szCs w:val="26"/>
        </w:rPr>
        <w:t xml:space="preserve">using “threadIdx, </w:t>
      </w:r>
      <w:r w:rsidRPr="00F51F00">
        <w:rPr>
          <w:rFonts w:ascii="Times New Roman" w:hAnsi="Times New Roman" w:cs="Times New Roman"/>
          <w:sz w:val="26"/>
          <w:szCs w:val="26"/>
        </w:rPr>
        <w:t>blockIdx</w:t>
      </w:r>
      <w:r w:rsidRPr="00F51F00">
        <w:rPr>
          <w:rFonts w:ascii="Times New Roman" w:hAnsi="Times New Roman" w:cs="Times New Roman"/>
          <w:sz w:val="26"/>
          <w:szCs w:val="26"/>
        </w:rPr>
        <w:t xml:space="preserve">, and </w:t>
      </w:r>
      <w:r w:rsidRPr="00F51F00">
        <w:rPr>
          <w:rFonts w:ascii="Times New Roman" w:hAnsi="Times New Roman" w:cs="Times New Roman"/>
          <w:sz w:val="26"/>
          <w:szCs w:val="26"/>
        </w:rPr>
        <w:t>blockDim</w:t>
      </w:r>
      <w:r w:rsidRPr="00F51F00">
        <w:rPr>
          <w:rFonts w:ascii="Times New Roman" w:hAnsi="Times New Roman" w:cs="Times New Roman"/>
          <w:sz w:val="26"/>
          <w:szCs w:val="26"/>
        </w:rPr>
        <w:t>”</w:t>
      </w:r>
      <w:r w:rsidR="00F51F00" w:rsidRPr="00F51F00">
        <w:rPr>
          <w:rFonts w:ascii="Times New Roman" w:hAnsi="Times New Roman" w:cs="Times New Roman"/>
          <w:sz w:val="26"/>
          <w:szCs w:val="26"/>
        </w:rPr>
        <w:t xml:space="preserve"> which are</w:t>
      </w:r>
      <w:r w:rsidRPr="00F51F00">
        <w:rPr>
          <w:rFonts w:ascii="Times New Roman" w:hAnsi="Times New Roman" w:cs="Times New Roman"/>
          <w:sz w:val="26"/>
          <w:szCs w:val="26"/>
        </w:rPr>
        <w:t xml:space="preserve"> </w:t>
      </w:r>
      <w:r w:rsidR="00F51F00" w:rsidRPr="00F51F00">
        <w:rPr>
          <w:rFonts w:ascii="Times New Roman" w:hAnsi="Times New Roman" w:cs="Times New Roman"/>
          <w:sz w:val="26"/>
          <w:szCs w:val="26"/>
        </w:rPr>
        <w:t>thread id, block id and block dimension respectively.</w:t>
      </w:r>
    </w:p>
    <w:p w14:paraId="6CE0BAD7" w14:textId="12A7B06B" w:rsidR="008847D2" w:rsidRDefault="008847D2" w:rsidP="00690B98">
      <w:pPr>
        <w:pStyle w:val="ListParagraph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Now, the algorithm performs Gaussian calculations using iterations for each index in device kernel function using cached values and the iterations will run up to n over each input value of </w:t>
      </w:r>
      <w:proofErr w:type="spellStart"/>
      <w:r>
        <w:rPr>
          <w:rFonts w:ascii="Times New Roman" w:hAnsi="Times New Roman" w:cs="Times New Roman"/>
          <w:sz w:val="26"/>
          <w:szCs w:val="26"/>
        </w:rPr>
        <w:t>d_x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using the index values and then sum them up with all the calculated gaussian kernel values to the output variable </w:t>
      </w:r>
      <w:proofErr w:type="spellStart"/>
      <w:r>
        <w:rPr>
          <w:rFonts w:ascii="Times New Roman" w:hAnsi="Times New Roman" w:cs="Times New Roman"/>
          <w:sz w:val="26"/>
          <w:szCs w:val="26"/>
        </w:rPr>
        <w:t>d_y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A8CF793" w14:textId="57D31A86" w:rsidR="00EC2C71" w:rsidRDefault="008847D2" w:rsidP="00690B98">
      <w:pPr>
        <w:pStyle w:val="ListParagraph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Once all the iterations are over and the control leaves from the kernel the output then is copied back to host in y array.</w:t>
      </w:r>
      <w:r w:rsidR="00EC2C71">
        <w:rPr>
          <w:rFonts w:ascii="Times New Roman" w:hAnsi="Times New Roman" w:cs="Times New Roman"/>
          <w:sz w:val="26"/>
          <w:szCs w:val="26"/>
        </w:rPr>
        <w:t xml:space="preserve"> The last step done by the algorithm is to deallocate/free the </w:t>
      </w:r>
      <w:proofErr w:type="spellStart"/>
      <w:r w:rsidR="00EC2C71">
        <w:rPr>
          <w:rFonts w:ascii="Times New Roman" w:hAnsi="Times New Roman" w:cs="Times New Roman"/>
          <w:sz w:val="26"/>
          <w:szCs w:val="26"/>
        </w:rPr>
        <w:t>cuda</w:t>
      </w:r>
      <w:proofErr w:type="spellEnd"/>
      <w:r w:rsidR="00EC2C71">
        <w:rPr>
          <w:rFonts w:ascii="Times New Roman" w:hAnsi="Times New Roman" w:cs="Times New Roman"/>
          <w:sz w:val="26"/>
          <w:szCs w:val="26"/>
        </w:rPr>
        <w:t xml:space="preserve"> allocated memory on device.</w:t>
      </w:r>
    </w:p>
    <w:p w14:paraId="58AD72E0" w14:textId="77777777" w:rsidR="00EC2C71" w:rsidRDefault="00EC2C71" w:rsidP="00EC2C71">
      <w:pPr>
        <w:pStyle w:val="ListParagraph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</w:p>
    <w:p w14:paraId="54230C02" w14:textId="77777777" w:rsidR="00690B98" w:rsidRDefault="00690B98" w:rsidP="00EC2C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BCBD09" w14:textId="4F8B3754" w:rsidR="00690B98" w:rsidRDefault="00690B98" w:rsidP="00EC2C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D6764C" w14:textId="77777777" w:rsidR="004E0C48" w:rsidRDefault="004E0C48" w:rsidP="00EC2C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7F82D7" w14:textId="5F9087F5" w:rsidR="00EC2C71" w:rsidRDefault="00EC2C71" w:rsidP="00690B9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2C71">
        <w:rPr>
          <w:rFonts w:ascii="Times New Roman" w:hAnsi="Times New Roman" w:cs="Times New Roman"/>
          <w:b/>
          <w:bCs/>
          <w:sz w:val="32"/>
          <w:szCs w:val="32"/>
        </w:rPr>
        <w:t>Asymptotic Time Complexity</w:t>
      </w:r>
    </w:p>
    <w:p w14:paraId="1BD5DD84" w14:textId="22F4611C" w:rsidR="00EC2C71" w:rsidRDefault="005465D9" w:rsidP="00690B98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As the calculations are done in parallel over large number of threads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cuda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cores, the communication time for copying of data from host to device and vice versa is much higher than the actual processing time.</w:t>
      </w:r>
    </w:p>
    <w:p w14:paraId="143E2E90" w14:textId="2BA538D7" w:rsidR="005465D9" w:rsidRDefault="005465D9" w:rsidP="00690B98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time taken for processing is O(n) as the algorithm iterated over the input for n times but this processing is done in parallel for </w:t>
      </w:r>
      <w:r w:rsidRPr="005465D9">
        <w:rPr>
          <w:rFonts w:ascii="Times New Roman" w:hAnsi="Times New Roman" w:cs="Times New Roman"/>
          <w:sz w:val="26"/>
          <w:szCs w:val="26"/>
        </w:rPr>
        <w:t xml:space="preserve">(n + </w:t>
      </w:r>
      <w:proofErr w:type="spellStart"/>
      <w:r w:rsidRPr="005465D9">
        <w:rPr>
          <w:rFonts w:ascii="Times New Roman" w:hAnsi="Times New Roman" w:cs="Times New Roman"/>
          <w:sz w:val="26"/>
          <w:szCs w:val="26"/>
        </w:rPr>
        <w:t>numThreads</w:t>
      </w:r>
      <w:proofErr w:type="spellEnd"/>
      <w:proofErr w:type="gramStart"/>
      <w:r w:rsidRPr="005465D9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5465D9">
        <w:rPr>
          <w:rFonts w:ascii="Times New Roman" w:hAnsi="Times New Roman" w:cs="Times New Roman"/>
          <w:sz w:val="26"/>
          <w:szCs w:val="26"/>
        </w:rPr>
        <w:t>1</w:t>
      </w:r>
      <w:proofErr w:type="gramEnd"/>
      <w:r w:rsidRPr="005465D9">
        <w:rPr>
          <w:rFonts w:ascii="Times New Roman" w:hAnsi="Times New Roman" w:cs="Times New Roman"/>
          <w:sz w:val="26"/>
          <w:szCs w:val="26"/>
        </w:rPr>
        <w:t>)/</w:t>
      </w:r>
      <w:proofErr w:type="spellStart"/>
      <w:r w:rsidRPr="005465D9">
        <w:rPr>
          <w:rFonts w:ascii="Times New Roman" w:hAnsi="Times New Roman" w:cs="Times New Roman"/>
          <w:sz w:val="26"/>
          <w:szCs w:val="26"/>
        </w:rPr>
        <w:t>numThreads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C8257E2" w14:textId="51C329FB" w:rsidR="00784935" w:rsidRDefault="00784935" w:rsidP="00690B98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So, the asymptotic time complexity is </w:t>
      </w:r>
      <w:proofErr w:type="gramStart"/>
      <w:r>
        <w:rPr>
          <w:rFonts w:ascii="Times New Roman" w:hAnsi="Times New Roman" w:cs="Times New Roman"/>
          <w:sz w:val="26"/>
          <w:szCs w:val="26"/>
        </w:rPr>
        <w:t>O(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n / </w:t>
      </w:r>
      <w:proofErr w:type="spellStart"/>
      <w:r>
        <w:rPr>
          <w:rFonts w:ascii="Times New Roman" w:hAnsi="Times New Roman" w:cs="Times New Roman"/>
          <w:sz w:val="26"/>
          <w:szCs w:val="26"/>
        </w:rPr>
        <w:t>numThreads</w:t>
      </w:r>
      <w:proofErr w:type="spellEnd"/>
      <w:r>
        <w:rPr>
          <w:rFonts w:ascii="Times New Roman" w:hAnsi="Times New Roman" w:cs="Times New Roman"/>
          <w:sz w:val="26"/>
          <w:szCs w:val="26"/>
        </w:rPr>
        <w:t>*</w:t>
      </w:r>
      <w:proofErr w:type="spellStart"/>
      <w:r>
        <w:rPr>
          <w:rFonts w:ascii="Times New Roman" w:hAnsi="Times New Roman" w:cs="Times New Roman"/>
          <w:sz w:val="26"/>
          <w:szCs w:val="26"/>
        </w:rPr>
        <w:t>numBlock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+  </w:t>
      </w:r>
      <w:r w:rsidR="00690B98">
        <w:rPr>
          <w:rFonts w:ascii="Times New Roman" w:hAnsi="Times New Roman" w:cs="Times New Roman"/>
          <w:sz w:val="26"/>
          <w:szCs w:val="26"/>
        </w:rPr>
        <w:t>µ, where µ is the communication/copying overhead.</w:t>
      </w:r>
    </w:p>
    <w:p w14:paraId="472E705E" w14:textId="77777777" w:rsidR="004E0C48" w:rsidRDefault="004E0C48" w:rsidP="004E0C48">
      <w:pPr>
        <w:pStyle w:val="ListParagraph"/>
        <w:contextualSpacing w:val="0"/>
        <w:rPr>
          <w:rFonts w:ascii="Times New Roman" w:hAnsi="Times New Roman" w:cs="Times New Roman"/>
          <w:sz w:val="26"/>
          <w:szCs w:val="26"/>
        </w:rPr>
      </w:pPr>
    </w:p>
    <w:p w14:paraId="204B3FC6" w14:textId="2F584351" w:rsidR="003A4863" w:rsidRDefault="00036AD7" w:rsidP="003A48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Speedup and Efficiency</w:t>
      </w:r>
    </w:p>
    <w:p w14:paraId="681B3564" w14:textId="0E910B43" w:rsidR="00C91D9D" w:rsidRPr="00C91D9D" w:rsidRDefault="00E55AE8" w:rsidP="00C91D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Average </w:t>
      </w:r>
      <w:proofErr w:type="gramStart"/>
      <w:r w:rsidR="00C91D9D" w:rsidRPr="00C91D9D">
        <w:rPr>
          <w:rFonts w:ascii="Times New Roman" w:hAnsi="Times New Roman" w:cs="Times New Roman"/>
          <w:b/>
          <w:bCs/>
          <w:sz w:val="28"/>
          <w:szCs w:val="28"/>
        </w:rPr>
        <w:t>Speedup :</w:t>
      </w:r>
      <w:proofErr w:type="gramEnd"/>
    </w:p>
    <w:p w14:paraId="027144E1" w14:textId="51C8AE21" w:rsidR="003A4863" w:rsidRDefault="003A4863" w:rsidP="003A48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speed up is calculated by keeping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cuda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thread count as 1</w:t>
      </w:r>
      <w:r w:rsidR="006261F0">
        <w:rPr>
          <w:rFonts w:ascii="Times New Roman" w:hAnsi="Times New Roman" w:cs="Times New Roman"/>
          <w:sz w:val="26"/>
          <w:szCs w:val="26"/>
        </w:rPr>
        <w:t xml:space="preserve"> and block count as 1</w:t>
      </w:r>
      <w:r>
        <w:rPr>
          <w:rFonts w:ascii="Times New Roman" w:hAnsi="Times New Roman" w:cs="Times New Roman"/>
          <w:sz w:val="26"/>
          <w:szCs w:val="26"/>
        </w:rPr>
        <w:t xml:space="preserve"> and then by increasing the thread </w:t>
      </w:r>
      <w:r w:rsidR="006261F0">
        <w:rPr>
          <w:rFonts w:ascii="Times New Roman" w:hAnsi="Times New Roman" w:cs="Times New Roman"/>
          <w:sz w:val="26"/>
          <w:szCs w:val="26"/>
        </w:rPr>
        <w:t xml:space="preserve">and block </w:t>
      </w:r>
      <w:r>
        <w:rPr>
          <w:rFonts w:ascii="Times New Roman" w:hAnsi="Times New Roman" w:cs="Times New Roman"/>
          <w:sz w:val="26"/>
          <w:szCs w:val="26"/>
        </w:rPr>
        <w:t xml:space="preserve">count as well as the size of data n from 100 </w:t>
      </w:r>
      <w:proofErr w:type="gramStart"/>
      <w:r>
        <w:rPr>
          <w:rFonts w:ascii="Times New Roman" w:hAnsi="Times New Roman" w:cs="Times New Roman"/>
          <w:sz w:val="26"/>
          <w:szCs w:val="26"/>
        </w:rPr>
        <w:t>Million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, 1 Billion, 10 Billion </w:t>
      </w:r>
      <w:r w:rsidR="006261F0">
        <w:rPr>
          <w:rFonts w:ascii="Times New Roman" w:hAnsi="Times New Roman" w:cs="Times New Roman"/>
          <w:sz w:val="26"/>
          <w:szCs w:val="26"/>
        </w:rPr>
        <w:t>to</w:t>
      </w:r>
      <w:r>
        <w:rPr>
          <w:rFonts w:ascii="Times New Roman" w:hAnsi="Times New Roman" w:cs="Times New Roman"/>
          <w:sz w:val="26"/>
          <w:szCs w:val="26"/>
        </w:rPr>
        <w:t xml:space="preserve"> 100 Billion</w:t>
      </w:r>
      <w:r w:rsidR="006261F0">
        <w:rPr>
          <w:rFonts w:ascii="Times New Roman" w:hAnsi="Times New Roman" w:cs="Times New Roman"/>
          <w:sz w:val="26"/>
          <w:szCs w:val="26"/>
        </w:rPr>
        <w:t>.</w:t>
      </w:r>
    </w:p>
    <w:p w14:paraId="1ACD1BC1" w14:textId="1E1ED00D" w:rsidR="00E55AE8" w:rsidRDefault="00E55AE8" w:rsidP="003A48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 each configuration, three tests are performed and then the average has been taken </w:t>
      </w:r>
      <w:r w:rsidR="00AC0E8D">
        <w:rPr>
          <w:rFonts w:ascii="Times New Roman" w:hAnsi="Times New Roman" w:cs="Times New Roman"/>
          <w:sz w:val="26"/>
          <w:szCs w:val="26"/>
        </w:rPr>
        <w:t xml:space="preserve">and then </w:t>
      </w:r>
      <w:r>
        <w:rPr>
          <w:rFonts w:ascii="Times New Roman" w:hAnsi="Times New Roman" w:cs="Times New Roman"/>
          <w:sz w:val="26"/>
          <w:szCs w:val="26"/>
        </w:rPr>
        <w:t xml:space="preserve">which can be seen from below </w:t>
      </w:r>
      <w:proofErr w:type="gramStart"/>
      <w:r>
        <w:rPr>
          <w:rFonts w:ascii="Times New Roman" w:hAnsi="Times New Roman" w:cs="Times New Roman"/>
          <w:sz w:val="26"/>
          <w:szCs w:val="26"/>
        </w:rPr>
        <w:t>table :</w:t>
      </w:r>
      <w:proofErr w:type="gramEnd"/>
    </w:p>
    <w:p w14:paraId="59BC44F1" w14:textId="0D1676DA" w:rsidR="00323E98" w:rsidRDefault="00323E98" w:rsidP="003A48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EBA3DA5" wp14:editId="46BA826A">
            <wp:extent cx="5943600" cy="3381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52400"/>
                    </a:effectLst>
                  </pic:spPr>
                </pic:pic>
              </a:graphicData>
            </a:graphic>
          </wp:inline>
        </w:drawing>
      </w:r>
    </w:p>
    <w:p w14:paraId="72C705B2" w14:textId="58326045" w:rsidR="00C91D9D" w:rsidRDefault="00C91D9D" w:rsidP="003A4863">
      <w:pPr>
        <w:rPr>
          <w:rFonts w:ascii="Times New Roman" w:hAnsi="Times New Roman" w:cs="Times New Roman"/>
          <w:sz w:val="26"/>
          <w:szCs w:val="26"/>
        </w:rPr>
      </w:pPr>
    </w:p>
    <w:p w14:paraId="1FA41268" w14:textId="77777777" w:rsidR="00C91D9D" w:rsidRDefault="00C91D9D" w:rsidP="003A4863">
      <w:pPr>
        <w:rPr>
          <w:rFonts w:ascii="Times New Roman" w:hAnsi="Times New Roman" w:cs="Times New Roman"/>
          <w:sz w:val="26"/>
          <w:szCs w:val="26"/>
        </w:rPr>
      </w:pPr>
    </w:p>
    <w:p w14:paraId="720AC8F5" w14:textId="77777777" w:rsidR="00323E98" w:rsidRDefault="00323E98" w:rsidP="003A48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CC02D5" w14:textId="25D83234" w:rsidR="00C91D9D" w:rsidRPr="00C91D9D" w:rsidRDefault="00E55AE8" w:rsidP="003A48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Average </w:t>
      </w:r>
      <w:r w:rsidR="00C91D9D" w:rsidRPr="00C91D9D">
        <w:rPr>
          <w:rFonts w:ascii="Times New Roman" w:hAnsi="Times New Roman" w:cs="Times New Roman"/>
          <w:b/>
          <w:bCs/>
          <w:sz w:val="28"/>
          <w:szCs w:val="28"/>
        </w:rPr>
        <w:t>Efficiency:</w:t>
      </w:r>
    </w:p>
    <w:p w14:paraId="39414642" w14:textId="1BDF8B6E" w:rsidR="006261F0" w:rsidRDefault="00036AD7" w:rsidP="003A48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efficiency is again </w:t>
      </w:r>
      <w:r>
        <w:rPr>
          <w:rFonts w:ascii="Times New Roman" w:hAnsi="Times New Roman" w:cs="Times New Roman"/>
          <w:sz w:val="26"/>
          <w:szCs w:val="26"/>
        </w:rPr>
        <w:t xml:space="preserve">calculated by keeping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cuda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thread count as 1 and block count as 1 and then by increasing the thread and block count as well as the size of data n from 100 </w:t>
      </w:r>
      <w:proofErr w:type="gramStart"/>
      <w:r>
        <w:rPr>
          <w:rFonts w:ascii="Times New Roman" w:hAnsi="Times New Roman" w:cs="Times New Roman"/>
          <w:sz w:val="26"/>
          <w:szCs w:val="26"/>
        </w:rPr>
        <w:t>Million</w:t>
      </w:r>
      <w:proofErr w:type="gramEnd"/>
      <w:r>
        <w:rPr>
          <w:rFonts w:ascii="Times New Roman" w:hAnsi="Times New Roman" w:cs="Times New Roman"/>
          <w:sz w:val="26"/>
          <w:szCs w:val="26"/>
        </w:rPr>
        <w:t>, 1 Billion, 10 Billion to 100 Billion</w:t>
      </w:r>
      <w:r>
        <w:rPr>
          <w:rFonts w:ascii="Times New Roman" w:hAnsi="Times New Roman" w:cs="Times New Roman"/>
          <w:sz w:val="26"/>
          <w:szCs w:val="26"/>
        </w:rPr>
        <w:t>, below is the average efficiency of the algorithm.</w:t>
      </w:r>
    </w:p>
    <w:p w14:paraId="31CC21D3" w14:textId="4C6DC6EF" w:rsidR="00323E98" w:rsidRDefault="00E55AE8" w:rsidP="003A48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average of all the experiments has been taken according to the data size and the average efficiency of the algorithm can be seen from the below table:</w:t>
      </w:r>
    </w:p>
    <w:p w14:paraId="3CC80F6C" w14:textId="2A75A866" w:rsidR="00036AD7" w:rsidRDefault="00323E98" w:rsidP="003A48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4996085" wp14:editId="77ADE3B0">
            <wp:extent cx="6334125" cy="4019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52400"/>
                    </a:effectLst>
                  </pic:spPr>
                </pic:pic>
              </a:graphicData>
            </a:graphic>
          </wp:inline>
        </w:drawing>
      </w:r>
    </w:p>
    <w:p w14:paraId="2C77C964" w14:textId="77777777" w:rsidR="00323E98" w:rsidRDefault="00323E98" w:rsidP="003A48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F5E2D8" w14:textId="77777777" w:rsidR="00323E98" w:rsidRDefault="00323E98" w:rsidP="003A48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FD017D" w14:textId="77777777" w:rsidR="00323E98" w:rsidRDefault="00323E98" w:rsidP="003A48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5FA80C" w14:textId="77777777" w:rsidR="004F7337" w:rsidRDefault="004F7337" w:rsidP="003A48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7FDCC9" w14:textId="5D403C8C" w:rsidR="00C91D9D" w:rsidRDefault="00C91D9D" w:rsidP="003A48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1D9D">
        <w:rPr>
          <w:rFonts w:ascii="Times New Roman" w:hAnsi="Times New Roman" w:cs="Times New Roman"/>
          <w:b/>
          <w:bCs/>
          <w:sz w:val="28"/>
          <w:szCs w:val="28"/>
        </w:rPr>
        <w:lastRenderedPageBreak/>
        <w:t>Speedup Graphs:</w:t>
      </w:r>
    </w:p>
    <w:p w14:paraId="15F0BB12" w14:textId="71C6AE82" w:rsidR="000576A8" w:rsidRDefault="007D412D" w:rsidP="003A48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</w:t>
      </w:r>
      <w:r w:rsidR="000576A8">
        <w:rPr>
          <w:rFonts w:ascii="Times New Roman" w:hAnsi="Times New Roman" w:cs="Times New Roman"/>
          <w:sz w:val="26"/>
          <w:szCs w:val="26"/>
        </w:rPr>
        <w:t>n graphs</w:t>
      </w:r>
      <w:r>
        <w:rPr>
          <w:rFonts w:ascii="Times New Roman" w:hAnsi="Times New Roman" w:cs="Times New Roman"/>
          <w:sz w:val="26"/>
          <w:szCs w:val="26"/>
        </w:rPr>
        <w:t>,</w:t>
      </w:r>
      <w:r w:rsidR="000576A8">
        <w:rPr>
          <w:rFonts w:ascii="Times New Roman" w:hAnsi="Times New Roman" w:cs="Times New Roman"/>
          <w:sz w:val="26"/>
          <w:szCs w:val="26"/>
        </w:rPr>
        <w:t xml:space="preserve"> N represents the number of Nodes and T represents the number of Threads.</w:t>
      </w:r>
    </w:p>
    <w:p w14:paraId="4ACDA1D5" w14:textId="0E07B303" w:rsidR="00C91D9D" w:rsidRDefault="00C91D9D" w:rsidP="003A486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For 100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Million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data size:</w:t>
      </w:r>
    </w:p>
    <w:p w14:paraId="586B3EDF" w14:textId="5040718A" w:rsidR="00C91D9D" w:rsidRDefault="00EE6FA1" w:rsidP="003A486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5350926C" wp14:editId="5DF0DF7B">
            <wp:extent cx="6219825" cy="337185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546B79A-775B-4DF5-A622-23151BEAB1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BDFFFA2" w14:textId="616EC37B" w:rsidR="00C91D9D" w:rsidRDefault="00C91D9D" w:rsidP="00C91D9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For 1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B</w:t>
      </w:r>
      <w:r>
        <w:rPr>
          <w:rFonts w:ascii="Times New Roman" w:hAnsi="Times New Roman" w:cs="Times New Roman"/>
          <w:b/>
          <w:bCs/>
          <w:sz w:val="26"/>
          <w:szCs w:val="26"/>
        </w:rPr>
        <w:t>illion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data size:</w:t>
      </w:r>
    </w:p>
    <w:p w14:paraId="78B22FCF" w14:textId="35F8BF49" w:rsidR="00C91D9D" w:rsidRDefault="00EE6FA1" w:rsidP="00C91D9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2CF214C" wp14:editId="7CBA6B4A">
            <wp:extent cx="6217920" cy="3374136"/>
            <wp:effectExtent l="0" t="0" r="11430" b="1714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546B79A-775B-4DF5-A622-23151BEAB1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B5EAF29" w14:textId="66E10F1C" w:rsidR="00C91D9D" w:rsidRDefault="00C91D9D" w:rsidP="00C91D9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For 10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B</w:t>
      </w:r>
      <w:r>
        <w:rPr>
          <w:rFonts w:ascii="Times New Roman" w:hAnsi="Times New Roman" w:cs="Times New Roman"/>
          <w:b/>
          <w:bCs/>
          <w:sz w:val="26"/>
          <w:szCs w:val="26"/>
        </w:rPr>
        <w:t>illion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data size:</w:t>
      </w:r>
    </w:p>
    <w:p w14:paraId="630D8933" w14:textId="0127E8F1" w:rsidR="00C91D9D" w:rsidRDefault="00F873E7" w:rsidP="00C91D9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7320289C" wp14:editId="16B2EE85">
            <wp:extent cx="6217920" cy="3374136"/>
            <wp:effectExtent l="0" t="0" r="11430" b="1714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546B79A-775B-4DF5-A622-23151BEAB1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2FB9D0E" w14:textId="77777777" w:rsidR="00F873E7" w:rsidRDefault="00F873E7" w:rsidP="00C91D9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A729268" w14:textId="15E14840" w:rsidR="00C91D9D" w:rsidRDefault="00C91D9D" w:rsidP="00C91D9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For 100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B</w:t>
      </w:r>
      <w:r>
        <w:rPr>
          <w:rFonts w:ascii="Times New Roman" w:hAnsi="Times New Roman" w:cs="Times New Roman"/>
          <w:b/>
          <w:bCs/>
          <w:sz w:val="26"/>
          <w:szCs w:val="26"/>
        </w:rPr>
        <w:t>illion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data size:</w:t>
      </w:r>
    </w:p>
    <w:p w14:paraId="79D7BE5B" w14:textId="6DC747DC" w:rsidR="00C91D9D" w:rsidRDefault="00F873E7" w:rsidP="00C91D9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111CC60D" wp14:editId="109F92D8">
            <wp:extent cx="6217920" cy="3374136"/>
            <wp:effectExtent l="0" t="0" r="11430" b="1714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546B79A-775B-4DF5-A622-23151BEAB1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757C93" w14:textId="77777777" w:rsidR="007D412D" w:rsidRDefault="007D412D" w:rsidP="00C91D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C59F55" w14:textId="6E21B04D" w:rsidR="00C91D9D" w:rsidRDefault="00C91D9D" w:rsidP="00C91D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1D9D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Profiling for 1</w:t>
      </w:r>
      <w:r w:rsidR="00B81D8A">
        <w:rPr>
          <w:rFonts w:ascii="Times New Roman" w:hAnsi="Times New Roman" w:cs="Times New Roman"/>
          <w:b/>
          <w:bCs/>
          <w:sz w:val="28"/>
          <w:szCs w:val="28"/>
        </w:rPr>
        <w:t>00</w:t>
      </w:r>
      <w:r w:rsidRPr="00C91D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81D8A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C91D9D">
        <w:rPr>
          <w:rFonts w:ascii="Times New Roman" w:hAnsi="Times New Roman" w:cs="Times New Roman"/>
          <w:b/>
          <w:bCs/>
          <w:sz w:val="28"/>
          <w:szCs w:val="28"/>
        </w:rPr>
        <w:t xml:space="preserve">illion data size using </w:t>
      </w:r>
      <w:proofErr w:type="gramStart"/>
      <w:r w:rsidRPr="00C91D9D">
        <w:rPr>
          <w:rFonts w:ascii="Times New Roman" w:hAnsi="Times New Roman" w:cs="Times New Roman"/>
          <w:b/>
          <w:bCs/>
          <w:sz w:val="28"/>
          <w:szCs w:val="28"/>
        </w:rPr>
        <w:t xml:space="preserve">“ </w:t>
      </w:r>
      <w:proofErr w:type="spellStart"/>
      <w:r w:rsidRPr="00C91D9D">
        <w:rPr>
          <w:rFonts w:ascii="Times New Roman" w:hAnsi="Times New Roman" w:cs="Times New Roman"/>
          <w:b/>
          <w:bCs/>
          <w:sz w:val="28"/>
          <w:szCs w:val="28"/>
        </w:rPr>
        <w:t>nvprof</w:t>
      </w:r>
      <w:proofErr w:type="spellEnd"/>
      <w:proofErr w:type="gramEnd"/>
      <w:r w:rsidRPr="00C91D9D">
        <w:rPr>
          <w:rFonts w:ascii="Times New Roman" w:hAnsi="Times New Roman" w:cs="Times New Roman"/>
          <w:b/>
          <w:bCs/>
          <w:sz w:val="28"/>
          <w:szCs w:val="28"/>
        </w:rPr>
        <w:t xml:space="preserve"> ” :</w:t>
      </w:r>
    </w:p>
    <w:p w14:paraId="448DB3E4" w14:textId="3BAB4B44" w:rsidR="00C91D9D" w:rsidRDefault="008C1DBE" w:rsidP="00C91D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659BC1" wp14:editId="133EDD44">
            <wp:extent cx="6299036" cy="3200400"/>
            <wp:effectExtent l="19050" t="19050" r="2603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513" cy="3202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32A5AB" w14:textId="560A87BB" w:rsidR="00C91D9D" w:rsidRDefault="00C91D9D" w:rsidP="00C91D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11178D" w14:textId="35734EDD" w:rsidR="00C91D9D" w:rsidRDefault="00C91D9D" w:rsidP="00C91D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1D9D">
        <w:rPr>
          <w:rFonts w:ascii="Times New Roman" w:hAnsi="Times New Roman" w:cs="Times New Roman"/>
          <w:b/>
          <w:bCs/>
          <w:sz w:val="28"/>
          <w:szCs w:val="28"/>
        </w:rPr>
        <w:t>Is the code always scalable?</w:t>
      </w:r>
    </w:p>
    <w:p w14:paraId="2CFFB160" w14:textId="0250B4A0" w:rsidR="00C91D9D" w:rsidRPr="00E55AE8" w:rsidRDefault="00E55AE8" w:rsidP="00C91D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No, the code is not always scalable. </w:t>
      </w:r>
      <w:r w:rsidR="00172A5F">
        <w:rPr>
          <w:rFonts w:ascii="Times New Roman" w:hAnsi="Times New Roman" w:cs="Times New Roman"/>
          <w:sz w:val="26"/>
          <w:szCs w:val="26"/>
        </w:rPr>
        <w:t>The scalability of the code is highly dependent on the size of data “n” and the number of threads being used.</w:t>
      </w:r>
    </w:p>
    <w:p w14:paraId="26479B78" w14:textId="515FDCF1" w:rsidR="00C91D9D" w:rsidRDefault="00C91D9D" w:rsidP="00C91D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Why not Scalable?</w:t>
      </w:r>
    </w:p>
    <w:p w14:paraId="65ABE57C" w14:textId="34DCA312" w:rsidR="00172A5F" w:rsidRDefault="00172A5F" w:rsidP="00C91D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biggest issue is the size of data. As the size of data increases the time taken for copying the data from host to device and vice versa </w:t>
      </w:r>
      <w:r w:rsidR="008C077A">
        <w:rPr>
          <w:rFonts w:ascii="Times New Roman" w:hAnsi="Times New Roman" w:cs="Times New Roman"/>
          <w:sz w:val="26"/>
          <w:szCs w:val="26"/>
        </w:rPr>
        <w:t>also increases drastically (</w:t>
      </w:r>
      <w:r w:rsidR="009366A9">
        <w:rPr>
          <w:rFonts w:ascii="Times New Roman" w:hAnsi="Times New Roman" w:cs="Times New Roman"/>
          <w:sz w:val="26"/>
          <w:szCs w:val="26"/>
        </w:rPr>
        <w:t>same</w:t>
      </w:r>
      <w:r>
        <w:rPr>
          <w:rFonts w:ascii="Times New Roman" w:hAnsi="Times New Roman" w:cs="Times New Roman"/>
          <w:sz w:val="26"/>
          <w:szCs w:val="26"/>
        </w:rPr>
        <w:t xml:space="preserve"> can be seen in the profiling results</w:t>
      </w:r>
      <w:r w:rsidR="008C077A">
        <w:rPr>
          <w:rFonts w:ascii="Times New Roman" w:hAnsi="Times New Roman" w:cs="Times New Roman"/>
          <w:sz w:val="26"/>
          <w:szCs w:val="26"/>
        </w:rPr>
        <w:t xml:space="preserve"> for large data – 1 </w:t>
      </w:r>
      <w:proofErr w:type="gramStart"/>
      <w:r w:rsidR="008C077A">
        <w:rPr>
          <w:rFonts w:ascii="Times New Roman" w:hAnsi="Times New Roman" w:cs="Times New Roman"/>
          <w:sz w:val="26"/>
          <w:szCs w:val="26"/>
        </w:rPr>
        <w:t>Billion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  <w:r w:rsidR="009366A9">
        <w:rPr>
          <w:rFonts w:ascii="Times New Roman" w:hAnsi="Times New Roman" w:cs="Times New Roman"/>
          <w:sz w:val="26"/>
          <w:szCs w:val="26"/>
        </w:rPr>
        <w:t>.</w:t>
      </w:r>
      <w:r w:rsidR="001820A2">
        <w:rPr>
          <w:rFonts w:ascii="Times New Roman" w:hAnsi="Times New Roman" w:cs="Times New Roman"/>
          <w:sz w:val="26"/>
          <w:szCs w:val="26"/>
        </w:rPr>
        <w:t xml:space="preserve"> A better method of copying</w:t>
      </w:r>
      <w:r w:rsidR="004B0F13">
        <w:rPr>
          <w:rFonts w:ascii="Times New Roman" w:hAnsi="Times New Roman" w:cs="Times New Roman"/>
          <w:sz w:val="26"/>
          <w:szCs w:val="26"/>
        </w:rPr>
        <w:t xml:space="preserve"> data</w:t>
      </w:r>
      <w:r w:rsidR="001820A2">
        <w:rPr>
          <w:rFonts w:ascii="Times New Roman" w:hAnsi="Times New Roman" w:cs="Times New Roman"/>
          <w:sz w:val="26"/>
          <w:szCs w:val="26"/>
        </w:rPr>
        <w:t xml:space="preserve"> can literally solve the scalability issue</w:t>
      </w:r>
      <w:r w:rsidR="00176AC6">
        <w:rPr>
          <w:rFonts w:ascii="Times New Roman" w:hAnsi="Times New Roman" w:cs="Times New Roman"/>
          <w:sz w:val="26"/>
          <w:szCs w:val="26"/>
        </w:rPr>
        <w:t>.</w:t>
      </w:r>
    </w:p>
    <w:p w14:paraId="73983CDE" w14:textId="77777777" w:rsidR="008C077A" w:rsidRDefault="00172A5F" w:rsidP="00C91D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code also suffers </w:t>
      </w:r>
      <w:r w:rsidR="009366A9">
        <w:rPr>
          <w:rFonts w:ascii="Times New Roman" w:hAnsi="Times New Roman" w:cs="Times New Roman"/>
          <w:sz w:val="26"/>
          <w:szCs w:val="26"/>
        </w:rPr>
        <w:t>due to shared memory</w:t>
      </w:r>
      <w:r w:rsidR="008C077A">
        <w:rPr>
          <w:rFonts w:ascii="Times New Roman" w:hAnsi="Times New Roman" w:cs="Times New Roman"/>
          <w:sz w:val="26"/>
          <w:szCs w:val="26"/>
        </w:rPr>
        <w:t xml:space="preserve">, a better implementation of shared memory may result in better scalability. </w:t>
      </w:r>
    </w:p>
    <w:p w14:paraId="7CEC2F50" w14:textId="5C6047B7" w:rsidR="00C91D9D" w:rsidRPr="00C91D9D" w:rsidRDefault="00176AC6" w:rsidP="003A486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Also, </w:t>
      </w:r>
      <w:r w:rsidR="004B0F13">
        <w:rPr>
          <w:rFonts w:ascii="Times New Roman" w:hAnsi="Times New Roman" w:cs="Times New Roman"/>
          <w:sz w:val="26"/>
          <w:szCs w:val="26"/>
        </w:rPr>
        <w:t>an</w:t>
      </w:r>
      <w:r>
        <w:rPr>
          <w:rFonts w:ascii="Times New Roman" w:hAnsi="Times New Roman" w:cs="Times New Roman"/>
          <w:sz w:val="26"/>
          <w:szCs w:val="26"/>
        </w:rPr>
        <w:t xml:space="preserve"> approach wherein the data can be split into some parts</w:t>
      </w:r>
      <w:r w:rsidR="004B0F13">
        <w:rPr>
          <w:rFonts w:ascii="Times New Roman" w:hAnsi="Times New Roman" w:cs="Times New Roman"/>
          <w:sz w:val="26"/>
          <w:szCs w:val="26"/>
        </w:rPr>
        <w:t>, maybe using multiple kernels and streams may prove to be a more scalable code.</w:t>
      </w:r>
    </w:p>
    <w:sectPr w:rsidR="00C91D9D" w:rsidRPr="00C91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2675E"/>
    <w:multiLevelType w:val="hybridMultilevel"/>
    <w:tmpl w:val="B75E0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C7316"/>
    <w:multiLevelType w:val="hybridMultilevel"/>
    <w:tmpl w:val="215E7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8E"/>
    <w:rsid w:val="00001081"/>
    <w:rsid w:val="00021D5B"/>
    <w:rsid w:val="00021EC7"/>
    <w:rsid w:val="00036AD7"/>
    <w:rsid w:val="000576A8"/>
    <w:rsid w:val="000A0C15"/>
    <w:rsid w:val="00141E3C"/>
    <w:rsid w:val="00172A5F"/>
    <w:rsid w:val="00176AC6"/>
    <w:rsid w:val="001820A2"/>
    <w:rsid w:val="002512CE"/>
    <w:rsid w:val="00260B17"/>
    <w:rsid w:val="0030328E"/>
    <w:rsid w:val="00323E98"/>
    <w:rsid w:val="003A4863"/>
    <w:rsid w:val="003B4B04"/>
    <w:rsid w:val="00485A7D"/>
    <w:rsid w:val="004B0F13"/>
    <w:rsid w:val="004B3F7B"/>
    <w:rsid w:val="004E0C48"/>
    <w:rsid w:val="004F7337"/>
    <w:rsid w:val="005465D9"/>
    <w:rsid w:val="006142CE"/>
    <w:rsid w:val="006261F0"/>
    <w:rsid w:val="00690B98"/>
    <w:rsid w:val="00721517"/>
    <w:rsid w:val="00784935"/>
    <w:rsid w:val="007D412D"/>
    <w:rsid w:val="008847D2"/>
    <w:rsid w:val="00885558"/>
    <w:rsid w:val="008C077A"/>
    <w:rsid w:val="008C1DBE"/>
    <w:rsid w:val="009366A9"/>
    <w:rsid w:val="0097777A"/>
    <w:rsid w:val="00AC0E8D"/>
    <w:rsid w:val="00B81D8A"/>
    <w:rsid w:val="00BB7137"/>
    <w:rsid w:val="00C82C0B"/>
    <w:rsid w:val="00C91D9D"/>
    <w:rsid w:val="00CA5C33"/>
    <w:rsid w:val="00CC13AF"/>
    <w:rsid w:val="00E40077"/>
    <w:rsid w:val="00E454FD"/>
    <w:rsid w:val="00E55AE8"/>
    <w:rsid w:val="00EC2C71"/>
    <w:rsid w:val="00EE6FA1"/>
    <w:rsid w:val="00F51F00"/>
    <w:rsid w:val="00F8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41DF"/>
  <w15:chartTrackingRefBased/>
  <w15:docId w15:val="{D3DA8F7B-742E-412B-86A6-8B0A7DA25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B04"/>
    <w:pPr>
      <w:ind w:left="720"/>
      <w:contextualSpacing/>
    </w:pPr>
  </w:style>
  <w:style w:type="table" w:styleId="TableGrid">
    <w:name w:val="Table Grid"/>
    <w:basedOn w:val="TableNormal"/>
    <w:uiPriority w:val="39"/>
    <w:rsid w:val="00626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y\Fall%2021\CSE%20570\A3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y\Fall%2021\CSE%20570\A3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y\Fall%2021\CSE%20570\A3\Book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y\Fall%2021\CSE%20570\A3\Book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100 Million data</a:t>
            </a:r>
            <a:r>
              <a:rPr lang="en-US" baseline="0"/>
              <a:t> size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644225721784777"/>
          <c:y val="0.19486111111111112"/>
          <c:w val="0.81107174103237101"/>
          <c:h val="0.6051469087197434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Sheet1!$B$10</c:f>
              <c:strCache>
                <c:ptCount val="1"/>
                <c:pt idx="0">
                  <c:v>100B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cat>
            <c:strRef>
              <c:f>Sheet1!$C$9:$I$9</c:f>
              <c:strCache>
                <c:ptCount val="7"/>
                <c:pt idx="0">
                  <c:v>1N/1T</c:v>
                </c:pt>
                <c:pt idx="1">
                  <c:v>1N/64T</c:v>
                </c:pt>
                <c:pt idx="2">
                  <c:v>1N/128T</c:v>
                </c:pt>
                <c:pt idx="3">
                  <c:v>1N/256T</c:v>
                </c:pt>
                <c:pt idx="4">
                  <c:v>1N/512T</c:v>
                </c:pt>
                <c:pt idx="5">
                  <c:v>1N/1024T 1 V100 GPU</c:v>
                </c:pt>
                <c:pt idx="6">
                  <c:v>2N/1024T 2 V100 GPU</c:v>
                </c:pt>
              </c:strCache>
            </c:strRef>
          </c:cat>
          <c:val>
            <c:numRef>
              <c:f>Sheet1!$C$10:$I$10</c:f>
              <c:numCache>
                <c:formatCode>General</c:formatCode>
                <c:ptCount val="7"/>
                <c:pt idx="0">
                  <c:v>9.8516200000000005</c:v>
                </c:pt>
                <c:pt idx="1">
                  <c:v>5.2219899999999999</c:v>
                </c:pt>
                <c:pt idx="2">
                  <c:v>5.2534400000000003</c:v>
                </c:pt>
                <c:pt idx="3">
                  <c:v>5.2104600000000003</c:v>
                </c:pt>
                <c:pt idx="4">
                  <c:v>5.2422399999999998</c:v>
                </c:pt>
                <c:pt idx="5">
                  <c:v>5.2573800000000004</c:v>
                </c:pt>
                <c:pt idx="6">
                  <c:v>5.1158700000000001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FF0-4983-8BA4-190F012460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5"/>
        <c:axId val="602851664"/>
        <c:axId val="602857904"/>
      </c:barChart>
      <c:catAx>
        <c:axId val="6028516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Configurations</a:t>
                </a:r>
              </a:p>
            </c:rich>
          </c:tx>
          <c:layout>
            <c:manualLayout>
              <c:xMode val="edge"/>
              <c:yMode val="edge"/>
              <c:x val="1.9224980817172006E-2"/>
              <c:y val="0.463117526975794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2857904"/>
        <c:crosses val="autoZero"/>
        <c:auto val="1"/>
        <c:lblAlgn val="ctr"/>
        <c:lblOffset val="100"/>
        <c:noMultiLvlLbl val="0"/>
      </c:catAx>
      <c:valAx>
        <c:axId val="60285790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seconds</a:t>
                </a:r>
              </a:p>
            </c:rich>
          </c:tx>
          <c:layout>
            <c:manualLayout>
              <c:xMode val="edge"/>
              <c:yMode val="edge"/>
              <c:x val="0.42357588772477822"/>
              <c:y val="0.884259259259259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2851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 Billion data</a:t>
            </a:r>
            <a:r>
              <a:rPr lang="en-US" baseline="0"/>
              <a:t> size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644225721784777"/>
          <c:y val="0.19486111111111112"/>
          <c:w val="0.81107174103237101"/>
          <c:h val="0.6051469087197434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Sheet1!$B$10</c:f>
              <c:strCache>
                <c:ptCount val="1"/>
                <c:pt idx="0">
                  <c:v>100B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cat>
            <c:strRef>
              <c:f>Sheet1!$C$9:$I$9</c:f>
              <c:strCache>
                <c:ptCount val="7"/>
                <c:pt idx="0">
                  <c:v>1N/1T</c:v>
                </c:pt>
                <c:pt idx="1">
                  <c:v>1N/64T</c:v>
                </c:pt>
                <c:pt idx="2">
                  <c:v>1N/128T</c:v>
                </c:pt>
                <c:pt idx="3">
                  <c:v>1N/256T</c:v>
                </c:pt>
                <c:pt idx="4">
                  <c:v>1N/512T</c:v>
                </c:pt>
                <c:pt idx="5">
                  <c:v>1N/1024T 1 V100 GPU</c:v>
                </c:pt>
                <c:pt idx="6">
                  <c:v>2N/1024T 2 V100 GPU</c:v>
                </c:pt>
              </c:strCache>
            </c:strRef>
          </c:cat>
          <c:val>
            <c:numRef>
              <c:f>Sheet1!$C$10:$I$10</c:f>
              <c:numCache>
                <c:formatCode>General</c:formatCode>
                <c:ptCount val="7"/>
                <c:pt idx="0">
                  <c:v>9.8516200000000005</c:v>
                </c:pt>
                <c:pt idx="1">
                  <c:v>5.2219899999999999</c:v>
                </c:pt>
                <c:pt idx="2">
                  <c:v>5.2534400000000003</c:v>
                </c:pt>
                <c:pt idx="3">
                  <c:v>5.2104600000000003</c:v>
                </c:pt>
                <c:pt idx="4">
                  <c:v>5.2422399999999998</c:v>
                </c:pt>
                <c:pt idx="5">
                  <c:v>5.2573800000000004</c:v>
                </c:pt>
                <c:pt idx="6">
                  <c:v>5.1158700000000001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1A-4769-AE81-B02D8EF047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5"/>
        <c:axId val="602851664"/>
        <c:axId val="602857904"/>
      </c:barChart>
      <c:catAx>
        <c:axId val="6028516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Configurations</a:t>
                </a:r>
              </a:p>
            </c:rich>
          </c:tx>
          <c:layout>
            <c:manualLayout>
              <c:xMode val="edge"/>
              <c:yMode val="edge"/>
              <c:x val="1.9224980817172006E-2"/>
              <c:y val="0.463117526975794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2857904"/>
        <c:crosses val="autoZero"/>
        <c:auto val="1"/>
        <c:lblAlgn val="ctr"/>
        <c:lblOffset val="100"/>
        <c:noMultiLvlLbl val="0"/>
      </c:catAx>
      <c:valAx>
        <c:axId val="60285790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seconds</a:t>
                </a:r>
              </a:p>
            </c:rich>
          </c:tx>
          <c:layout>
            <c:manualLayout>
              <c:xMode val="edge"/>
              <c:yMode val="edge"/>
              <c:x val="0.42357588772477822"/>
              <c:y val="0.884259259259259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2851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 Billion data</a:t>
            </a:r>
            <a:r>
              <a:rPr lang="en-US" baseline="0"/>
              <a:t> size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644225721784777"/>
          <c:y val="0.19486111111111112"/>
          <c:w val="0.81107174103237101"/>
          <c:h val="0.6051469087197434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Sheet1!$B$10</c:f>
              <c:strCache>
                <c:ptCount val="1"/>
                <c:pt idx="0">
                  <c:v>100B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cat>
            <c:strRef>
              <c:f>Sheet1!$C$9:$I$9</c:f>
              <c:strCache>
                <c:ptCount val="7"/>
                <c:pt idx="0">
                  <c:v>1N/1T</c:v>
                </c:pt>
                <c:pt idx="1">
                  <c:v>1N/64T</c:v>
                </c:pt>
                <c:pt idx="2">
                  <c:v>1N/128T</c:v>
                </c:pt>
                <c:pt idx="3">
                  <c:v>1N/256T</c:v>
                </c:pt>
                <c:pt idx="4">
                  <c:v>1N/512T</c:v>
                </c:pt>
                <c:pt idx="5">
                  <c:v>1N/1024T 1 V100 GPU</c:v>
                </c:pt>
                <c:pt idx="6">
                  <c:v>2N/1024T 2 V100 GPU</c:v>
                </c:pt>
              </c:strCache>
            </c:strRef>
          </c:cat>
          <c:val>
            <c:numRef>
              <c:f>Sheet1!$C$10:$I$10</c:f>
              <c:numCache>
                <c:formatCode>General</c:formatCode>
                <c:ptCount val="7"/>
                <c:pt idx="0">
                  <c:v>9.8516200000000005</c:v>
                </c:pt>
                <c:pt idx="1">
                  <c:v>5.2219899999999999</c:v>
                </c:pt>
                <c:pt idx="2">
                  <c:v>5.2534400000000003</c:v>
                </c:pt>
                <c:pt idx="3">
                  <c:v>5.2104600000000003</c:v>
                </c:pt>
                <c:pt idx="4">
                  <c:v>5.2422399999999998</c:v>
                </c:pt>
                <c:pt idx="5">
                  <c:v>5.2573800000000004</c:v>
                </c:pt>
                <c:pt idx="6">
                  <c:v>5.1158700000000001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E58-4F26-BDBF-9CE508945D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5"/>
        <c:axId val="602851664"/>
        <c:axId val="602857904"/>
      </c:barChart>
      <c:catAx>
        <c:axId val="6028516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Configurations</a:t>
                </a:r>
              </a:p>
            </c:rich>
          </c:tx>
          <c:layout>
            <c:manualLayout>
              <c:xMode val="edge"/>
              <c:yMode val="edge"/>
              <c:x val="1.9224980817172006E-2"/>
              <c:y val="0.463117526975794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2857904"/>
        <c:crosses val="autoZero"/>
        <c:auto val="1"/>
        <c:lblAlgn val="ctr"/>
        <c:lblOffset val="100"/>
        <c:noMultiLvlLbl val="0"/>
      </c:catAx>
      <c:valAx>
        <c:axId val="60285790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seconds</a:t>
                </a:r>
              </a:p>
            </c:rich>
          </c:tx>
          <c:layout>
            <c:manualLayout>
              <c:xMode val="edge"/>
              <c:yMode val="edge"/>
              <c:x val="0.42357588772477822"/>
              <c:y val="0.884259259259259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2851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100 Billion data</a:t>
            </a:r>
            <a:r>
              <a:rPr lang="en-US" baseline="0"/>
              <a:t> size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644225721784777"/>
          <c:y val="0.19486111111111112"/>
          <c:w val="0.81107174103237101"/>
          <c:h val="0.6051469087197434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Sheet1!$B$10</c:f>
              <c:strCache>
                <c:ptCount val="1"/>
                <c:pt idx="0">
                  <c:v>100B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cat>
            <c:strRef>
              <c:f>Sheet1!$C$9:$I$9</c:f>
              <c:strCache>
                <c:ptCount val="7"/>
                <c:pt idx="0">
                  <c:v>1N/1T</c:v>
                </c:pt>
                <c:pt idx="1">
                  <c:v>1N/64T</c:v>
                </c:pt>
                <c:pt idx="2">
                  <c:v>1N/128T</c:v>
                </c:pt>
                <c:pt idx="3">
                  <c:v>1N/256T</c:v>
                </c:pt>
                <c:pt idx="4">
                  <c:v>1N/512T</c:v>
                </c:pt>
                <c:pt idx="5">
                  <c:v>1N/1024T 1 V100 GPU</c:v>
                </c:pt>
                <c:pt idx="6">
                  <c:v>2N/1024T 2 V100 GPU</c:v>
                </c:pt>
              </c:strCache>
            </c:strRef>
          </c:cat>
          <c:val>
            <c:numRef>
              <c:f>Sheet1!$C$10:$I$10</c:f>
              <c:numCache>
                <c:formatCode>General</c:formatCode>
                <c:ptCount val="7"/>
                <c:pt idx="0">
                  <c:v>9.8516200000000005</c:v>
                </c:pt>
                <c:pt idx="1">
                  <c:v>5.2219899999999999</c:v>
                </c:pt>
                <c:pt idx="2">
                  <c:v>5.2534400000000003</c:v>
                </c:pt>
                <c:pt idx="3">
                  <c:v>5.2104600000000003</c:v>
                </c:pt>
                <c:pt idx="4">
                  <c:v>5.2422399999999998</c:v>
                </c:pt>
                <c:pt idx="5">
                  <c:v>5.2573800000000004</c:v>
                </c:pt>
                <c:pt idx="6">
                  <c:v>5.1158700000000001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D38-4F6B-B3A5-EE701B7995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5"/>
        <c:axId val="602851664"/>
        <c:axId val="602857904"/>
      </c:barChart>
      <c:catAx>
        <c:axId val="6028516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Configurations</a:t>
                </a:r>
              </a:p>
            </c:rich>
          </c:tx>
          <c:layout>
            <c:manualLayout>
              <c:xMode val="edge"/>
              <c:yMode val="edge"/>
              <c:x val="1.9224980817172006E-2"/>
              <c:y val="0.463117526975794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2857904"/>
        <c:crosses val="autoZero"/>
        <c:auto val="1"/>
        <c:lblAlgn val="ctr"/>
        <c:lblOffset val="100"/>
        <c:noMultiLvlLbl val="0"/>
      </c:catAx>
      <c:valAx>
        <c:axId val="60285790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seconds</a:t>
                </a:r>
              </a:p>
            </c:rich>
          </c:tx>
          <c:layout>
            <c:manualLayout>
              <c:xMode val="edge"/>
              <c:yMode val="edge"/>
              <c:x val="0.42357588772477822"/>
              <c:y val="0.884259259259259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2851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7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Panditrao Jadhav</dc:creator>
  <cp:keywords/>
  <dc:description/>
  <cp:lastModifiedBy>Ashwin Panditrao Jadhav</cp:lastModifiedBy>
  <cp:revision>18</cp:revision>
  <cp:lastPrinted>2021-12-16T23:59:00Z</cp:lastPrinted>
  <dcterms:created xsi:type="dcterms:W3CDTF">2021-12-16T19:19:00Z</dcterms:created>
  <dcterms:modified xsi:type="dcterms:W3CDTF">2021-12-17T00:02:00Z</dcterms:modified>
</cp:coreProperties>
</file>