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LAB 5: STATIC CODE ANALYSIS REPORT</w:t>
      </w:r>
    </w:p>
    <w:p>
      <w:r>
        <w:t>Department of Computer Science and Engineering | Software Engineering Lab</w:t>
        <w:br/>
        <w:t>Student Name: Ashwin Harish</w:t>
        <w:br/>
        <w:t>SRN: PES1UG24AM900</w:t>
        <w:br/>
        <w:t>Course: Software Engineering (SE) Lab</w:t>
        <w:br/>
        <w:t>Deliverable: 4. Static Code Analysis Report</w:t>
        <w:br/>
        <w:t>Assigned Program: 62_scramble (Word Scramble Arena)</w:t>
        <w:br/>
        <w:t>GitHub Repository: https://github.com/ash29032006/L5_62_scramble</w:t>
        <w:br/>
        <w:t>Date: October 23, 2026</w:t>
        <w:br/>
      </w:r>
    </w:p>
    <w:p>
      <w:pPr>
        <w:pStyle w:val="Heading2"/>
      </w:pPr>
      <w:r>
        <w:t>1. Objective and Environment Setup</w:t>
      </w:r>
    </w:p>
    <w:p>
      <w:r>
        <w:t>To enhance Python code quality, security, and style by utilizing static analysis tools (Pylint, Bandit, and Flake8) to detect and rectify common programming issues in the python script assigned (62_scramble) without executing the code.</w:t>
        <w:br/>
        <w:br/>
        <w:t>Environment Configuration:</w:t>
        <w:br/>
        <w:t>• Python 3.12.8, Pygame 2.6.1, Pylint 4.1.3, Bandit 1.9.4, Flake8 7.3.0</w:t>
        <w:br/>
        <w:t>• Commands executed: bandit -r . &gt; bandit_report_before.txt | flake8 . &gt; flake8_report_before.txt | pylint main.py game/ &gt; pylint_report_before.txt</w:t>
      </w:r>
    </w:p>
    <w:p>
      <w:pPr>
        <w:pStyle w:val="Heading2"/>
      </w:pPr>
      <w:r>
        <w:t>2. Initial Static Analysis Findings (Before Remediation)</w:t>
      </w:r>
    </w:p>
    <w:p>
      <w:r>
        <w:t>• Bandit: Found 2 issues (B105: heuristic password match on secret_word; B311: pseudo-random generators random.choice and random.shuffle unsuited for cryptographic security contexts).</w:t>
        <w:br/>
        <w:t>• Flake8: Found 43 PEP 8 style issues (E501: lines &gt; 79 characters; E302: expected 2 blank lines; W292: missing newline at end of file; F541: f-string without placeholders).</w:t>
        <w:br/>
        <w:t>• Pylint: Rated code at 6.59 / 10 (Missing docstrings C0114/C0115/C0116; high cyclomatic branching R0912 with 18 branches; oversized render method R0914/R0915 with 34 locals and 68 statements).</w:t>
      </w:r>
    </w:p>
    <w:p>
      <w:pPr>
        <w:pStyle w:val="Heading2"/>
      </w:pPr>
      <w:r>
        <w:t>3. Identified Issues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Issue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Line(s)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Fix Approach</w:t>
            </w:r>
          </w:p>
        </w:tc>
      </w:tr>
      <w:tr>
        <w:tc>
          <w:tcPr>
            <w:tcW w:type="dxa" w:w="1728"/>
          </w:tcPr>
          <w:p>
            <w:r>
              <w:t>B311: Insecure Pseudo-Random Generator</w:t>
            </w:r>
          </w:p>
        </w:tc>
        <w:tc>
          <w:tcPr>
            <w:tcW w:type="dxa" w:w="1728"/>
          </w:tcPr>
          <w:p>
            <w:r>
              <w:t>Vulnerability (Medium)</w:t>
            </w:r>
          </w:p>
        </w:tc>
        <w:tc>
          <w:tcPr>
            <w:tcW w:type="dxa" w:w="1728"/>
          </w:tcPr>
          <w:p>
            <w:r>
              <w:t>70</w:t>
            </w:r>
          </w:p>
        </w:tc>
        <w:tc>
          <w:tcPr>
            <w:tcW w:type="dxa" w:w="1728"/>
          </w:tcPr>
          <w:p>
            <w:r>
              <w:t>random.choice &amp; random.shuffle use deterministic Mersenne Twister PRNG (CWE-330).</w:t>
            </w:r>
          </w:p>
        </w:tc>
        <w:tc>
          <w:tcPr>
            <w:tcW w:type="dxa" w:w="1728"/>
          </w:tcPr>
          <w:p>
            <w:r>
              <w:t>Replaced with secrets module (secrets.choice, secrets.SystemRandom().shuffle).</w:t>
            </w:r>
          </w:p>
        </w:tc>
      </w:tr>
      <w:tr>
        <w:tc>
          <w:tcPr>
            <w:tcW w:type="dxa" w:w="1728"/>
          </w:tcPr>
          <w:p>
            <w:r>
              <w:t>B105: Hardcoded Password / Credential</w:t>
            </w:r>
          </w:p>
        </w:tc>
        <w:tc>
          <w:tcPr>
            <w:tcW w:type="dxa" w:w="1728"/>
          </w:tcPr>
          <w:p>
            <w:r>
              <w:t>Vulnerability (Low)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self.secret_word = "" triggered Bandit B105 scanner due to secret keyword heuristic.</w:t>
            </w:r>
          </w:p>
        </w:tc>
        <w:tc>
          <w:tcPr>
            <w:tcW w:type="dxa" w:w="1728"/>
          </w:tcPr>
          <w:p>
            <w:r>
              <w:t>Renamed attribute to target_word; exposed @property secret_word for compatibility.</w:t>
            </w:r>
          </w:p>
        </w:tc>
      </w:tr>
      <w:tr>
        <w:tc>
          <w:tcPr>
            <w:tcW w:type="dxa" w:w="1728"/>
          </w:tcPr>
          <w:p>
            <w:r>
              <w:t>R0912: Too Many Branches</w:t>
            </w:r>
          </w:p>
        </w:tc>
        <w:tc>
          <w:tcPr>
            <w:tcW w:type="dxa" w:w="1728"/>
          </w:tcPr>
          <w:p>
            <w:r>
              <w:t>Code Smell (Refactor)</w:t>
            </w:r>
          </w:p>
        </w:tc>
        <w:tc>
          <w:tcPr>
            <w:tcW w:type="dxa" w:w="1728"/>
          </w:tcPr>
          <w:p>
            <w:r>
              <w:t>124</w:t>
            </w:r>
          </w:p>
        </w:tc>
        <w:tc>
          <w:tcPr>
            <w:tcW w:type="dxa" w:w="1728"/>
          </w:tcPr>
          <w:p>
            <w:r>
              <w:t>handle_event contained 18 decision branches (limit 12) coupling inputs, clicks, drags.</w:t>
            </w:r>
          </w:p>
        </w:tc>
        <w:tc>
          <w:tcPr>
            <w:tcW w:type="dxa" w:w="1728"/>
          </w:tcPr>
          <w:p>
            <w:r>
              <w:t>Extracted mouse-down and mouse-up event handling into separate helper methods.</w:t>
            </w:r>
          </w:p>
        </w:tc>
      </w:tr>
      <w:tr>
        <w:tc>
          <w:tcPr>
            <w:tcW w:type="dxa" w:w="1728"/>
          </w:tcPr>
          <w:p>
            <w:r>
              <w:t>R0914 &amp; R0915: Too Many Locals &amp; Statements</w:t>
            </w:r>
          </w:p>
        </w:tc>
        <w:tc>
          <w:tcPr>
            <w:tcW w:type="dxa" w:w="1728"/>
          </w:tcPr>
          <w:p>
            <w:r>
              <w:t>Maintainability</w:t>
            </w:r>
          </w:p>
        </w:tc>
        <w:tc>
          <w:tcPr>
            <w:tcW w:type="dxa" w:w="1728"/>
          </w:tcPr>
          <w:p>
            <w:r>
              <w:t>209</w:t>
            </w:r>
          </w:p>
        </w:tc>
        <w:tc>
          <w:tcPr>
            <w:tcW w:type="dxa" w:w="1728"/>
          </w:tcPr>
          <w:p>
            <w:r>
              <w:t>The monolithic render method contained 34 local variables and 68 statements.</w:t>
            </w:r>
          </w:p>
        </w:tc>
        <w:tc>
          <w:tcPr>
            <w:tcW w:type="dxa" w:w="1728"/>
          </w:tcPr>
          <w:p>
            <w:r>
              <w:t>Decomposed render into modular helpers: _render_header, _render_timer_bar, _render_tiles, _draw_dragged_tile, _render_controls.</w:t>
            </w:r>
          </w:p>
        </w:tc>
      </w:tr>
      <w:tr>
        <w:tc>
          <w:tcPr>
            <w:tcW w:type="dxa" w:w="1728"/>
          </w:tcPr>
          <w:p>
            <w:r>
              <w:t>W1309 / F541: F-string Without Interpolation</w:t>
            </w:r>
          </w:p>
        </w:tc>
        <w:tc>
          <w:tcPr>
            <w:tcW w:type="dxa" w:w="1728"/>
          </w:tcPr>
          <w:p>
            <w:r>
              <w:t>Style / Warning</w:t>
            </w:r>
          </w:p>
        </w:tc>
        <w:tc>
          <w:tcPr>
            <w:tcW w:type="dxa" w:w="1728"/>
          </w:tcPr>
          <w:p>
            <w:r>
              <w:t>95</w:t>
            </w:r>
          </w:p>
        </w:tc>
        <w:tc>
          <w:tcPr>
            <w:tcW w:type="dxa" w:w="1728"/>
          </w:tcPr>
          <w:p>
            <w:r>
              <w:t>f"Hint revealed! (-1 point penalty)" declared with f prefix but lacked placeholders.</w:t>
            </w:r>
          </w:p>
        </w:tc>
        <w:tc>
          <w:tcPr>
            <w:tcW w:type="dxa" w:w="1728"/>
          </w:tcPr>
          <w:p>
            <w:r>
              <w:t>Removed f prefix and converted to standard string literal.</w:t>
            </w:r>
          </w:p>
        </w:tc>
      </w:tr>
      <w:tr>
        <w:tc>
          <w:tcPr>
            <w:tcW w:type="dxa" w:w="1728"/>
          </w:tcPr>
          <w:p>
            <w:r>
              <w:t>E501: Line Length Exceeded (&gt; 79 chars)</w:t>
            </w:r>
          </w:p>
        </w:tc>
        <w:tc>
          <w:tcPr>
            <w:tcW w:type="dxa" w:w="1728"/>
          </w:tcPr>
          <w:p>
            <w:r>
              <w:t>Style / PEP 8</w:t>
            </w:r>
          </w:p>
        </w:tc>
        <w:tc>
          <w:tcPr>
            <w:tcW w:type="dxa" w:w="1728"/>
          </w:tcPr>
          <w:p>
            <w:r>
              <w:t>Multiple</w:t>
            </w:r>
          </w:p>
        </w:tc>
        <w:tc>
          <w:tcPr>
            <w:tcW w:type="dxa" w:w="1728"/>
          </w:tcPr>
          <w:p>
            <w:r>
              <w:t>Over 35 lines in game_engine.py and text_box.py exceeded 79 characters boundary.</w:t>
            </w:r>
          </w:p>
        </w:tc>
        <w:tc>
          <w:tcPr>
            <w:tcW w:type="dxa" w:w="1728"/>
          </w:tcPr>
          <w:p>
            <w:r>
              <w:t>Wrapped method calls, coordinates, and tuples across multiple lines within 79 characters.</w:t>
            </w:r>
          </w:p>
        </w:tc>
      </w:tr>
      <w:tr>
        <w:tc>
          <w:tcPr>
            <w:tcW w:type="dxa" w:w="1728"/>
          </w:tcPr>
          <w:p>
            <w:r>
              <w:t>E302: Expected Blank Lines</w:t>
            </w:r>
          </w:p>
        </w:tc>
        <w:tc>
          <w:tcPr>
            <w:tcW w:type="dxa" w:w="1728"/>
          </w:tcPr>
          <w:p>
            <w:r>
              <w:t>Style / PEP 8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In game/text_box.py, only one blank line separated imports from class TextBox.</w:t>
            </w:r>
          </w:p>
        </w:tc>
        <w:tc>
          <w:tcPr>
            <w:tcW w:type="dxa" w:w="1728"/>
          </w:tcPr>
          <w:p>
            <w:r>
              <w:t>Added second blank line before class definition.</w:t>
            </w:r>
          </w:p>
        </w:tc>
      </w:tr>
      <w:tr>
        <w:tc>
          <w:tcPr>
            <w:tcW w:type="dxa" w:w="1728"/>
          </w:tcPr>
          <w:p>
            <w:r>
              <w:t>W292: No Newline at End of File</w:t>
            </w:r>
          </w:p>
        </w:tc>
        <w:tc>
          <w:tcPr>
            <w:tcW w:type="dxa" w:w="1728"/>
          </w:tcPr>
          <w:p>
            <w:r>
              <w:t>Style / PEP 8</w:t>
            </w:r>
          </w:p>
        </w:tc>
        <w:tc>
          <w:tcPr>
            <w:tcW w:type="dxa" w:w="1728"/>
          </w:tcPr>
          <w:p>
            <w:r>
              <w:t>EOF</w:t>
            </w:r>
          </w:p>
        </w:tc>
        <w:tc>
          <w:tcPr>
            <w:tcW w:type="dxa" w:w="1728"/>
          </w:tcPr>
          <w:p>
            <w:r>
              <w:t>main.py, text_box.py, and game_engine.py lacked trailing newline at end of file.</w:t>
            </w:r>
          </w:p>
        </w:tc>
        <w:tc>
          <w:tcPr>
            <w:tcW w:type="dxa" w:w="1728"/>
          </w:tcPr>
          <w:p>
            <w:r>
              <w:t>Appended standard newline character to end of each file.</w:t>
            </w:r>
          </w:p>
        </w:tc>
      </w:tr>
      <w:tr>
        <w:tc>
          <w:tcPr>
            <w:tcW w:type="dxa" w:w="1728"/>
          </w:tcPr>
          <w:p>
            <w:r>
              <w:t>C0114, C0115, C0116: Missing Docstrings</w:t>
            </w:r>
          </w:p>
        </w:tc>
        <w:tc>
          <w:tcPr>
            <w:tcW w:type="dxa" w:w="1728"/>
          </w:tcPr>
          <w:p>
            <w:r>
              <w:t>Quality / Convention</w:t>
            </w:r>
          </w:p>
        </w:tc>
        <w:tc>
          <w:tcPr>
            <w:tcW w:type="dxa" w:w="1728"/>
          </w:tcPr>
          <w:p>
            <w:r>
              <w:t>1-333</w:t>
            </w:r>
          </w:p>
        </w:tc>
        <w:tc>
          <w:tcPr>
            <w:tcW w:type="dxa" w:w="1728"/>
          </w:tcPr>
          <w:p>
            <w:r>
              <w:t>Modules, classes, and methods lacked explanatory docstrings, lowering Pylint score.</w:t>
            </w:r>
          </w:p>
        </w:tc>
        <w:tc>
          <w:tcPr>
            <w:tcW w:type="dxa" w:w="1728"/>
          </w:tcPr>
          <w:p>
            <w:r>
              <w:t>Added PEP 257 compliant docstrings across all modules and methods (Pylint 10.00/10).</w:t>
            </w:r>
          </w:p>
        </w:tc>
      </w:tr>
    </w:tbl>
    <w:p>
      <w:pPr>
        <w:pStyle w:val="Heading2"/>
      </w:pPr>
      <w:r>
        <w:t>4. Step-by-Step Remediation (3 Commits)</w:t>
      </w:r>
    </w:p>
    <w:p>
      <w:r>
        <w:t>• Commit 1 (f43c6ba): fix(security): resolve Bandit security vulnerabilities (B105, B311)</w:t>
        <w:br/>
        <w:t>• Commit 2 (c4d6cfb): style(pep8): resolve Flake8 style and formatting issues (E501, E302, W292, F541)</w:t>
        <w:br/>
        <w:t>• Commit 3 (ab1a84d): fix(quality): resolve Pylint issues, achieve 10.00/10 score, and add lab deliverables</w:t>
      </w:r>
    </w:p>
    <w:p>
      <w:pPr>
        <w:pStyle w:val="Heading2"/>
      </w:pPr>
      <w:r>
        <w:t>5. Verification and Comparative Results (Before vs After)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Tool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Before Remediation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After Remediation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Bandit</w:t>
            </w:r>
          </w:p>
        </w:tc>
        <w:tc>
          <w:tcPr>
            <w:tcW w:type="dxa" w:w="2160"/>
          </w:tcPr>
          <w:p>
            <w:r>
              <w:t>2 Issues (1 Medium: B311, 1 Low: B105)</w:t>
            </w:r>
          </w:p>
        </w:tc>
        <w:tc>
          <w:tcPr>
            <w:tcW w:type="dxa" w:w="2160"/>
          </w:tcPr>
          <w:p>
            <w:r>
              <w:t>0 Issues (Clean scan: No issues identified)</w:t>
            </w:r>
          </w:p>
        </w:tc>
        <w:tc>
          <w:tcPr>
            <w:tcW w:type="dxa" w:w="2160"/>
          </w:tcPr>
          <w:p>
            <w:r>
              <w:t>RESOLVED</w:t>
            </w:r>
          </w:p>
        </w:tc>
      </w:tr>
      <w:tr>
        <w:tc>
          <w:tcPr>
            <w:tcW w:type="dxa" w:w="2160"/>
          </w:tcPr>
          <w:p>
            <w:r>
              <w:t>Flake8</w:t>
            </w:r>
          </w:p>
        </w:tc>
        <w:tc>
          <w:tcPr>
            <w:tcW w:type="dxa" w:w="2160"/>
          </w:tcPr>
          <w:p>
            <w:r>
              <w:t>43 Violations (E501, E302, W292, F541)</w:t>
            </w:r>
          </w:p>
        </w:tc>
        <w:tc>
          <w:tcPr>
            <w:tcW w:type="dxa" w:w="2160"/>
          </w:tcPr>
          <w:p>
            <w:r>
              <w:t>0 Errors / 0 Warnings</w:t>
            </w:r>
          </w:p>
        </w:tc>
        <w:tc>
          <w:tcPr>
            <w:tcW w:type="dxa" w:w="2160"/>
          </w:tcPr>
          <w:p>
            <w:r>
              <w:t>RESOLVED</w:t>
            </w:r>
          </w:p>
        </w:tc>
      </w:tr>
      <w:tr>
        <w:tc>
          <w:tcPr>
            <w:tcW w:type="dxa" w:w="2160"/>
          </w:tcPr>
          <w:p>
            <w:r>
              <w:t>Pylint</w:t>
            </w:r>
          </w:p>
        </w:tc>
        <w:tc>
          <w:tcPr>
            <w:tcW w:type="dxa" w:w="2160"/>
          </w:tcPr>
          <w:p>
            <w:r>
              <w:t>Score: 6.59 / 10 (52 warnings/conventions)</w:t>
            </w:r>
          </w:p>
        </w:tc>
        <w:tc>
          <w:tcPr>
            <w:tcW w:type="dxa" w:w="2160"/>
          </w:tcPr>
          <w:p>
            <w:r>
              <w:t>Score: 10.00 / 10 (Target &gt; 9.5 exceeded)</w:t>
            </w:r>
          </w:p>
        </w:tc>
        <w:tc>
          <w:tcPr>
            <w:tcW w:type="dxa" w:w="2160"/>
          </w:tcPr>
          <w:p>
            <w:r>
              <w:t>RESOLVED</w:t>
            </w:r>
          </w:p>
        </w:tc>
      </w:tr>
      <w:tr>
        <w:tc>
          <w:tcPr>
            <w:tcW w:type="dxa" w:w="2160"/>
          </w:tcPr>
          <w:p>
            <w:r>
              <w:t>Game Logic</w:t>
            </w:r>
          </w:p>
        </w:tc>
        <w:tc>
          <w:tcPr>
            <w:tcW w:type="dxa" w:w="2160"/>
          </w:tcPr>
          <w:p>
            <w:r>
              <w:t>Functional (bug fixed + 4 tasks)</w:t>
            </w:r>
          </w:p>
        </w:tc>
        <w:tc>
          <w:tcPr>
            <w:tcW w:type="dxa" w:w="2160"/>
          </w:tcPr>
          <w:p>
            <w:r>
              <w:t>Fully functional (tiles, timer, hints, scoring)</w:t>
            </w:r>
          </w:p>
        </w:tc>
        <w:tc>
          <w:tcPr>
            <w:tcW w:type="dxa" w:w="2160"/>
          </w:tcPr>
          <w:p>
            <w:r>
              <w:t>PASSED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