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AD" w:rsidRDefault="0092209F">
      <w:r>
        <w:t>Top 100 questions for AI and ML</w:t>
      </w:r>
    </w:p>
    <w:p w:rsidR="0092209F" w:rsidRDefault="0092209F" w:rsidP="00C0133E">
      <w:pPr>
        <w:jc w:val="center"/>
      </w:pPr>
      <w:r>
        <w:t>1. Define Bias and Variance.</w:t>
      </w:r>
    </w:p>
    <w:p w:rsidR="0092209F" w:rsidRDefault="0092209F" w:rsidP="0092209F">
      <w:r w:rsidRPr="00DB6725">
        <w:rPr>
          <w:b/>
        </w:rPr>
        <w:t>Bias</w:t>
      </w:r>
      <w:r>
        <w:t>:  When a model makes predictions, a disparity between the model's prediction values and actual values arises, and this difference is known as bias. Bias is the incapacity of machine learning algorithms like Linear Regression to grasp the real relationship between data points.</w:t>
      </w:r>
    </w:p>
    <w:p w:rsidR="0092209F" w:rsidRDefault="0092209F" w:rsidP="0092209F">
      <w:r w:rsidRPr="00DB6725">
        <w:rPr>
          <w:b/>
        </w:rPr>
        <w:t>Variance</w:t>
      </w:r>
      <w:r>
        <w:t>: If alternative training data were utilized, the variance would describe the degree of variation in the prediction. In layman's terms, variance describes how far a random variable deviates from its predicted value.</w:t>
      </w:r>
    </w:p>
    <w:p w:rsidR="002C5863" w:rsidRPr="002C5863" w:rsidRDefault="002C5863" w:rsidP="00C0133E">
      <w:pPr>
        <w:jc w:val="center"/>
      </w:pPr>
      <w:r>
        <w:t>2. How do you handle missing data in your dataset</w:t>
      </w:r>
      <w:r w:rsidRPr="002C5863">
        <w:t>?</w:t>
      </w:r>
    </w:p>
    <w:p w:rsidR="002C5863" w:rsidRDefault="004F1739" w:rsidP="002C5863">
      <w:r>
        <w:t>E</w:t>
      </w:r>
      <w:r w:rsidR="002C5863">
        <w:t xml:space="preserve">asiest way is to just replace the corresponding rows and columns, which contain the incorrect data, with some different values. The two most useful functions in Panda for this purpose are </w:t>
      </w:r>
      <w:proofErr w:type="spellStart"/>
      <w:proofErr w:type="gramStart"/>
      <w:r w:rsidR="002C5863">
        <w:t>isnull</w:t>
      </w:r>
      <w:proofErr w:type="spellEnd"/>
      <w:r w:rsidR="002C5863">
        <w:t>(</w:t>
      </w:r>
      <w:proofErr w:type="gramEnd"/>
      <w:r w:rsidR="002C5863">
        <w:t xml:space="preserve">) and </w:t>
      </w:r>
      <w:proofErr w:type="spellStart"/>
      <w:r w:rsidR="002C5863">
        <w:t>fillna</w:t>
      </w:r>
      <w:proofErr w:type="spellEnd"/>
      <w:r w:rsidR="002C5863">
        <w:t>().</w:t>
      </w:r>
    </w:p>
    <w:p w:rsidR="002C5863" w:rsidRDefault="002C5863" w:rsidP="002C5863">
      <w:proofErr w:type="spellStart"/>
      <w:proofErr w:type="gramStart"/>
      <w:r>
        <w:t>isnull</w:t>
      </w:r>
      <w:proofErr w:type="spellEnd"/>
      <w:r>
        <w:t>(</w:t>
      </w:r>
      <w:proofErr w:type="gramEnd"/>
      <w:r>
        <w:t>): is used to find missing values in a dataset</w:t>
      </w:r>
    </w:p>
    <w:p w:rsidR="00795AD5" w:rsidRDefault="002C5863" w:rsidP="002C5863">
      <w:proofErr w:type="spellStart"/>
      <w:proofErr w:type="gramStart"/>
      <w:r>
        <w:t>fillna</w:t>
      </w:r>
      <w:proofErr w:type="spellEnd"/>
      <w:r>
        <w:t>(</w:t>
      </w:r>
      <w:proofErr w:type="gramEnd"/>
      <w:r>
        <w:t>): is used to fill missing values with 0’s</w:t>
      </w:r>
    </w:p>
    <w:p w:rsidR="00BC34C1" w:rsidRDefault="00BC34C1" w:rsidP="00BC34C1">
      <w:r w:rsidRPr="00BC6378">
        <w:rPr>
          <w:b/>
        </w:rPr>
        <w:t>Imputation</w:t>
      </w:r>
      <w:r>
        <w:t xml:space="preserve">: This method involves replacing missing values with reasonable estimates or guesses. It can be useful when the percentage of missing data is low, or when deleting rows would result in a significant loss of information. </w:t>
      </w:r>
    </w:p>
    <w:p w:rsidR="00BC34C1" w:rsidRDefault="00BC34C1" w:rsidP="00BC34C1">
      <w:r>
        <w:t>•</w:t>
      </w:r>
      <w:r>
        <w:tab/>
      </w:r>
      <w:r w:rsidRPr="00BC6378">
        <w:rPr>
          <w:b/>
        </w:rPr>
        <w:t>Mean, median, or mode</w:t>
      </w:r>
      <w:r>
        <w:t xml:space="preserve">: These are simple imputation techniques that can be used for missing numerical data. However, they may not capture the true difference in the data, and may lead to biased estimates. </w:t>
      </w:r>
    </w:p>
    <w:p w:rsidR="00BC34C1" w:rsidRDefault="00BC34C1" w:rsidP="00BC34C1">
      <w:r>
        <w:t>•</w:t>
      </w:r>
      <w:r>
        <w:tab/>
      </w:r>
      <w:r w:rsidRPr="00BC6378">
        <w:rPr>
          <w:b/>
        </w:rPr>
        <w:t>K-nearest neighbors (KNN</w:t>
      </w:r>
      <w:r>
        <w:t xml:space="preserve">): This is an advanced method that estimates missing values by finding similar data points. It can preserve data integrity. </w:t>
      </w:r>
    </w:p>
    <w:p w:rsidR="00BC34C1" w:rsidRDefault="00BC34C1" w:rsidP="00BC34C1">
      <w:r>
        <w:t>•</w:t>
      </w:r>
      <w:r>
        <w:tab/>
      </w:r>
      <w:r w:rsidRPr="00BC6378">
        <w:rPr>
          <w:b/>
        </w:rPr>
        <w:t>Forward fill and backward fill</w:t>
      </w:r>
      <w:r>
        <w:t xml:space="preserve">: These are imputation techniques that use the values from previous or next observations to fill in the missing values. </w:t>
      </w:r>
    </w:p>
    <w:p w:rsidR="0069591B" w:rsidRDefault="00BC34C1" w:rsidP="00BC34C1">
      <w:r>
        <w:t>•</w:t>
      </w:r>
      <w:r>
        <w:tab/>
      </w:r>
      <w:r w:rsidRPr="00BC6378">
        <w:rPr>
          <w:b/>
        </w:rPr>
        <w:t>Replacing with an arbitrary value</w:t>
      </w:r>
      <w:r>
        <w:t>: This method involves replacing missing values with a pre-selected arbitrary number, such as 999, 9999, or -1.</w:t>
      </w:r>
    </w:p>
    <w:p w:rsidR="00294B21" w:rsidRDefault="00294B21" w:rsidP="00C0133E">
      <w:pPr>
        <w:jc w:val="center"/>
      </w:pPr>
      <w:r>
        <w:t>3. Explain Decision Tree Classification.</w:t>
      </w:r>
    </w:p>
    <w:p w:rsidR="00294B21" w:rsidRDefault="00294B21" w:rsidP="00294B21">
      <w:r>
        <w:t>A decision tree uses a tree structure to generate any regression or classification models. While the decision tree is developed, the datasets are split up into ever-smaller subsets in a tree-like manner with branches and nodes. Decision trees can handle both category and numerical data.</w:t>
      </w:r>
    </w:p>
    <w:p w:rsidR="00C22E23" w:rsidRDefault="00C22E23" w:rsidP="00C0133E">
      <w:pPr>
        <w:jc w:val="center"/>
      </w:pPr>
      <w:r>
        <w:t xml:space="preserve">4. How do you </w:t>
      </w:r>
      <w:r>
        <w:t xml:space="preserve">prevent overfitting in machine </w:t>
      </w:r>
      <w:proofErr w:type="gramStart"/>
      <w:r>
        <w:t>learning</w:t>
      </w:r>
      <w:r>
        <w:t xml:space="preserve"> ?</w:t>
      </w:r>
      <w:proofErr w:type="gramEnd"/>
    </w:p>
    <w:p w:rsidR="00C22E23" w:rsidRDefault="00C22E23" w:rsidP="00C22E23">
      <w:r w:rsidRPr="00BC6378">
        <w:rPr>
          <w:b/>
        </w:rPr>
        <w:t>Use more data</w:t>
      </w:r>
      <w:r>
        <w:t xml:space="preserve">: This is the simplest and most effective way to prevent overfitting. It's harder for the model to memorize patterns when there's more data, so it's forced to find more flexible solutions. </w:t>
      </w:r>
    </w:p>
    <w:p w:rsidR="00C22E23" w:rsidRDefault="00C22E23" w:rsidP="00C22E23">
      <w:r w:rsidRPr="00BC6378">
        <w:rPr>
          <w:b/>
        </w:rPr>
        <w:t>Use regularization</w:t>
      </w:r>
      <w:r>
        <w:t xml:space="preserve">: This is a collection of techniques that reduce overfitting by eliminating factors that don't impact prediction outcomes. </w:t>
      </w:r>
    </w:p>
    <w:p w:rsidR="00C22E23" w:rsidRDefault="00C22E23" w:rsidP="00C22E23">
      <w:r w:rsidRPr="00BC6378">
        <w:rPr>
          <w:b/>
        </w:rPr>
        <w:lastRenderedPageBreak/>
        <w:t>Use early stopping</w:t>
      </w:r>
      <w:r>
        <w:t xml:space="preserve">: This technique pauses training before the model learns noise in the data. However, it's important to get the timing right, or the model won't give accurate results. </w:t>
      </w:r>
    </w:p>
    <w:p w:rsidR="00C22E23" w:rsidRDefault="00C22E23" w:rsidP="00C22E23">
      <w:r w:rsidRPr="00BC6378">
        <w:rPr>
          <w:b/>
        </w:rPr>
        <w:t>Use feature selection</w:t>
      </w:r>
      <w:r>
        <w:t xml:space="preserve">: This technique identifies the most important features in the training set and eliminates irrelevant ones. </w:t>
      </w:r>
    </w:p>
    <w:p w:rsidR="00C22E23" w:rsidRDefault="00C22E23" w:rsidP="00C22E23">
      <w:r w:rsidRPr="00BC6378">
        <w:rPr>
          <w:b/>
        </w:rPr>
        <w:t>Use data augmentation</w:t>
      </w:r>
      <w:r>
        <w:t xml:space="preserve">: This technique changes the sample data slightly each time the model processes it. </w:t>
      </w:r>
    </w:p>
    <w:p w:rsidR="00C22E23" w:rsidRDefault="00C22E23" w:rsidP="00C22E23">
      <w:r w:rsidRPr="00BC6378">
        <w:rPr>
          <w:b/>
        </w:rPr>
        <w:t xml:space="preserve">Use </w:t>
      </w:r>
      <w:proofErr w:type="spellStart"/>
      <w:r w:rsidRPr="00BC6378">
        <w:rPr>
          <w:b/>
        </w:rPr>
        <w:t>ensembling</w:t>
      </w:r>
      <w:proofErr w:type="spellEnd"/>
      <w:r>
        <w:t xml:space="preserve">: This technique combines predictions from multiple machine learning algorithms. </w:t>
      </w:r>
    </w:p>
    <w:p w:rsidR="00C22E23" w:rsidRDefault="00C22E23" w:rsidP="00C22E23">
      <w:r w:rsidRPr="00BC6378">
        <w:rPr>
          <w:b/>
        </w:rPr>
        <w:t>Use cross-validation</w:t>
      </w:r>
      <w:r>
        <w:t xml:space="preserve">: This technique splits the data into folds or partitions, runs the model for each fold, and averages the overall error estimate. </w:t>
      </w:r>
    </w:p>
    <w:p w:rsidR="00C22E23" w:rsidRDefault="00C22E23" w:rsidP="00C22E23">
      <w:r w:rsidRPr="00BC6378">
        <w:rPr>
          <w:b/>
        </w:rPr>
        <w:t>Use data simplification</w:t>
      </w:r>
      <w:r>
        <w:t xml:space="preserve">: This technique streamlines the model to avoid overfitting. </w:t>
      </w:r>
    </w:p>
    <w:p w:rsidR="00C22E23" w:rsidRDefault="00C22E23" w:rsidP="00C22E23">
      <w:r w:rsidRPr="00BC6378">
        <w:rPr>
          <w:b/>
        </w:rPr>
        <w:t>Remove noise from the data</w:t>
      </w:r>
      <w:r>
        <w:t xml:space="preserve">: Noise is random and irrelevant data in the dataset. </w:t>
      </w:r>
    </w:p>
    <w:p w:rsidR="00C22E23" w:rsidRDefault="00C22E23" w:rsidP="00C22E23">
      <w:r w:rsidRPr="00BC6378">
        <w:rPr>
          <w:b/>
        </w:rPr>
        <w:t>Increase the number of epochs or duration of training</w:t>
      </w:r>
      <w:r>
        <w:t>: This can help get better results.</w:t>
      </w:r>
    </w:p>
    <w:p w:rsidR="00E73682" w:rsidRDefault="00E73682" w:rsidP="00E73682">
      <w:pPr>
        <w:jc w:val="center"/>
      </w:pPr>
      <w:r>
        <w:t xml:space="preserve">5. </w:t>
      </w:r>
      <w:r>
        <w:t>How is a logistic regression model evaluated?</w:t>
      </w:r>
    </w:p>
    <w:p w:rsidR="00E73682" w:rsidRDefault="00E73682" w:rsidP="00E73682">
      <w:r>
        <w:t xml:space="preserve">One of the best ways to evaluate a logistic regression model is to use a </w:t>
      </w:r>
      <w:r w:rsidRPr="00E73682">
        <w:rPr>
          <w:b/>
        </w:rPr>
        <w:t>confusion matrix</w:t>
      </w:r>
      <w:r>
        <w:t>, which is a very specific table that is used to measure the overall performance of any algorithm.</w:t>
      </w:r>
    </w:p>
    <w:p w:rsidR="00E73682" w:rsidRDefault="00E73682" w:rsidP="00E73682">
      <w:r>
        <w:t>Using a confusion matrix, you can easily calculate the Accuracy Score, Precision, Recall, and F1 score. These can be extremely good indicators for your logistic regression model.</w:t>
      </w:r>
    </w:p>
    <w:p w:rsidR="00E73682" w:rsidRDefault="00E73682" w:rsidP="00E73682">
      <w:r>
        <w:t>If the recall of your model is low, then it means that your model has too many False Negatives. Similarly, if the precision of your model is low, it signifies that your model has too many False Positives. In order to select a model with a balanced precision and recall score, the F1 Score must be used.</w:t>
      </w:r>
    </w:p>
    <w:p w:rsidR="00D90754" w:rsidRDefault="00D90754" w:rsidP="00D90754">
      <w:pPr>
        <w:jc w:val="center"/>
      </w:pPr>
      <w:r>
        <w:t xml:space="preserve">6.To start Linear Regression, you would need to make some assumptions. </w:t>
      </w:r>
    </w:p>
    <w:p w:rsidR="00D90754" w:rsidRDefault="00D90754" w:rsidP="00D90754">
      <w:pPr>
        <w:jc w:val="center"/>
      </w:pPr>
      <w:r>
        <w:t>What are those assumptions?</w:t>
      </w:r>
    </w:p>
    <w:p w:rsidR="00D90754" w:rsidRDefault="00D90754" w:rsidP="00D90754">
      <w:r>
        <w:t>To start a Linear Regression model, there are some fundamental assumptions that you need to make:</w:t>
      </w:r>
    </w:p>
    <w:p w:rsidR="00D90754" w:rsidRDefault="00D90754" w:rsidP="005D1764">
      <w:pPr>
        <w:pStyle w:val="ListParagraph"/>
        <w:numPr>
          <w:ilvl w:val="0"/>
          <w:numId w:val="3"/>
        </w:numPr>
      </w:pPr>
      <w:r>
        <w:t>The model should have a multivariate normal distribution</w:t>
      </w:r>
    </w:p>
    <w:p w:rsidR="00D90754" w:rsidRDefault="00D90754" w:rsidP="005D1764">
      <w:pPr>
        <w:pStyle w:val="ListParagraph"/>
        <w:numPr>
          <w:ilvl w:val="0"/>
          <w:numId w:val="3"/>
        </w:numPr>
      </w:pPr>
      <w:r>
        <w:t>There should be no auto-correlation</w:t>
      </w:r>
    </w:p>
    <w:p w:rsidR="00D90754" w:rsidRDefault="00D90754" w:rsidP="005D1764">
      <w:pPr>
        <w:pStyle w:val="ListParagraph"/>
        <w:numPr>
          <w:ilvl w:val="0"/>
          <w:numId w:val="3"/>
        </w:numPr>
      </w:pPr>
      <w:proofErr w:type="spellStart"/>
      <w:r>
        <w:t>Homoscedasiticity</w:t>
      </w:r>
      <w:proofErr w:type="spellEnd"/>
      <w:r>
        <w:t xml:space="preserve">, </w:t>
      </w:r>
      <w:proofErr w:type="spellStart"/>
      <w:r>
        <w:t>i.e</w:t>
      </w:r>
      <w:proofErr w:type="spellEnd"/>
      <w:r>
        <w:t>, the dependent variable’s variance should be similar to all of the data</w:t>
      </w:r>
    </w:p>
    <w:p w:rsidR="00D90754" w:rsidRDefault="00D90754" w:rsidP="005D1764">
      <w:pPr>
        <w:pStyle w:val="ListParagraph"/>
        <w:numPr>
          <w:ilvl w:val="0"/>
          <w:numId w:val="3"/>
        </w:numPr>
      </w:pPr>
      <w:r>
        <w:t>There should be a linear relationship</w:t>
      </w:r>
    </w:p>
    <w:p w:rsidR="00D90754" w:rsidRDefault="00D90754" w:rsidP="005D1764">
      <w:pPr>
        <w:pStyle w:val="ListParagraph"/>
        <w:numPr>
          <w:ilvl w:val="0"/>
          <w:numId w:val="3"/>
        </w:numPr>
      </w:pPr>
      <w:r>
        <w:t xml:space="preserve">There should be no or almost no </w:t>
      </w:r>
      <w:proofErr w:type="spellStart"/>
      <w:r>
        <w:t>multicollinearity</w:t>
      </w:r>
      <w:proofErr w:type="spellEnd"/>
      <w:r>
        <w:t xml:space="preserve"> present</w:t>
      </w:r>
    </w:p>
    <w:p w:rsidR="00010EE3" w:rsidRDefault="00010EE3" w:rsidP="00010EE3">
      <w:pPr>
        <w:jc w:val="center"/>
      </w:pPr>
      <w:r>
        <w:t>7. What is a kernel?</w:t>
      </w:r>
    </w:p>
    <w:p w:rsidR="00010EE3" w:rsidRDefault="00010EE3" w:rsidP="00010EE3">
      <w:r w:rsidRPr="00010EE3">
        <w:t>kernel is a function or method that allows linear methods to be used to solve non-linear problems. Kernels are used to transform data into a higher dimensional space, which makes it easier to model and analyze relationships between data points. This process is called kernel mapping</w:t>
      </w:r>
    </w:p>
    <w:p w:rsidR="00010EE3" w:rsidRDefault="00F527F0" w:rsidP="00010EE3">
      <w:r w:rsidRPr="00F527F0">
        <w:t xml:space="preserve">The </w:t>
      </w:r>
      <w:r w:rsidRPr="00F527F0">
        <w:rPr>
          <w:b/>
        </w:rPr>
        <w:t>kernel trick</w:t>
      </w:r>
      <w:r w:rsidRPr="00F527F0">
        <w:t xml:space="preserve"> is a technique used in machine learning that allows us to perform computations in a higher dimensional space without explicitly computing the coordinates of the data in that space</w:t>
      </w:r>
    </w:p>
    <w:p w:rsidR="00547F39" w:rsidRDefault="00547F39" w:rsidP="00547F39">
      <w:pPr>
        <w:jc w:val="center"/>
      </w:pPr>
      <w:r>
        <w:lastRenderedPageBreak/>
        <w:t>8. What is Data Exploration?</w:t>
      </w:r>
    </w:p>
    <w:p w:rsidR="00547F39" w:rsidRDefault="00547F39" w:rsidP="00547F39">
      <w:r w:rsidRPr="006D623A">
        <w:rPr>
          <w:b/>
        </w:rPr>
        <w:t>Data exploration</w:t>
      </w:r>
      <w:r>
        <w:t xml:space="preserve"> is the process of examining and understanding a dataset before applying machine learning algorithms.</w:t>
      </w:r>
      <w:r>
        <w:t xml:space="preserve"> </w:t>
      </w:r>
      <w:r>
        <w:t>It's often the first step in data analysis and uses a combination of statistical methods and data visualization tools.</w:t>
      </w:r>
      <w:r>
        <w:t xml:space="preserve"> </w:t>
      </w:r>
      <w:r>
        <w:t>Data exploration involves:</w:t>
      </w:r>
    </w:p>
    <w:p w:rsidR="00547F39" w:rsidRDefault="00547F39" w:rsidP="00547F39">
      <w:r>
        <w:t>Identifying patterns</w:t>
      </w:r>
      <w:r>
        <w:t>: H</w:t>
      </w:r>
      <w:r>
        <w:t xml:space="preserve">elps </w:t>
      </w:r>
      <w:r>
        <w:t xml:space="preserve">to </w:t>
      </w:r>
      <w:r>
        <w:t xml:space="preserve">identify patterns, correlations, and outliers in the data. </w:t>
      </w:r>
    </w:p>
    <w:p w:rsidR="00547F39" w:rsidRDefault="00547F39" w:rsidP="00547F39">
      <w:r>
        <w:t>Understanding the data's distribution</w:t>
      </w:r>
      <w:r>
        <w:t>: H</w:t>
      </w:r>
      <w:r>
        <w:t xml:space="preserve">elps </w:t>
      </w:r>
      <w:r>
        <w:t xml:space="preserve">to </w:t>
      </w:r>
      <w:r>
        <w:t xml:space="preserve">understand how the data is distributed, including its range and scale. </w:t>
      </w:r>
    </w:p>
    <w:p w:rsidR="00547F39" w:rsidRDefault="00547F39" w:rsidP="00547F39">
      <w:r>
        <w:t>Detecting anomalies</w:t>
      </w:r>
      <w:r>
        <w:t>: H</w:t>
      </w:r>
      <w:r>
        <w:t xml:space="preserve">elps detect anomalies and outliers in the data. </w:t>
      </w:r>
    </w:p>
    <w:p w:rsidR="00547F39" w:rsidRDefault="00547F39" w:rsidP="00547F39">
      <w:r>
        <w:t>Selecting relevant features</w:t>
      </w:r>
      <w:r>
        <w:t>: H</w:t>
      </w:r>
      <w:r>
        <w:t>elps</w:t>
      </w:r>
      <w:r>
        <w:t xml:space="preserve"> to</w:t>
      </w:r>
      <w:bookmarkStart w:id="0" w:name="_GoBack"/>
      <w:bookmarkEnd w:id="0"/>
      <w:r>
        <w:t xml:space="preserve"> select relevant features and refine them for optimal model performance. </w:t>
      </w:r>
    </w:p>
    <w:sectPr w:rsidR="00547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94FEA"/>
    <w:multiLevelType w:val="multilevel"/>
    <w:tmpl w:val="0FD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6689D"/>
    <w:multiLevelType w:val="multilevel"/>
    <w:tmpl w:val="2878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88107D"/>
    <w:multiLevelType w:val="hybridMultilevel"/>
    <w:tmpl w:val="9694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09F"/>
    <w:rsid w:val="00010EE3"/>
    <w:rsid w:val="000369AD"/>
    <w:rsid w:val="0017026C"/>
    <w:rsid w:val="001C50E7"/>
    <w:rsid w:val="00240E88"/>
    <w:rsid w:val="00294B21"/>
    <w:rsid w:val="002C5863"/>
    <w:rsid w:val="003F052D"/>
    <w:rsid w:val="004F1739"/>
    <w:rsid w:val="004F71FD"/>
    <w:rsid w:val="00547F39"/>
    <w:rsid w:val="005D1764"/>
    <w:rsid w:val="0069591B"/>
    <w:rsid w:val="006D623A"/>
    <w:rsid w:val="00795AD5"/>
    <w:rsid w:val="0092209F"/>
    <w:rsid w:val="00B54B7B"/>
    <w:rsid w:val="00BC34C1"/>
    <w:rsid w:val="00BC6378"/>
    <w:rsid w:val="00C0133E"/>
    <w:rsid w:val="00C22E23"/>
    <w:rsid w:val="00D90754"/>
    <w:rsid w:val="00DB6725"/>
    <w:rsid w:val="00E73682"/>
    <w:rsid w:val="00F52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76AF"/>
  <w15:chartTrackingRefBased/>
  <w15:docId w15:val="{84AB4491-C427-47D0-A3A5-D98D92F1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2C58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C586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C58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5863"/>
    <w:rPr>
      <w:b/>
      <w:bCs/>
    </w:rPr>
  </w:style>
  <w:style w:type="character" w:customStyle="1" w:styleId="uv3um">
    <w:name w:val="uv3um"/>
    <w:basedOn w:val="DefaultParagraphFont"/>
    <w:rsid w:val="0069591B"/>
  </w:style>
  <w:style w:type="paragraph" w:styleId="ListParagraph">
    <w:name w:val="List Paragraph"/>
    <w:basedOn w:val="Normal"/>
    <w:uiPriority w:val="34"/>
    <w:qFormat/>
    <w:rsid w:val="005D1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139516">
      <w:bodyDiv w:val="1"/>
      <w:marLeft w:val="0"/>
      <w:marRight w:val="0"/>
      <w:marTop w:val="0"/>
      <w:marBottom w:val="0"/>
      <w:divBdr>
        <w:top w:val="none" w:sz="0" w:space="0" w:color="auto"/>
        <w:left w:val="none" w:sz="0" w:space="0" w:color="auto"/>
        <w:bottom w:val="none" w:sz="0" w:space="0" w:color="auto"/>
        <w:right w:val="none" w:sz="0" w:space="0" w:color="auto"/>
      </w:divBdr>
      <w:divsChild>
        <w:div w:id="1258824683">
          <w:marLeft w:val="0"/>
          <w:marRight w:val="0"/>
          <w:marTop w:val="0"/>
          <w:marBottom w:val="0"/>
          <w:divBdr>
            <w:top w:val="single" w:sz="2" w:space="0" w:color="auto"/>
            <w:left w:val="single" w:sz="2" w:space="0" w:color="auto"/>
            <w:bottom w:val="single" w:sz="2" w:space="0" w:color="auto"/>
            <w:right w:val="single" w:sz="2" w:space="0" w:color="auto"/>
          </w:divBdr>
          <w:divsChild>
            <w:div w:id="1586957895">
              <w:marLeft w:val="0"/>
              <w:marRight w:val="0"/>
              <w:marTop w:val="0"/>
              <w:marBottom w:val="300"/>
              <w:divBdr>
                <w:top w:val="single" w:sz="2" w:space="0" w:color="auto"/>
                <w:left w:val="single" w:sz="2" w:space="0" w:color="auto"/>
                <w:bottom w:val="single" w:sz="2" w:space="0" w:color="auto"/>
                <w:right w:val="single" w:sz="2" w:space="0" w:color="auto"/>
              </w:divBdr>
            </w:div>
          </w:divsChild>
        </w:div>
        <w:div w:id="1229799609">
          <w:marLeft w:val="0"/>
          <w:marRight w:val="0"/>
          <w:marTop w:val="240"/>
          <w:marBottom w:val="0"/>
          <w:divBdr>
            <w:top w:val="none" w:sz="0" w:space="0" w:color="auto"/>
            <w:left w:val="none" w:sz="0" w:space="0" w:color="auto"/>
            <w:bottom w:val="none" w:sz="0" w:space="0" w:color="auto"/>
            <w:right w:val="none" w:sz="0" w:space="0" w:color="auto"/>
          </w:divBdr>
          <w:divsChild>
            <w:div w:id="200304926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564949850">
      <w:bodyDiv w:val="1"/>
      <w:marLeft w:val="0"/>
      <w:marRight w:val="0"/>
      <w:marTop w:val="0"/>
      <w:marBottom w:val="0"/>
      <w:divBdr>
        <w:top w:val="none" w:sz="0" w:space="0" w:color="auto"/>
        <w:left w:val="none" w:sz="0" w:space="0" w:color="auto"/>
        <w:bottom w:val="none" w:sz="0" w:space="0" w:color="auto"/>
        <w:right w:val="none" w:sz="0" w:space="0" w:color="auto"/>
      </w:divBdr>
      <w:divsChild>
        <w:div w:id="29959965">
          <w:marLeft w:val="0"/>
          <w:marRight w:val="0"/>
          <w:marTop w:val="0"/>
          <w:marBottom w:val="0"/>
          <w:divBdr>
            <w:top w:val="single" w:sz="2" w:space="0" w:color="auto"/>
            <w:left w:val="single" w:sz="2" w:space="0" w:color="auto"/>
            <w:bottom w:val="single" w:sz="2" w:space="0" w:color="auto"/>
            <w:right w:val="single" w:sz="2" w:space="0" w:color="auto"/>
          </w:divBdr>
          <w:divsChild>
            <w:div w:id="996692270">
              <w:marLeft w:val="0"/>
              <w:marRight w:val="0"/>
              <w:marTop w:val="0"/>
              <w:marBottom w:val="300"/>
              <w:divBdr>
                <w:top w:val="single" w:sz="2" w:space="0" w:color="auto"/>
                <w:left w:val="single" w:sz="2" w:space="0" w:color="auto"/>
                <w:bottom w:val="single" w:sz="2" w:space="0" w:color="auto"/>
                <w:right w:val="single" w:sz="2" w:space="0" w:color="auto"/>
              </w:divBdr>
            </w:div>
          </w:divsChild>
        </w:div>
        <w:div w:id="1682271190">
          <w:marLeft w:val="0"/>
          <w:marRight w:val="0"/>
          <w:marTop w:val="240"/>
          <w:marBottom w:val="0"/>
          <w:divBdr>
            <w:top w:val="none" w:sz="0" w:space="0" w:color="auto"/>
            <w:left w:val="none" w:sz="0" w:space="0" w:color="auto"/>
            <w:bottom w:val="none" w:sz="0" w:space="0" w:color="auto"/>
            <w:right w:val="none" w:sz="0" w:space="0" w:color="auto"/>
          </w:divBdr>
          <w:divsChild>
            <w:div w:id="165175399">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642540206">
      <w:bodyDiv w:val="1"/>
      <w:marLeft w:val="0"/>
      <w:marRight w:val="0"/>
      <w:marTop w:val="0"/>
      <w:marBottom w:val="0"/>
      <w:divBdr>
        <w:top w:val="none" w:sz="0" w:space="0" w:color="auto"/>
        <w:left w:val="none" w:sz="0" w:space="0" w:color="auto"/>
        <w:bottom w:val="none" w:sz="0" w:space="0" w:color="auto"/>
        <w:right w:val="none" w:sz="0" w:space="0" w:color="auto"/>
      </w:divBdr>
      <w:divsChild>
        <w:div w:id="1193763201">
          <w:marLeft w:val="0"/>
          <w:marRight w:val="0"/>
          <w:marTop w:val="0"/>
          <w:marBottom w:val="0"/>
          <w:divBdr>
            <w:top w:val="single" w:sz="2" w:space="0" w:color="auto"/>
            <w:left w:val="single" w:sz="2" w:space="0" w:color="auto"/>
            <w:bottom w:val="single" w:sz="2" w:space="0" w:color="auto"/>
            <w:right w:val="single" w:sz="2" w:space="0" w:color="auto"/>
          </w:divBdr>
          <w:divsChild>
            <w:div w:id="439835776">
              <w:marLeft w:val="0"/>
              <w:marRight w:val="0"/>
              <w:marTop w:val="0"/>
              <w:marBottom w:val="300"/>
              <w:divBdr>
                <w:top w:val="single" w:sz="2" w:space="0" w:color="auto"/>
                <w:left w:val="single" w:sz="2" w:space="0" w:color="auto"/>
                <w:bottom w:val="single" w:sz="2" w:space="0" w:color="auto"/>
                <w:right w:val="single" w:sz="2" w:space="0" w:color="auto"/>
              </w:divBdr>
            </w:div>
          </w:divsChild>
        </w:div>
        <w:div w:id="341321395">
          <w:marLeft w:val="0"/>
          <w:marRight w:val="0"/>
          <w:marTop w:val="240"/>
          <w:marBottom w:val="0"/>
          <w:divBdr>
            <w:top w:val="none" w:sz="0" w:space="0" w:color="auto"/>
            <w:left w:val="none" w:sz="0" w:space="0" w:color="auto"/>
            <w:bottom w:val="none" w:sz="0" w:space="0" w:color="auto"/>
            <w:right w:val="none" w:sz="0" w:space="0" w:color="auto"/>
          </w:divBdr>
          <w:divsChild>
            <w:div w:id="95263210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392002329">
      <w:bodyDiv w:val="1"/>
      <w:marLeft w:val="0"/>
      <w:marRight w:val="0"/>
      <w:marTop w:val="0"/>
      <w:marBottom w:val="0"/>
      <w:divBdr>
        <w:top w:val="none" w:sz="0" w:space="0" w:color="auto"/>
        <w:left w:val="none" w:sz="0" w:space="0" w:color="auto"/>
        <w:bottom w:val="none" w:sz="0" w:space="0" w:color="auto"/>
        <w:right w:val="none" w:sz="0" w:space="0" w:color="auto"/>
      </w:divBdr>
      <w:divsChild>
        <w:div w:id="147482306">
          <w:marLeft w:val="0"/>
          <w:marRight w:val="0"/>
          <w:marTop w:val="0"/>
          <w:marBottom w:val="0"/>
          <w:divBdr>
            <w:top w:val="none" w:sz="0" w:space="0" w:color="auto"/>
            <w:left w:val="none" w:sz="0" w:space="0" w:color="auto"/>
            <w:bottom w:val="none" w:sz="0" w:space="0" w:color="auto"/>
            <w:right w:val="none" w:sz="0" w:space="0" w:color="auto"/>
          </w:divBdr>
          <w:divsChild>
            <w:div w:id="773283685">
              <w:marLeft w:val="0"/>
              <w:marRight w:val="0"/>
              <w:marTop w:val="0"/>
              <w:marBottom w:val="0"/>
              <w:divBdr>
                <w:top w:val="none" w:sz="0" w:space="0" w:color="auto"/>
                <w:left w:val="none" w:sz="0" w:space="0" w:color="auto"/>
                <w:bottom w:val="none" w:sz="0" w:space="0" w:color="auto"/>
                <w:right w:val="none" w:sz="0" w:space="0" w:color="auto"/>
              </w:divBdr>
            </w:div>
            <w:div w:id="1428110275">
              <w:marLeft w:val="0"/>
              <w:marRight w:val="0"/>
              <w:marTop w:val="0"/>
              <w:marBottom w:val="0"/>
              <w:divBdr>
                <w:top w:val="none" w:sz="0" w:space="0" w:color="auto"/>
                <w:left w:val="none" w:sz="0" w:space="0" w:color="auto"/>
                <w:bottom w:val="none" w:sz="0" w:space="0" w:color="auto"/>
                <w:right w:val="none" w:sz="0" w:space="0" w:color="auto"/>
              </w:divBdr>
            </w:div>
            <w:div w:id="1302612665">
              <w:marLeft w:val="0"/>
              <w:marRight w:val="0"/>
              <w:marTop w:val="0"/>
              <w:marBottom w:val="0"/>
              <w:divBdr>
                <w:top w:val="none" w:sz="0" w:space="0" w:color="auto"/>
                <w:left w:val="none" w:sz="0" w:space="0" w:color="auto"/>
                <w:bottom w:val="none" w:sz="0" w:space="0" w:color="auto"/>
                <w:right w:val="none" w:sz="0" w:space="0" w:color="auto"/>
              </w:divBdr>
            </w:div>
            <w:div w:id="10517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71331">
      <w:bodyDiv w:val="1"/>
      <w:marLeft w:val="0"/>
      <w:marRight w:val="0"/>
      <w:marTop w:val="0"/>
      <w:marBottom w:val="0"/>
      <w:divBdr>
        <w:top w:val="none" w:sz="0" w:space="0" w:color="auto"/>
        <w:left w:val="none" w:sz="0" w:space="0" w:color="auto"/>
        <w:bottom w:val="none" w:sz="0" w:space="0" w:color="auto"/>
        <w:right w:val="none" w:sz="0" w:space="0" w:color="auto"/>
      </w:divBdr>
      <w:divsChild>
        <w:div w:id="1979258235">
          <w:marLeft w:val="0"/>
          <w:marRight w:val="0"/>
          <w:marTop w:val="0"/>
          <w:marBottom w:val="0"/>
          <w:divBdr>
            <w:top w:val="single" w:sz="2" w:space="0" w:color="auto"/>
            <w:left w:val="single" w:sz="2" w:space="0" w:color="auto"/>
            <w:bottom w:val="single" w:sz="2" w:space="0" w:color="auto"/>
            <w:right w:val="single" w:sz="2" w:space="0" w:color="auto"/>
          </w:divBdr>
          <w:divsChild>
            <w:div w:id="456681489">
              <w:marLeft w:val="0"/>
              <w:marRight w:val="0"/>
              <w:marTop w:val="0"/>
              <w:marBottom w:val="300"/>
              <w:divBdr>
                <w:top w:val="single" w:sz="2" w:space="0" w:color="auto"/>
                <w:left w:val="single" w:sz="2" w:space="0" w:color="auto"/>
                <w:bottom w:val="single" w:sz="2" w:space="0" w:color="auto"/>
                <w:right w:val="single" w:sz="2" w:space="0" w:color="auto"/>
              </w:divBdr>
            </w:div>
          </w:divsChild>
        </w:div>
        <w:div w:id="278218202">
          <w:marLeft w:val="0"/>
          <w:marRight w:val="0"/>
          <w:marTop w:val="240"/>
          <w:marBottom w:val="0"/>
          <w:divBdr>
            <w:top w:val="none" w:sz="0" w:space="0" w:color="auto"/>
            <w:left w:val="none" w:sz="0" w:space="0" w:color="auto"/>
            <w:bottom w:val="none" w:sz="0" w:space="0" w:color="auto"/>
            <w:right w:val="none" w:sz="0" w:space="0" w:color="auto"/>
          </w:divBdr>
          <w:divsChild>
            <w:div w:id="1701280250">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22</cp:revision>
  <cp:lastPrinted>2024-12-14T07:26:00Z</cp:lastPrinted>
  <dcterms:created xsi:type="dcterms:W3CDTF">2024-12-14T07:23:00Z</dcterms:created>
  <dcterms:modified xsi:type="dcterms:W3CDTF">2024-12-14T12:17:00Z</dcterms:modified>
</cp:coreProperties>
</file>