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CE35" w14:textId="16815461" w:rsidR="004F6A66" w:rsidRDefault="004F6A66" w:rsidP="004F6A66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Upload the </w:t>
      </w:r>
      <w:r w:rsidR="0076197A">
        <w:rPr>
          <w:b/>
          <w:bCs/>
          <w:sz w:val="28"/>
          <w:szCs w:val="28"/>
        </w:rPr>
        <w:t>output file from previous step</w:t>
      </w:r>
    </w:p>
    <w:p w14:paraId="6325CD08" w14:textId="77777777" w:rsidR="004F6A66" w:rsidRDefault="004F6A66" w:rsidP="004F6A66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69489D8E" w14:textId="0F95D01A" w:rsidR="004F6A66" w:rsidRDefault="004F6A66" w:rsidP="004F6A66">
      <w:pPr>
        <w:pBdr>
          <w:bottom w:val="single" w:sz="6" w:space="1" w:color="auto"/>
        </w:pBdr>
        <w:rPr>
          <w:b/>
          <w:bCs/>
          <w:sz w:val="28"/>
          <w:szCs w:val="28"/>
        </w:rPr>
      </w:pPr>
      <w:proofErr w:type="gramStart"/>
      <w:r w:rsidRPr="004F6A66">
        <w:rPr>
          <w:b/>
          <w:bCs/>
          <w:sz w:val="28"/>
          <w:szCs w:val="28"/>
        </w:rPr>
        <w:t>Prompt :</w:t>
      </w:r>
      <w:proofErr w:type="gramEnd"/>
      <w:r w:rsidRPr="004F6A66">
        <w:rPr>
          <w:b/>
          <w:bCs/>
          <w:sz w:val="28"/>
          <w:szCs w:val="28"/>
        </w:rPr>
        <w:t xml:space="preserve"> Create </w:t>
      </w:r>
      <w:r w:rsidR="002666A1">
        <w:rPr>
          <w:b/>
          <w:bCs/>
          <w:sz w:val="28"/>
          <w:szCs w:val="28"/>
        </w:rPr>
        <w:t>email</w:t>
      </w:r>
    </w:p>
    <w:p w14:paraId="366DBB0A" w14:textId="77777777" w:rsidR="002666A1" w:rsidRDefault="002666A1" w:rsidP="002666A1">
      <w:pPr>
        <w:rPr>
          <w:sz w:val="28"/>
          <w:szCs w:val="28"/>
        </w:rPr>
      </w:pPr>
    </w:p>
    <w:p w14:paraId="519D3FD7" w14:textId="77777777" w:rsidR="002666A1" w:rsidRDefault="002666A1" w:rsidP="002666A1">
      <w:pPr>
        <w:rPr>
          <w:sz w:val="28"/>
          <w:szCs w:val="28"/>
        </w:rPr>
      </w:pPr>
      <w:r w:rsidRPr="002666A1">
        <w:rPr>
          <w:sz w:val="28"/>
          <w:szCs w:val="28"/>
        </w:rPr>
        <w:t xml:space="preserve">Act as the Finance Manager of a bank. </w:t>
      </w:r>
    </w:p>
    <w:p w14:paraId="12BA5F29" w14:textId="18A6F77F" w:rsidR="002666A1" w:rsidRPr="002666A1" w:rsidRDefault="002666A1" w:rsidP="002666A1">
      <w:pPr>
        <w:rPr>
          <w:sz w:val="28"/>
          <w:szCs w:val="28"/>
        </w:rPr>
      </w:pPr>
      <w:r w:rsidRPr="002666A1">
        <w:rPr>
          <w:sz w:val="28"/>
          <w:szCs w:val="28"/>
        </w:rPr>
        <w:t>Using the attached loan portfolio business report draft a professional email to the Credit Risk Department and Loan Operations Department.</w:t>
      </w:r>
    </w:p>
    <w:p w14:paraId="12E1524F" w14:textId="77777777" w:rsidR="002666A1" w:rsidRPr="002666A1" w:rsidRDefault="002666A1" w:rsidP="002666A1">
      <w:pPr>
        <w:rPr>
          <w:sz w:val="28"/>
          <w:szCs w:val="28"/>
        </w:rPr>
      </w:pPr>
      <w:r w:rsidRPr="002666A1">
        <w:rPr>
          <w:b/>
          <w:bCs/>
          <w:sz w:val="28"/>
          <w:szCs w:val="28"/>
        </w:rPr>
        <w:t>Purpose:</w:t>
      </w:r>
      <w:r w:rsidRPr="002666A1">
        <w:rPr>
          <w:sz w:val="28"/>
          <w:szCs w:val="28"/>
        </w:rPr>
        <w:t xml:space="preserve"> Communicate the key findings of the loan application analysis and request appropriate follow-up actions.</w:t>
      </w:r>
    </w:p>
    <w:p w14:paraId="691F4CD4" w14:textId="77777777" w:rsidR="002666A1" w:rsidRPr="002666A1" w:rsidRDefault="002666A1" w:rsidP="002666A1">
      <w:pPr>
        <w:rPr>
          <w:sz w:val="28"/>
          <w:szCs w:val="28"/>
        </w:rPr>
      </w:pPr>
      <w:r w:rsidRPr="002666A1">
        <w:rPr>
          <w:sz w:val="28"/>
          <w:szCs w:val="28"/>
        </w:rPr>
        <w:t>The email should include:</w:t>
      </w:r>
    </w:p>
    <w:p w14:paraId="70D360B1" w14:textId="77777777" w:rsidR="002666A1" w:rsidRPr="002666A1" w:rsidRDefault="002666A1" w:rsidP="002666A1">
      <w:pPr>
        <w:numPr>
          <w:ilvl w:val="0"/>
          <w:numId w:val="18"/>
        </w:numPr>
        <w:rPr>
          <w:sz w:val="28"/>
          <w:szCs w:val="28"/>
        </w:rPr>
      </w:pPr>
      <w:r w:rsidRPr="002666A1">
        <w:rPr>
          <w:sz w:val="28"/>
          <w:szCs w:val="28"/>
        </w:rPr>
        <w:t>A clear subject line.</w:t>
      </w:r>
    </w:p>
    <w:p w14:paraId="783153EB" w14:textId="77777777" w:rsidR="002666A1" w:rsidRPr="002666A1" w:rsidRDefault="002666A1" w:rsidP="002666A1">
      <w:pPr>
        <w:numPr>
          <w:ilvl w:val="0"/>
          <w:numId w:val="18"/>
        </w:numPr>
        <w:rPr>
          <w:sz w:val="28"/>
          <w:szCs w:val="28"/>
        </w:rPr>
      </w:pPr>
      <w:r w:rsidRPr="002666A1">
        <w:rPr>
          <w:sz w:val="28"/>
          <w:szCs w:val="28"/>
        </w:rPr>
        <w:t>A brief introduction explaining the purpose of the analysis.</w:t>
      </w:r>
    </w:p>
    <w:p w14:paraId="176D54B0" w14:textId="77777777" w:rsidR="002666A1" w:rsidRPr="002666A1" w:rsidRDefault="002666A1" w:rsidP="002666A1">
      <w:pPr>
        <w:numPr>
          <w:ilvl w:val="0"/>
          <w:numId w:val="18"/>
        </w:numPr>
        <w:rPr>
          <w:sz w:val="28"/>
          <w:szCs w:val="28"/>
        </w:rPr>
      </w:pPr>
      <w:r w:rsidRPr="002666A1">
        <w:rPr>
          <w:sz w:val="28"/>
          <w:szCs w:val="28"/>
        </w:rPr>
        <w:t>Two or three important findings on loan approval patterns, credit history, and data quality, using verified figures from the source documents.</w:t>
      </w:r>
    </w:p>
    <w:p w14:paraId="58569038" w14:textId="77777777" w:rsidR="002666A1" w:rsidRPr="002666A1" w:rsidRDefault="002666A1" w:rsidP="002666A1">
      <w:pPr>
        <w:numPr>
          <w:ilvl w:val="0"/>
          <w:numId w:val="18"/>
        </w:numPr>
        <w:rPr>
          <w:sz w:val="28"/>
          <w:szCs w:val="28"/>
        </w:rPr>
      </w:pPr>
      <w:r w:rsidRPr="002666A1">
        <w:rPr>
          <w:sz w:val="28"/>
          <w:szCs w:val="28"/>
        </w:rPr>
        <w:t>Key concerns requiring attention, such as missing loan amounts or incomplete applicant information.</w:t>
      </w:r>
    </w:p>
    <w:p w14:paraId="0BE79B99" w14:textId="77777777" w:rsidR="002666A1" w:rsidRPr="002666A1" w:rsidRDefault="002666A1" w:rsidP="002666A1">
      <w:pPr>
        <w:numPr>
          <w:ilvl w:val="0"/>
          <w:numId w:val="18"/>
        </w:numPr>
        <w:rPr>
          <w:sz w:val="28"/>
          <w:szCs w:val="28"/>
        </w:rPr>
      </w:pPr>
      <w:r w:rsidRPr="002666A1">
        <w:rPr>
          <w:sz w:val="28"/>
          <w:szCs w:val="28"/>
        </w:rPr>
        <w:t>Specific action requests for the concerned departments, including data validation, review of approval patterns, and recommendations for improving reporting and risk assessment.</w:t>
      </w:r>
    </w:p>
    <w:p w14:paraId="4F48FB99" w14:textId="77777777" w:rsidR="002666A1" w:rsidRPr="002666A1" w:rsidRDefault="002666A1" w:rsidP="002666A1">
      <w:pPr>
        <w:numPr>
          <w:ilvl w:val="0"/>
          <w:numId w:val="18"/>
        </w:numPr>
        <w:rPr>
          <w:sz w:val="28"/>
          <w:szCs w:val="28"/>
        </w:rPr>
      </w:pPr>
      <w:r w:rsidRPr="002666A1">
        <w:rPr>
          <w:sz w:val="28"/>
          <w:szCs w:val="28"/>
        </w:rPr>
        <w:t>A request for feedback and an action plan by a proposed deadline.</w:t>
      </w:r>
    </w:p>
    <w:p w14:paraId="3DE8ED35" w14:textId="77777777" w:rsidR="002666A1" w:rsidRPr="002666A1" w:rsidRDefault="002666A1" w:rsidP="002666A1">
      <w:pPr>
        <w:numPr>
          <w:ilvl w:val="0"/>
          <w:numId w:val="18"/>
        </w:numPr>
        <w:rPr>
          <w:sz w:val="28"/>
          <w:szCs w:val="28"/>
        </w:rPr>
      </w:pPr>
      <w:r w:rsidRPr="002666A1">
        <w:rPr>
          <w:sz w:val="28"/>
          <w:szCs w:val="28"/>
        </w:rPr>
        <w:t>A professional closing from the Finance Manager.</w:t>
      </w:r>
    </w:p>
    <w:p w14:paraId="2BE0CED1" w14:textId="77777777" w:rsidR="002666A1" w:rsidRPr="002666A1" w:rsidRDefault="002666A1" w:rsidP="002666A1">
      <w:pPr>
        <w:rPr>
          <w:sz w:val="28"/>
          <w:szCs w:val="28"/>
        </w:rPr>
      </w:pPr>
      <w:r w:rsidRPr="002666A1">
        <w:rPr>
          <w:sz w:val="28"/>
          <w:szCs w:val="28"/>
        </w:rPr>
        <w:t>Keep the email concise, courteous, and action-oriented, using clear business English suitable for internal corporate communication.</w:t>
      </w:r>
    </w:p>
    <w:p w14:paraId="6A6AE31E" w14:textId="77777777" w:rsidR="002666A1" w:rsidRPr="002666A1" w:rsidRDefault="002666A1" w:rsidP="002666A1">
      <w:pPr>
        <w:rPr>
          <w:sz w:val="28"/>
          <w:szCs w:val="28"/>
        </w:rPr>
      </w:pPr>
      <w:r w:rsidRPr="002666A1">
        <w:rPr>
          <w:sz w:val="28"/>
          <w:szCs w:val="28"/>
        </w:rPr>
        <w:t>Use only verified facts from the attached documents. Do not invent figures, deadlines, policy violations, or credit risk conclusions. Clearly distinguish observed application patterns from confirmed credit defaults. If a deadline or sender details are unavailable, use an editable placeholder.</w:t>
      </w:r>
    </w:p>
    <w:p w14:paraId="2197E2C5" w14:textId="77777777" w:rsidR="002666A1" w:rsidRPr="002666A1" w:rsidRDefault="002666A1" w:rsidP="002666A1">
      <w:pPr>
        <w:rPr>
          <w:sz w:val="28"/>
          <w:szCs w:val="28"/>
        </w:rPr>
      </w:pPr>
      <w:r w:rsidRPr="002666A1">
        <w:rPr>
          <w:sz w:val="28"/>
          <w:szCs w:val="28"/>
        </w:rPr>
        <w:lastRenderedPageBreak/>
        <w:t>Provide the final email with a subject line, recipient roles, email body, and closing.</w:t>
      </w:r>
    </w:p>
    <w:p w14:paraId="7075DAB1" w14:textId="77777777" w:rsidR="002666A1" w:rsidRDefault="002666A1" w:rsidP="0076197A">
      <w:pPr>
        <w:rPr>
          <w:sz w:val="28"/>
          <w:szCs w:val="28"/>
        </w:rPr>
      </w:pPr>
    </w:p>
    <w:sectPr w:rsidR="00266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A6E"/>
    <w:multiLevelType w:val="multilevel"/>
    <w:tmpl w:val="4CF4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3336"/>
    <w:multiLevelType w:val="multilevel"/>
    <w:tmpl w:val="B76E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A7B82"/>
    <w:multiLevelType w:val="multilevel"/>
    <w:tmpl w:val="F812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36A9F"/>
    <w:multiLevelType w:val="multilevel"/>
    <w:tmpl w:val="293C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B7800"/>
    <w:multiLevelType w:val="multilevel"/>
    <w:tmpl w:val="B560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03124"/>
    <w:multiLevelType w:val="multilevel"/>
    <w:tmpl w:val="DDB6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80803"/>
    <w:multiLevelType w:val="multilevel"/>
    <w:tmpl w:val="36E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07243"/>
    <w:multiLevelType w:val="multilevel"/>
    <w:tmpl w:val="90404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3E3E63"/>
    <w:multiLevelType w:val="multilevel"/>
    <w:tmpl w:val="2CDE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32A47"/>
    <w:multiLevelType w:val="multilevel"/>
    <w:tmpl w:val="4236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077EE"/>
    <w:multiLevelType w:val="multilevel"/>
    <w:tmpl w:val="8F94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715F5"/>
    <w:multiLevelType w:val="multilevel"/>
    <w:tmpl w:val="0220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60FF5"/>
    <w:multiLevelType w:val="multilevel"/>
    <w:tmpl w:val="9D32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04547"/>
    <w:multiLevelType w:val="multilevel"/>
    <w:tmpl w:val="0EB4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33A8A"/>
    <w:multiLevelType w:val="multilevel"/>
    <w:tmpl w:val="E09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F1A72"/>
    <w:multiLevelType w:val="multilevel"/>
    <w:tmpl w:val="9A2E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F663DF"/>
    <w:multiLevelType w:val="multilevel"/>
    <w:tmpl w:val="54FC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B1420"/>
    <w:multiLevelType w:val="multilevel"/>
    <w:tmpl w:val="A96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468913">
    <w:abstractNumId w:val="1"/>
  </w:num>
  <w:num w:numId="2" w16cid:durableId="692606939">
    <w:abstractNumId w:val="17"/>
  </w:num>
  <w:num w:numId="3" w16cid:durableId="1649746838">
    <w:abstractNumId w:val="12"/>
  </w:num>
  <w:num w:numId="4" w16cid:durableId="1050106034">
    <w:abstractNumId w:val="14"/>
  </w:num>
  <w:num w:numId="5" w16cid:durableId="283342779">
    <w:abstractNumId w:val="0"/>
  </w:num>
  <w:num w:numId="6" w16cid:durableId="312680971">
    <w:abstractNumId w:val="8"/>
  </w:num>
  <w:num w:numId="7" w16cid:durableId="1796410066">
    <w:abstractNumId w:val="9"/>
  </w:num>
  <w:num w:numId="8" w16cid:durableId="2079088186">
    <w:abstractNumId w:val="11"/>
  </w:num>
  <w:num w:numId="9" w16cid:durableId="1061831784">
    <w:abstractNumId w:val="5"/>
  </w:num>
  <w:num w:numId="10" w16cid:durableId="120811687">
    <w:abstractNumId w:val="6"/>
  </w:num>
  <w:num w:numId="11" w16cid:durableId="694232899">
    <w:abstractNumId w:val="3"/>
  </w:num>
  <w:num w:numId="12" w16cid:durableId="81533977">
    <w:abstractNumId w:val="16"/>
  </w:num>
  <w:num w:numId="13" w16cid:durableId="350231195">
    <w:abstractNumId w:val="7"/>
  </w:num>
  <w:num w:numId="14" w16cid:durableId="775370678">
    <w:abstractNumId w:val="13"/>
  </w:num>
  <w:num w:numId="15" w16cid:durableId="396250517">
    <w:abstractNumId w:val="15"/>
  </w:num>
  <w:num w:numId="16" w16cid:durableId="1672175683">
    <w:abstractNumId w:val="4"/>
  </w:num>
  <w:num w:numId="17" w16cid:durableId="1603756113">
    <w:abstractNumId w:val="10"/>
  </w:num>
  <w:num w:numId="18" w16cid:durableId="1152720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AE"/>
    <w:rsid w:val="002666A1"/>
    <w:rsid w:val="00290BED"/>
    <w:rsid w:val="002D5D75"/>
    <w:rsid w:val="002E3D3B"/>
    <w:rsid w:val="004B236A"/>
    <w:rsid w:val="004F6A66"/>
    <w:rsid w:val="0076197A"/>
    <w:rsid w:val="007D6813"/>
    <w:rsid w:val="00845FAE"/>
    <w:rsid w:val="00BC47E4"/>
    <w:rsid w:val="00C9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8880"/>
  <w15:chartTrackingRefBased/>
  <w15:docId w15:val="{3A4ADA3B-F9DC-4C91-A61C-30444C2F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F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4</cp:revision>
  <dcterms:created xsi:type="dcterms:W3CDTF">2026-10-10T05:30:00Z</dcterms:created>
  <dcterms:modified xsi:type="dcterms:W3CDTF">2026-10-10T06:26:00Z</dcterms:modified>
</cp:coreProperties>
</file>