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3B15" w14:textId="77777777" w:rsidR="005E4EAC" w:rsidRPr="005E4EAC" w:rsidRDefault="00000000" w:rsidP="005E4EAC">
      <w:r>
        <w:pict w14:anchorId="01334CEB">
          <v:rect id="_x0000_i1025" style="width:0;height:1.5pt" o:hralign="center" o:hrstd="t" o:hr="t" fillcolor="#a0a0a0" stroked="f"/>
        </w:pict>
      </w:r>
    </w:p>
    <w:p w14:paraId="628C90DC" w14:textId="77777777" w:rsidR="005E4EAC" w:rsidRPr="005E4EAC" w:rsidRDefault="005E4EAC" w:rsidP="005E4EAC">
      <w:pPr>
        <w:rPr>
          <w:b/>
          <w:bCs/>
        </w:rPr>
      </w:pPr>
      <w:r w:rsidRPr="005E4EAC">
        <w:rPr>
          <w:b/>
          <w:bCs/>
        </w:rPr>
        <w:t>1. What is a Private Cloud?</w:t>
      </w:r>
    </w:p>
    <w:p w14:paraId="459E27E8" w14:textId="77777777" w:rsidR="005E4EAC" w:rsidRPr="005E4EAC" w:rsidRDefault="005E4EAC" w:rsidP="005E4EAC">
      <w:r w:rsidRPr="005E4EAC">
        <w:t xml:space="preserve">A </w:t>
      </w:r>
      <w:r w:rsidRPr="005E4EAC">
        <w:rPr>
          <w:b/>
          <w:bCs/>
        </w:rPr>
        <w:t>private cloud</w:t>
      </w:r>
      <w:r w:rsidRPr="005E4EAC">
        <w:t xml:space="preserve"> is a type of cloud computing where the </w:t>
      </w:r>
      <w:r w:rsidRPr="005E4EAC">
        <w:rPr>
          <w:b/>
          <w:bCs/>
        </w:rPr>
        <w:t>infrastructure is dedicated to a single organization</w:t>
      </w:r>
      <w:r w:rsidRPr="005E4EAC">
        <w:t>.</w:t>
      </w:r>
    </w:p>
    <w:p w14:paraId="5F6DBCE8" w14:textId="77777777" w:rsidR="005E4EAC" w:rsidRPr="005E4EAC" w:rsidRDefault="005E4EAC" w:rsidP="005E4EAC">
      <w:pPr>
        <w:numPr>
          <w:ilvl w:val="0"/>
          <w:numId w:val="1"/>
        </w:numPr>
      </w:pPr>
      <w:r w:rsidRPr="005E4EAC">
        <w:t xml:space="preserve">It can be </w:t>
      </w:r>
      <w:r w:rsidRPr="005E4EAC">
        <w:rPr>
          <w:b/>
          <w:bCs/>
        </w:rPr>
        <w:t>hosted on-premises</w:t>
      </w:r>
      <w:r w:rsidRPr="005E4EAC">
        <w:t xml:space="preserve"> (in the company’s own data </w:t>
      </w:r>
      <w:proofErr w:type="spellStart"/>
      <w:r w:rsidRPr="005E4EAC">
        <w:t>center</w:t>
      </w:r>
      <w:proofErr w:type="spellEnd"/>
      <w:r w:rsidRPr="005E4EAC">
        <w:t xml:space="preserve">) or by a third-party provider, but it’s </w:t>
      </w:r>
      <w:r w:rsidRPr="005E4EAC">
        <w:rPr>
          <w:b/>
          <w:bCs/>
        </w:rPr>
        <w:t>not shared</w:t>
      </w:r>
      <w:r w:rsidRPr="005E4EAC">
        <w:t xml:space="preserve"> with others.</w:t>
      </w:r>
    </w:p>
    <w:p w14:paraId="0FF4F104" w14:textId="77777777" w:rsidR="005E4EAC" w:rsidRPr="005E4EAC" w:rsidRDefault="005E4EAC" w:rsidP="005E4EAC">
      <w:pPr>
        <w:numPr>
          <w:ilvl w:val="0"/>
          <w:numId w:val="1"/>
        </w:numPr>
      </w:pPr>
      <w:r w:rsidRPr="005E4EAC">
        <w:t xml:space="preserve">This gives </w:t>
      </w:r>
      <w:r w:rsidRPr="005E4EAC">
        <w:rPr>
          <w:b/>
          <w:bCs/>
        </w:rPr>
        <w:t>more control, security, and customization</w:t>
      </w:r>
      <w:r w:rsidRPr="005E4EAC">
        <w:t xml:space="preserve"> compared to the public cloud.</w:t>
      </w:r>
    </w:p>
    <w:p w14:paraId="42CEED09" w14:textId="77777777" w:rsidR="005E4EAC" w:rsidRPr="005E4EAC" w:rsidRDefault="00000000" w:rsidP="005E4EAC">
      <w:r>
        <w:pict w14:anchorId="281A9130">
          <v:rect id="_x0000_i1026" style="width:0;height:1.5pt" o:hralign="center" o:hrstd="t" o:hr="t" fillcolor="#a0a0a0" stroked="f"/>
        </w:pict>
      </w:r>
    </w:p>
    <w:p w14:paraId="17685028" w14:textId="77777777" w:rsidR="005E4EAC" w:rsidRPr="005E4EAC" w:rsidRDefault="005E4EAC" w:rsidP="005E4EAC">
      <w:pPr>
        <w:rPr>
          <w:b/>
          <w:bCs/>
        </w:rPr>
      </w:pPr>
      <w:r w:rsidRPr="005E4EAC">
        <w:rPr>
          <w:b/>
          <w:bCs/>
        </w:rPr>
        <w:t>2. Key Characteristics</w:t>
      </w:r>
    </w:p>
    <w:p w14:paraId="17D7D8DD" w14:textId="77777777" w:rsidR="005E4EAC" w:rsidRPr="005E4EAC" w:rsidRDefault="005E4EAC" w:rsidP="005E4EAC">
      <w:pPr>
        <w:numPr>
          <w:ilvl w:val="0"/>
          <w:numId w:val="2"/>
        </w:numPr>
      </w:pPr>
      <w:r w:rsidRPr="005E4EAC">
        <w:rPr>
          <w:b/>
          <w:bCs/>
        </w:rPr>
        <w:t>Single Tenant</w:t>
      </w:r>
      <w:r w:rsidRPr="005E4EAC">
        <w:t>: Only one organization uses the resources.</w:t>
      </w:r>
    </w:p>
    <w:p w14:paraId="4EA750F4" w14:textId="77777777" w:rsidR="005E4EAC" w:rsidRPr="005E4EAC" w:rsidRDefault="005E4EAC" w:rsidP="005E4EAC">
      <w:pPr>
        <w:numPr>
          <w:ilvl w:val="0"/>
          <w:numId w:val="2"/>
        </w:numPr>
      </w:pPr>
      <w:r w:rsidRPr="005E4EAC">
        <w:rPr>
          <w:b/>
          <w:bCs/>
        </w:rPr>
        <w:t>More Control</w:t>
      </w:r>
      <w:r w:rsidRPr="005E4EAC">
        <w:t>: The company manages data, applications, and security.</w:t>
      </w:r>
    </w:p>
    <w:p w14:paraId="03D9831A" w14:textId="77777777" w:rsidR="005E4EAC" w:rsidRPr="005E4EAC" w:rsidRDefault="005E4EAC" w:rsidP="005E4EAC">
      <w:pPr>
        <w:numPr>
          <w:ilvl w:val="0"/>
          <w:numId w:val="2"/>
        </w:numPr>
      </w:pPr>
      <w:r w:rsidRPr="005E4EAC">
        <w:rPr>
          <w:b/>
          <w:bCs/>
        </w:rPr>
        <w:t>Customization</w:t>
      </w:r>
      <w:r w:rsidRPr="005E4EAC">
        <w:t>: Can be tailored to specific business or regulatory needs.</w:t>
      </w:r>
    </w:p>
    <w:p w14:paraId="4A87237C" w14:textId="77777777" w:rsidR="005E4EAC" w:rsidRPr="005E4EAC" w:rsidRDefault="005E4EAC" w:rsidP="005E4EAC">
      <w:pPr>
        <w:numPr>
          <w:ilvl w:val="0"/>
          <w:numId w:val="2"/>
        </w:numPr>
      </w:pPr>
      <w:r w:rsidRPr="005E4EAC">
        <w:rPr>
          <w:b/>
          <w:bCs/>
        </w:rPr>
        <w:t>Access</w:t>
      </w:r>
      <w:r w:rsidRPr="005E4EAC">
        <w:t>: Usually restricted to employees or authorized users (not public internet).</w:t>
      </w:r>
    </w:p>
    <w:p w14:paraId="3D6917E0" w14:textId="77777777" w:rsidR="005E4EAC" w:rsidRPr="005E4EAC" w:rsidRDefault="00000000" w:rsidP="005E4EAC">
      <w:r>
        <w:pict w14:anchorId="1E40B2A9">
          <v:rect id="_x0000_i1027" style="width:0;height:1.5pt" o:hralign="center" o:hrstd="t" o:hr="t" fillcolor="#a0a0a0" stroked="f"/>
        </w:pict>
      </w:r>
    </w:p>
    <w:p w14:paraId="03C5BF53" w14:textId="77777777" w:rsidR="005E4EAC" w:rsidRPr="005E4EAC" w:rsidRDefault="005E4EAC" w:rsidP="005E4EAC">
      <w:pPr>
        <w:rPr>
          <w:b/>
          <w:bCs/>
        </w:rPr>
      </w:pPr>
      <w:r w:rsidRPr="005E4EAC">
        <w:rPr>
          <w:b/>
          <w:bCs/>
        </w:rPr>
        <w:t>3. Examples</w:t>
      </w:r>
    </w:p>
    <w:p w14:paraId="5449898D" w14:textId="77777777" w:rsidR="005E4EAC" w:rsidRPr="005E4EAC" w:rsidRDefault="005E4EAC" w:rsidP="005E4EAC">
      <w:pPr>
        <w:numPr>
          <w:ilvl w:val="0"/>
          <w:numId w:val="3"/>
        </w:numPr>
      </w:pPr>
      <w:r w:rsidRPr="005E4EAC">
        <w:t xml:space="preserve">VMware vSphere / </w:t>
      </w:r>
      <w:proofErr w:type="spellStart"/>
      <w:r w:rsidRPr="005E4EAC">
        <w:t>vCloud</w:t>
      </w:r>
      <w:proofErr w:type="spellEnd"/>
    </w:p>
    <w:p w14:paraId="242EBB1E" w14:textId="77777777" w:rsidR="005E4EAC" w:rsidRPr="005E4EAC" w:rsidRDefault="005E4EAC" w:rsidP="005E4EAC">
      <w:pPr>
        <w:numPr>
          <w:ilvl w:val="0"/>
          <w:numId w:val="3"/>
        </w:numPr>
      </w:pPr>
      <w:r w:rsidRPr="005E4EAC">
        <w:t>Microsoft Azure Stack (on-premises private cloud)</w:t>
      </w:r>
    </w:p>
    <w:p w14:paraId="2FCD4005" w14:textId="77777777" w:rsidR="005E4EAC" w:rsidRPr="005E4EAC" w:rsidRDefault="005E4EAC" w:rsidP="005E4EAC">
      <w:pPr>
        <w:numPr>
          <w:ilvl w:val="0"/>
          <w:numId w:val="3"/>
        </w:numPr>
      </w:pPr>
      <w:r w:rsidRPr="005E4EAC">
        <w:t>OpenStack</w:t>
      </w:r>
    </w:p>
    <w:p w14:paraId="701DDCA6" w14:textId="77777777" w:rsidR="005E4EAC" w:rsidRPr="005E4EAC" w:rsidRDefault="005E4EAC" w:rsidP="005E4EAC">
      <w:pPr>
        <w:numPr>
          <w:ilvl w:val="0"/>
          <w:numId w:val="3"/>
        </w:numPr>
      </w:pPr>
      <w:r w:rsidRPr="005E4EAC">
        <w:t>Dell EMC Cloud for private setups</w:t>
      </w:r>
    </w:p>
    <w:p w14:paraId="44A6CE88" w14:textId="77777777" w:rsidR="005E4EAC" w:rsidRPr="005E4EAC" w:rsidRDefault="00000000" w:rsidP="005E4EAC">
      <w:r>
        <w:pict w14:anchorId="3312C2AB">
          <v:rect id="_x0000_i1028" style="width:0;height:1.5pt" o:hralign="center" o:hrstd="t" o:hr="t" fillcolor="#a0a0a0" stroked="f"/>
        </w:pict>
      </w:r>
    </w:p>
    <w:p w14:paraId="4E4E058E" w14:textId="77777777" w:rsidR="005E4EAC" w:rsidRPr="005E4EAC" w:rsidRDefault="005E4EAC" w:rsidP="005E4EAC">
      <w:pPr>
        <w:rPr>
          <w:b/>
          <w:bCs/>
        </w:rPr>
      </w:pPr>
      <w:r w:rsidRPr="005E4EAC">
        <w:rPr>
          <w:b/>
          <w:bCs/>
        </w:rPr>
        <w:t>4. Advantages</w:t>
      </w:r>
    </w:p>
    <w:p w14:paraId="223803BC" w14:textId="77777777" w:rsidR="005E4EAC" w:rsidRPr="005E4EAC" w:rsidRDefault="005E4EAC" w:rsidP="005E4EAC">
      <w:pPr>
        <w:numPr>
          <w:ilvl w:val="0"/>
          <w:numId w:val="4"/>
        </w:numPr>
      </w:pPr>
      <w:r w:rsidRPr="005E4EAC">
        <w:rPr>
          <w:b/>
          <w:bCs/>
        </w:rPr>
        <w:t>High Security</w:t>
      </w:r>
      <w:r w:rsidRPr="005E4EAC">
        <w:t>: Data and applications stay within the organization or dedicated provider infrastructure.</w:t>
      </w:r>
    </w:p>
    <w:p w14:paraId="59F41365" w14:textId="77777777" w:rsidR="005E4EAC" w:rsidRPr="005E4EAC" w:rsidRDefault="005E4EAC" w:rsidP="005E4EAC">
      <w:pPr>
        <w:numPr>
          <w:ilvl w:val="0"/>
          <w:numId w:val="4"/>
        </w:numPr>
      </w:pPr>
      <w:r w:rsidRPr="005E4EAC">
        <w:rPr>
          <w:b/>
          <w:bCs/>
        </w:rPr>
        <w:t>Compliance</w:t>
      </w:r>
      <w:r w:rsidRPr="005E4EAC">
        <w:t>: Better suited for industries like healthcare, finance, or government with strict regulations.</w:t>
      </w:r>
    </w:p>
    <w:p w14:paraId="0398EA34" w14:textId="77777777" w:rsidR="005E4EAC" w:rsidRPr="005E4EAC" w:rsidRDefault="005E4EAC" w:rsidP="005E4EAC">
      <w:pPr>
        <w:numPr>
          <w:ilvl w:val="0"/>
          <w:numId w:val="4"/>
        </w:numPr>
      </w:pPr>
      <w:r w:rsidRPr="005E4EAC">
        <w:rPr>
          <w:b/>
          <w:bCs/>
        </w:rPr>
        <w:t>Customization</w:t>
      </w:r>
      <w:r w:rsidRPr="005E4EAC">
        <w:t>: Infrastructure can be optimized for specific workloads.</w:t>
      </w:r>
    </w:p>
    <w:p w14:paraId="1C5D7E92" w14:textId="77777777" w:rsidR="005E4EAC" w:rsidRPr="005E4EAC" w:rsidRDefault="005E4EAC" w:rsidP="005E4EAC">
      <w:pPr>
        <w:numPr>
          <w:ilvl w:val="0"/>
          <w:numId w:val="4"/>
        </w:numPr>
      </w:pPr>
      <w:r w:rsidRPr="005E4EAC">
        <w:rPr>
          <w:b/>
          <w:bCs/>
        </w:rPr>
        <w:t>Performance</w:t>
      </w:r>
      <w:r w:rsidRPr="005E4EAC">
        <w:t xml:space="preserve">: No “noisy </w:t>
      </w:r>
      <w:proofErr w:type="spellStart"/>
      <w:r w:rsidRPr="005E4EAC">
        <w:t>neighbors</w:t>
      </w:r>
      <w:proofErr w:type="spellEnd"/>
      <w:r w:rsidRPr="005E4EAC">
        <w:t>” (since resources aren’t shared).</w:t>
      </w:r>
    </w:p>
    <w:p w14:paraId="49CD6AEC" w14:textId="77777777" w:rsidR="005E4EAC" w:rsidRPr="005E4EAC" w:rsidRDefault="00000000" w:rsidP="005E4EAC">
      <w:r>
        <w:pict w14:anchorId="71C2DDF7">
          <v:rect id="_x0000_i1029" style="width:0;height:1.5pt" o:hralign="center" o:hrstd="t" o:hr="t" fillcolor="#a0a0a0" stroked="f"/>
        </w:pict>
      </w:r>
    </w:p>
    <w:p w14:paraId="688BCF4D" w14:textId="77777777" w:rsidR="005E4EAC" w:rsidRPr="005E4EAC" w:rsidRDefault="005E4EAC" w:rsidP="005E4EAC">
      <w:pPr>
        <w:rPr>
          <w:b/>
          <w:bCs/>
        </w:rPr>
      </w:pPr>
      <w:r w:rsidRPr="005E4EAC">
        <w:rPr>
          <w:b/>
          <w:bCs/>
        </w:rPr>
        <w:t>5. Disadvantages</w:t>
      </w:r>
    </w:p>
    <w:p w14:paraId="569CA892" w14:textId="77777777" w:rsidR="005E4EAC" w:rsidRPr="005E4EAC" w:rsidRDefault="005E4EAC" w:rsidP="005E4EAC">
      <w:pPr>
        <w:numPr>
          <w:ilvl w:val="0"/>
          <w:numId w:val="5"/>
        </w:numPr>
      </w:pPr>
      <w:r w:rsidRPr="005E4EAC">
        <w:rPr>
          <w:b/>
          <w:bCs/>
        </w:rPr>
        <w:lastRenderedPageBreak/>
        <w:t>High Cost</w:t>
      </w:r>
      <w:r w:rsidRPr="005E4EAC">
        <w:t>: Requires large upfront investment in hardware/software if built on-premises.</w:t>
      </w:r>
    </w:p>
    <w:p w14:paraId="52FBBC95" w14:textId="77777777" w:rsidR="005E4EAC" w:rsidRPr="005E4EAC" w:rsidRDefault="005E4EAC" w:rsidP="005E4EAC">
      <w:pPr>
        <w:numPr>
          <w:ilvl w:val="0"/>
          <w:numId w:val="5"/>
        </w:numPr>
      </w:pPr>
      <w:r w:rsidRPr="005E4EAC">
        <w:rPr>
          <w:b/>
          <w:bCs/>
        </w:rPr>
        <w:t>Maintenance</w:t>
      </w:r>
      <w:r w:rsidRPr="005E4EAC">
        <w:t>: The organization (or contracted provider) is responsible for upgrades and management.</w:t>
      </w:r>
    </w:p>
    <w:p w14:paraId="1E7E8E47" w14:textId="77777777" w:rsidR="005E4EAC" w:rsidRPr="005E4EAC" w:rsidRDefault="005E4EAC" w:rsidP="005E4EAC">
      <w:pPr>
        <w:numPr>
          <w:ilvl w:val="0"/>
          <w:numId w:val="5"/>
        </w:numPr>
      </w:pPr>
      <w:r w:rsidRPr="005E4EAC">
        <w:rPr>
          <w:b/>
          <w:bCs/>
        </w:rPr>
        <w:t>Scalability</w:t>
      </w:r>
      <w:r w:rsidRPr="005E4EAC">
        <w:t>: Scaling may be limited compared to public cloud unless using hybrid solutions.</w:t>
      </w:r>
    </w:p>
    <w:p w14:paraId="7824EDB7" w14:textId="77777777" w:rsidR="005E4EAC" w:rsidRPr="005E4EAC" w:rsidRDefault="00000000" w:rsidP="005E4EAC">
      <w:r>
        <w:pict w14:anchorId="5BCA4BFF">
          <v:rect id="_x0000_i1030" style="width:0;height:1.5pt" o:hralign="center" o:hrstd="t" o:hr="t" fillcolor="#a0a0a0" stroked="f"/>
        </w:pict>
      </w:r>
    </w:p>
    <w:p w14:paraId="0B8BC4EA" w14:textId="6D9D1EBB" w:rsidR="005E4EAC" w:rsidRPr="005E4EAC" w:rsidRDefault="005E4EAC" w:rsidP="005E4EAC"/>
    <w:p w14:paraId="0C0DFC9C" w14:textId="289CB1F2" w:rsidR="005E4EAC" w:rsidRPr="005E4EAC" w:rsidRDefault="005E4EAC" w:rsidP="005E4EAC">
      <w:r w:rsidRPr="005E4EAC">
        <w:t>In short:</w:t>
      </w:r>
      <w:r w:rsidRPr="005E4EAC">
        <w:br/>
      </w:r>
      <w:r w:rsidRPr="005E4EAC">
        <w:rPr>
          <w:b/>
          <w:bCs/>
        </w:rPr>
        <w:t>Private Cloud = cloud infrastructure dedicated to one organization, offering more security and control, but with higher cost and maintenance.</w:t>
      </w:r>
    </w:p>
    <w:p w14:paraId="0FA0979C" w14:textId="77777777" w:rsidR="005E4EAC" w:rsidRPr="005E4EAC" w:rsidRDefault="00000000" w:rsidP="005E4EAC">
      <w:r>
        <w:pict w14:anchorId="715C8BB2">
          <v:rect id="_x0000_i1032" style="width:0;height:1.5pt" o:hralign="center" o:hrstd="t" o:hr="t" fillcolor="#a0a0a0" stroked="f"/>
        </w:pict>
      </w:r>
    </w:p>
    <w:sectPr w:rsidR="005E4EAC" w:rsidRPr="005E4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280"/>
    <w:multiLevelType w:val="multilevel"/>
    <w:tmpl w:val="B1A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70916"/>
    <w:multiLevelType w:val="multilevel"/>
    <w:tmpl w:val="82BC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E4BA0"/>
    <w:multiLevelType w:val="multilevel"/>
    <w:tmpl w:val="E44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8199C"/>
    <w:multiLevelType w:val="multilevel"/>
    <w:tmpl w:val="527A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66398"/>
    <w:multiLevelType w:val="multilevel"/>
    <w:tmpl w:val="33B6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B3F35"/>
    <w:multiLevelType w:val="multilevel"/>
    <w:tmpl w:val="267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67088">
    <w:abstractNumId w:val="5"/>
  </w:num>
  <w:num w:numId="2" w16cid:durableId="1753627399">
    <w:abstractNumId w:val="4"/>
  </w:num>
  <w:num w:numId="3" w16cid:durableId="1504778552">
    <w:abstractNumId w:val="2"/>
  </w:num>
  <w:num w:numId="4" w16cid:durableId="1569729775">
    <w:abstractNumId w:val="3"/>
  </w:num>
  <w:num w:numId="5" w16cid:durableId="1382972812">
    <w:abstractNumId w:val="0"/>
  </w:num>
  <w:num w:numId="6" w16cid:durableId="1988364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88"/>
    <w:rsid w:val="00015D23"/>
    <w:rsid w:val="00593188"/>
    <w:rsid w:val="005E4EAC"/>
    <w:rsid w:val="00B442E6"/>
    <w:rsid w:val="00C3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3FBA"/>
  <w15:chartTrackingRefBased/>
  <w15:docId w15:val="{FA44C2F7-1286-42FF-B0B1-0495DB390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3</cp:revision>
  <dcterms:created xsi:type="dcterms:W3CDTF">2025-09-29T05:15:00Z</dcterms:created>
  <dcterms:modified xsi:type="dcterms:W3CDTF">2025-09-30T05:55:00Z</dcterms:modified>
</cp:coreProperties>
</file>