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22B0C2" w14:textId="4681144E" w:rsidR="00891873" w:rsidRDefault="00D12D78">
      <w:r w:rsidRPr="00D12D78">
        <w:t>Uncover the factors that lead to employee attrition and explore important questions such as ‘show me a breakdown of distance from home by job role and attrition’ or ‘compare average monthly income by education and attrition’. This is a fictional data set created by IBM data scientists.</w:t>
      </w:r>
    </w:p>
    <w:p w14:paraId="2D2AC571" w14:textId="77777777" w:rsidR="00D12D78" w:rsidRDefault="00D12D78"/>
    <w:p w14:paraId="491C32BA" w14:textId="1A9F4425" w:rsidR="00D12D78" w:rsidRPr="00D12D78" w:rsidRDefault="00D12D78" w:rsidP="00D12D78">
      <w:r>
        <w:rPr>
          <w:b/>
          <w:bCs/>
        </w:rPr>
        <w:t>I</w:t>
      </w:r>
      <w:r w:rsidRPr="00D12D78">
        <w:rPr>
          <w:b/>
          <w:bCs/>
        </w:rPr>
        <w:t>nstructions for Students:</w:t>
      </w:r>
    </w:p>
    <w:p w14:paraId="59D2D53F" w14:textId="77777777" w:rsidR="00D12D78" w:rsidRPr="00D12D78" w:rsidRDefault="00D12D78" w:rsidP="00D12D78">
      <w:pPr>
        <w:numPr>
          <w:ilvl w:val="0"/>
          <w:numId w:val="1"/>
        </w:numPr>
      </w:pPr>
      <w:r w:rsidRPr="00D12D78">
        <w:t>Load and inspect the dataset. Check categorical vs numerical features.</w:t>
      </w:r>
    </w:p>
    <w:p w14:paraId="084BBD43" w14:textId="77777777" w:rsidR="00D12D78" w:rsidRPr="00D12D78" w:rsidRDefault="00D12D78" w:rsidP="00D12D78">
      <w:pPr>
        <w:numPr>
          <w:ilvl w:val="0"/>
          <w:numId w:val="1"/>
        </w:numPr>
      </w:pPr>
      <w:r w:rsidRPr="00D12D78">
        <w:t xml:space="preserve">Perform </w:t>
      </w:r>
      <w:r w:rsidRPr="00D12D78">
        <w:rPr>
          <w:b/>
          <w:bCs/>
        </w:rPr>
        <w:t>EDA (Exploratory Data Analysis):</w:t>
      </w:r>
    </w:p>
    <w:p w14:paraId="5CA871FA" w14:textId="77777777" w:rsidR="00D12D78" w:rsidRPr="00D12D78" w:rsidRDefault="00D12D78" w:rsidP="00D12D78">
      <w:pPr>
        <w:numPr>
          <w:ilvl w:val="1"/>
          <w:numId w:val="1"/>
        </w:numPr>
      </w:pPr>
      <w:r w:rsidRPr="00D12D78">
        <w:t>Distribution of attrition (Yes/No).</w:t>
      </w:r>
    </w:p>
    <w:p w14:paraId="45297E54" w14:textId="77777777" w:rsidR="00D12D78" w:rsidRPr="00D12D78" w:rsidRDefault="00D12D78" w:rsidP="00D12D78">
      <w:pPr>
        <w:numPr>
          <w:ilvl w:val="1"/>
          <w:numId w:val="1"/>
        </w:numPr>
      </w:pPr>
      <w:r w:rsidRPr="00D12D78">
        <w:t>Compare age, job role, salary, years at company between attrition groups.</w:t>
      </w:r>
    </w:p>
    <w:p w14:paraId="63E035AE" w14:textId="77777777" w:rsidR="00D12D78" w:rsidRPr="00D12D78" w:rsidRDefault="00D12D78" w:rsidP="00D12D78">
      <w:pPr>
        <w:numPr>
          <w:ilvl w:val="0"/>
          <w:numId w:val="1"/>
        </w:numPr>
      </w:pPr>
      <w:r w:rsidRPr="00D12D78">
        <w:t xml:space="preserve">Use </w:t>
      </w:r>
      <w:r w:rsidRPr="00D12D78">
        <w:rPr>
          <w:b/>
          <w:bCs/>
        </w:rPr>
        <w:t>visualizations</w:t>
      </w:r>
      <w:r w:rsidRPr="00D12D78">
        <w:t xml:space="preserve"> to identify patterns (e.g., boxplots, histograms, bar charts).</w:t>
      </w:r>
    </w:p>
    <w:p w14:paraId="2B7833E5" w14:textId="77777777" w:rsidR="00D12D78" w:rsidRPr="00D12D78" w:rsidRDefault="00D12D78" w:rsidP="00D12D78">
      <w:pPr>
        <w:numPr>
          <w:ilvl w:val="0"/>
          <w:numId w:val="1"/>
        </w:numPr>
      </w:pPr>
      <w:r w:rsidRPr="00D12D78">
        <w:t xml:space="preserve">Perform </w:t>
      </w:r>
      <w:r w:rsidRPr="00D12D78">
        <w:rPr>
          <w:b/>
          <w:bCs/>
        </w:rPr>
        <w:t>correlation analysis</w:t>
      </w:r>
      <w:r w:rsidRPr="00D12D78">
        <w:t xml:space="preserve"> among numerical variables.</w:t>
      </w:r>
    </w:p>
    <w:p w14:paraId="3D6BB04F" w14:textId="77777777" w:rsidR="00D12D78" w:rsidRPr="00D12D78" w:rsidRDefault="00D12D78" w:rsidP="00D12D78">
      <w:pPr>
        <w:numPr>
          <w:ilvl w:val="0"/>
          <w:numId w:val="1"/>
        </w:numPr>
      </w:pPr>
      <w:r w:rsidRPr="00D12D78">
        <w:t xml:space="preserve">Create a </w:t>
      </w:r>
      <w:r w:rsidRPr="00D12D78">
        <w:rPr>
          <w:b/>
          <w:bCs/>
        </w:rPr>
        <w:t>dashboard or summary</w:t>
      </w:r>
      <w:r w:rsidRPr="00D12D78">
        <w:t xml:space="preserve"> (matplotlib/seaborn or Excel-style pivot tables) showing:</w:t>
      </w:r>
    </w:p>
    <w:p w14:paraId="6757918D" w14:textId="77777777" w:rsidR="00D12D78" w:rsidRPr="00D12D78" w:rsidRDefault="00D12D78" w:rsidP="00D12D78">
      <w:pPr>
        <w:numPr>
          <w:ilvl w:val="1"/>
          <w:numId w:val="1"/>
        </w:numPr>
      </w:pPr>
      <w:r w:rsidRPr="00D12D78">
        <w:t>Attrition rate by department.</w:t>
      </w:r>
    </w:p>
    <w:p w14:paraId="2577B9AC" w14:textId="77777777" w:rsidR="00D12D78" w:rsidRPr="00D12D78" w:rsidRDefault="00D12D78" w:rsidP="00D12D78">
      <w:pPr>
        <w:numPr>
          <w:ilvl w:val="1"/>
          <w:numId w:val="1"/>
        </w:numPr>
      </w:pPr>
      <w:r w:rsidRPr="00D12D78">
        <w:t>Attrition vs monthly income.</w:t>
      </w:r>
    </w:p>
    <w:p w14:paraId="7D1AC117" w14:textId="77777777" w:rsidR="00D12D78" w:rsidRPr="00D12D78" w:rsidRDefault="00D12D78" w:rsidP="00D12D78">
      <w:pPr>
        <w:numPr>
          <w:ilvl w:val="0"/>
          <w:numId w:val="1"/>
        </w:numPr>
      </w:pPr>
      <w:r w:rsidRPr="00D12D78">
        <w:t>Conclude which factors seem to contribute most to attrition.</w:t>
      </w:r>
    </w:p>
    <w:p w14:paraId="6160C36B" w14:textId="77777777" w:rsidR="00D12D78" w:rsidRDefault="00D12D78"/>
    <w:sectPr w:rsidR="00D12D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784A15"/>
    <w:multiLevelType w:val="multilevel"/>
    <w:tmpl w:val="BA32B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771186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5E5"/>
    <w:rsid w:val="005504BD"/>
    <w:rsid w:val="00891873"/>
    <w:rsid w:val="00C02CE8"/>
    <w:rsid w:val="00D12D78"/>
    <w:rsid w:val="00E36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BC2D8"/>
  <w15:chartTrackingRefBased/>
  <w15:docId w15:val="{8E1B7FD7-AB26-4FDE-AD95-A73A51802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365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365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365E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365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365E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365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365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365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365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365E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365E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365E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365E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365E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365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365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365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365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365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365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365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365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365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365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365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365E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365E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365E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365E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131</Words>
  <Characters>753</Characters>
  <Application>Microsoft Office Word</Application>
  <DocSecurity>0</DocSecurity>
  <Lines>6</Lines>
  <Paragraphs>1</Paragraphs>
  <ScaleCrop>false</ScaleCrop>
  <Company/>
  <LinksUpToDate>false</LinksUpToDate>
  <CharactersWithSpaces>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Ashwani Kumar</dc:creator>
  <cp:keywords/>
  <dc:description/>
  <cp:lastModifiedBy>Ashwani Kumar</cp:lastModifiedBy>
  <cp:revision>2</cp:revision>
  <dcterms:created xsi:type="dcterms:W3CDTF">2025-10-01T13:14:00Z</dcterms:created>
  <dcterms:modified xsi:type="dcterms:W3CDTF">2025-10-01T13:15:00Z</dcterms:modified>
</cp:coreProperties>
</file>