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0AC3" w14:textId="0588D174" w:rsidR="00F1388F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ab/>
      </w:r>
      <w:r w:rsidR="00F1388F" w:rsidRPr="00F82292">
        <w:rPr>
          <w:b/>
          <w:bCs/>
          <w:sz w:val="28"/>
          <w:szCs w:val="28"/>
        </w:rPr>
        <w:t>Following would generate infographics:</w:t>
      </w:r>
      <w:r w:rsidRPr="00F82292">
        <w:rPr>
          <w:b/>
          <w:bCs/>
          <w:sz w:val="28"/>
          <w:szCs w:val="28"/>
        </w:rPr>
        <w:tab/>
      </w:r>
    </w:p>
    <w:p w14:paraId="101670B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Create a Professional RAG Pipeline Infographic</w:t>
      </w:r>
    </w:p>
    <w:p w14:paraId="47EDB6F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TASK:</w:t>
      </w:r>
    </w:p>
    <w:p w14:paraId="059160A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 xml:space="preserve">Create a premium-quality, visually stunning, professional educational infographic explaining </w:t>
      </w:r>
      <w:r w:rsidRPr="00F82292">
        <w:rPr>
          <w:b/>
          <w:bCs/>
          <w:sz w:val="28"/>
          <w:szCs w:val="28"/>
        </w:rPr>
        <w:t>"RAG End-to-End Pipeline: Retrieval-Augmented Generation."</w:t>
      </w:r>
    </w:p>
    <w:p w14:paraId="3535934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The infographic must clearly communicate the complete RAG architecture, its six major stages, the sequence of activities, and the interaction between the document ingestion pipeline and the user query pipeline.</w:t>
      </w:r>
    </w:p>
    <w:p w14:paraId="635EDB0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modern, futuristic technology aesthetic suitable for corporate training, university teaching, AI engineering workshops, and professional learning materials.</w:t>
      </w:r>
    </w:p>
    <w:p w14:paraId="4904D6F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1. VISUAL DESIGN &amp; THEME</w:t>
      </w:r>
    </w:p>
    <w:p w14:paraId="59B853AB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Background:</w:t>
      </w:r>
      <w:r w:rsidRPr="00F82292">
        <w:rPr>
          <w:sz w:val="28"/>
          <w:szCs w:val="28"/>
        </w:rPr>
        <w:t xml:space="preserve"> Pure black (#000000) or extremely dark navy.</w:t>
      </w:r>
    </w:p>
    <w:p w14:paraId="0F6EA3F6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Style:</w:t>
      </w:r>
      <w:r w:rsidRPr="00F82292">
        <w:rPr>
          <w:sz w:val="28"/>
          <w:szCs w:val="28"/>
        </w:rPr>
        <w:t xml:space="preserve"> Modern AI technology infographic with subtle neon-glow effects.</w:t>
      </w:r>
    </w:p>
    <w:p w14:paraId="2294C9DE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Color Palette:</w:t>
      </w:r>
      <w:r w:rsidRPr="00F82292">
        <w:rPr>
          <w:sz w:val="28"/>
          <w:szCs w:val="28"/>
        </w:rPr>
        <w:t xml:space="preserve"> Electric blue, cyan, teal, purple, amber, and green.</w:t>
      </w:r>
    </w:p>
    <w:p w14:paraId="411117A6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different accent color for each major RAG pipeline stage.</w:t>
      </w:r>
    </w:p>
    <w:p w14:paraId="47C51884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glowing borders, rounded rectangular panels, and subtle gradient title bars.</w:t>
      </w:r>
    </w:p>
    <w:p w14:paraId="6F4A584B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clean, professional, consistent vector-style icons.</w:t>
      </w:r>
    </w:p>
    <w:p w14:paraId="122A1502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Maintain a premium, polished, futuristic appearance.</w:t>
      </w:r>
    </w:p>
    <w:p w14:paraId="7374A698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Avoid excessive decoration, visual clutter, and unnecessary visual effects.</w:t>
      </w:r>
    </w:p>
    <w:p w14:paraId="5D281040" w14:textId="77777777" w:rsidR="00F82292" w:rsidRPr="00F82292" w:rsidRDefault="00F82292" w:rsidP="00F82292">
      <w:pPr>
        <w:numPr>
          <w:ilvl w:val="0"/>
          <w:numId w:val="1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Do not include logos, watermarks, company names, or unrelated branding.</w:t>
      </w:r>
    </w:p>
    <w:p w14:paraId="65044AF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2. IMAGE FORMAT &amp; COMPOSITION</w:t>
      </w:r>
    </w:p>
    <w:p w14:paraId="70BD4FF4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Orientation:</w:t>
      </w:r>
      <w:r w:rsidRPr="00F82292">
        <w:rPr>
          <w:sz w:val="28"/>
          <w:szCs w:val="28"/>
        </w:rPr>
        <w:t xml:space="preserve"> Vertical infographic poster.</w:t>
      </w:r>
    </w:p>
    <w:p w14:paraId="29B13C80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Aspect Ratio:</w:t>
      </w:r>
      <w:r w:rsidRPr="00F82292">
        <w:rPr>
          <w:sz w:val="28"/>
          <w:szCs w:val="28"/>
        </w:rPr>
        <w:t xml:space="preserve"> 9:16.</w:t>
      </w:r>
    </w:p>
    <w:p w14:paraId="0F6AD3E5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lastRenderedPageBreak/>
        <w:t>Resolution:</w:t>
      </w:r>
      <w:r w:rsidRPr="00F82292">
        <w:rPr>
          <w:sz w:val="28"/>
          <w:szCs w:val="28"/>
        </w:rPr>
        <w:t xml:space="preserve"> Highest available quality, preferably 4K or greater.</w:t>
      </w:r>
    </w:p>
    <w:p w14:paraId="104FA00E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Design for excellent readability on large classroom displays, PowerPoint slides, and digital screens.</w:t>
      </w:r>
    </w:p>
    <w:p w14:paraId="59BC04D6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generous spacing, balanced proportions, consistent alignment, and clear visual hierarchy.</w:t>
      </w:r>
    </w:p>
    <w:p w14:paraId="1D127816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Ensure all text remains sharp and readable.</w:t>
      </w:r>
    </w:p>
    <w:p w14:paraId="68959E82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Organize the six stages into vertically stacked, clearly separated horizontal panels.</w:t>
      </w:r>
    </w:p>
    <w:p w14:paraId="4EEEDC1C" w14:textId="77777777" w:rsidR="00F82292" w:rsidRPr="00F82292" w:rsidRDefault="00F82292" w:rsidP="00F82292">
      <w:pPr>
        <w:numPr>
          <w:ilvl w:val="0"/>
          <w:numId w:val="1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Clearly distinguish the offline indexing workflow from the online retrieval and generation workflow.</w:t>
      </w:r>
    </w:p>
    <w:p w14:paraId="3C7EF3D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3. HEADER SECTION</w:t>
      </w:r>
    </w:p>
    <w:p w14:paraId="6D5C640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At the top, include:</w:t>
      </w:r>
    </w:p>
    <w:p w14:paraId="0C75545B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Main Title:</w:t>
      </w:r>
      <w:r w:rsidRPr="00F82292">
        <w:rPr>
          <w:sz w:val="28"/>
          <w:szCs w:val="28"/>
        </w:rPr>
        <w:t xml:space="preserve"> RAG End-to-End Pipeline</w:t>
      </w:r>
    </w:p>
    <w:p w14:paraId="0C31E06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Subtitle:</w:t>
      </w:r>
      <w:r w:rsidRPr="00F82292">
        <w:rPr>
          <w:sz w:val="28"/>
          <w:szCs w:val="28"/>
        </w:rPr>
        <w:t xml:space="preserve"> Complete Retrieval-Augmented Generation Architecture</w:t>
      </w:r>
    </w:p>
    <w:p w14:paraId="7079C15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Below the subtitle, display the major lifecycle phases in a single horizontal line:</w:t>
      </w:r>
    </w:p>
    <w:p w14:paraId="09FB8AE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INGEST | CHUNK | EMBED | RETRIEVE | GENERATE | EVALUATE</w:t>
      </w:r>
    </w:p>
    <w:p w14:paraId="120CF82B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Make the title large, bold, and highly prominent.</w:t>
      </w:r>
    </w:p>
    <w:p w14:paraId="16995633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white text combined with bright cyan accents.</w:t>
      </w:r>
    </w:p>
    <w:p w14:paraId="138CAE6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Color the lifecycle phases individually:</w:t>
      </w:r>
    </w:p>
    <w:p w14:paraId="170C8BE1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INGEST — Blue</w:t>
      </w:r>
    </w:p>
    <w:p w14:paraId="575EE904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CHUNK — Teal</w:t>
      </w:r>
    </w:p>
    <w:p w14:paraId="6F1E13B8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EMBED — Purple</w:t>
      </w:r>
    </w:p>
    <w:p w14:paraId="6FE76ECE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RETRIEVE — Amber</w:t>
      </w:r>
    </w:p>
    <w:p w14:paraId="1C92C382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GENERATE — Cyan</w:t>
      </w:r>
    </w:p>
    <w:p w14:paraId="456310A4" w14:textId="77777777" w:rsidR="00F82292" w:rsidRPr="00F82292" w:rsidRDefault="00F82292" w:rsidP="00F82292">
      <w:pPr>
        <w:numPr>
          <w:ilvl w:val="0"/>
          <w:numId w:val="1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EVALUATE — Green</w:t>
      </w:r>
    </w:p>
    <w:p w14:paraId="0482492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4. OVERVIEW SECTION</w:t>
      </w:r>
    </w:p>
    <w:p w14:paraId="153E4F3E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Create a compact introductory panel with a glowing blue outline.</w:t>
      </w:r>
    </w:p>
    <w:p w14:paraId="1272B5B9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Include:</w:t>
      </w:r>
    </w:p>
    <w:p w14:paraId="55B2368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Definition:</w:t>
      </w:r>
      <w:r w:rsidRPr="00F82292">
        <w:rPr>
          <w:sz w:val="28"/>
          <w:szCs w:val="28"/>
        </w:rPr>
        <w:t xml:space="preserve"> Retrieval-Augmented Generation (RAG) combines information retrieval with Large Language Models to generate responses grounded in external knowledge.</w:t>
      </w:r>
    </w:p>
    <w:p w14:paraId="30E294FD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Core Goal:</w:t>
      </w:r>
      <w:r w:rsidRPr="00F82292">
        <w:rPr>
          <w:sz w:val="28"/>
          <w:szCs w:val="28"/>
        </w:rPr>
        <w:t xml:space="preserve"> Improve factual accuracy, provide access to domain-specific information, reduce hallucinations, and generate context-aware answers with source references.</w:t>
      </w:r>
    </w:p>
    <w:p w14:paraId="7F7A6D5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an open-book icon for Definition and a target/bullseye icon for Core Goal.</w:t>
      </w:r>
    </w:p>
    <w:p w14:paraId="16C2CFF3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Keep the descriptions concise and educational.</w:t>
      </w:r>
    </w:p>
    <w:p w14:paraId="4AB04943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5. MAIN WORKFLOW STAGES</w:t>
      </w:r>
    </w:p>
    <w:p w14:paraId="67F75AB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 xml:space="preserve">Create </w:t>
      </w:r>
      <w:r w:rsidRPr="00F82292">
        <w:rPr>
          <w:b/>
          <w:bCs/>
          <w:sz w:val="28"/>
          <w:szCs w:val="28"/>
        </w:rPr>
        <w:t>6 vertically stacked horizontal panels</w:t>
      </w:r>
      <w:r w:rsidRPr="00F82292">
        <w:rPr>
          <w:sz w:val="28"/>
          <w:szCs w:val="28"/>
        </w:rPr>
        <w:t>.</w:t>
      </w:r>
    </w:p>
    <w:p w14:paraId="17601458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Each stage must contain:</w:t>
      </w:r>
    </w:p>
    <w:p w14:paraId="5BF94317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 prominent numbered circular badge on the left.</w:t>
      </w:r>
    </w:p>
    <w:p w14:paraId="048FC25E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 bold stage title in a colored header bar.</w:t>
      </w:r>
    </w:p>
    <w:p w14:paraId="1A20510A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 short purpose statement explaining that stage.</w:t>
      </w:r>
    </w:p>
    <w:p w14:paraId="64D1ABA5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 horizontal sequence of 4–5 major activities.</w:t>
      </w:r>
    </w:p>
    <w:p w14:paraId="5AB2CFED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 recognizable vector icon for each activity.</w:t>
      </w:r>
    </w:p>
    <w:p w14:paraId="18DFA206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Short labels beneath each icon.</w:t>
      </w:r>
    </w:p>
    <w:p w14:paraId="56577B5F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Smaller supporting text for tools, technologies, or examples.</w:t>
      </w:r>
    </w:p>
    <w:p w14:paraId="7524D861" w14:textId="77777777" w:rsidR="00F82292" w:rsidRPr="00F82292" w:rsidRDefault="00F82292" w:rsidP="00F82292">
      <w:pPr>
        <w:numPr>
          <w:ilvl w:val="0"/>
          <w:numId w:val="1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 directional arrows connecting activities from left to right.</w:t>
      </w:r>
    </w:p>
    <w:p w14:paraId="218DFE85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WORKFLOW CONTENT:</w:t>
      </w:r>
    </w:p>
    <w:p w14:paraId="5F6A02C4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1 — Data Ingestion &amp; Document Processing</w:t>
      </w:r>
    </w:p>
    <w:p w14:paraId="00F8F9DD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Collect and process external knowledge from different sources to prepare it for retrieval.</w:t>
      </w:r>
    </w:p>
    <w:p w14:paraId="6A9652E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23F72390" w14:textId="77777777" w:rsidR="00F82292" w:rsidRPr="00F82292" w:rsidRDefault="00F82292" w:rsidP="00F82292">
      <w:pPr>
        <w:numPr>
          <w:ilvl w:val="0"/>
          <w:numId w:val="2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Data Sources — PDFs, DOCX, TXT, Websites</w:t>
      </w:r>
    </w:p>
    <w:p w14:paraId="5B1C20BB" w14:textId="77777777" w:rsidR="00F82292" w:rsidRPr="00F82292" w:rsidRDefault="00F82292" w:rsidP="00F82292">
      <w:pPr>
        <w:numPr>
          <w:ilvl w:val="0"/>
          <w:numId w:val="2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Data Connectors — Files, APIs, Databases</w:t>
      </w:r>
    </w:p>
    <w:p w14:paraId="61208278" w14:textId="77777777" w:rsidR="00F82292" w:rsidRPr="00F82292" w:rsidRDefault="00F82292" w:rsidP="00F82292">
      <w:pPr>
        <w:numPr>
          <w:ilvl w:val="0"/>
          <w:numId w:val="2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Document Loading — LangChain, LlamaIndex</w:t>
      </w:r>
    </w:p>
    <w:p w14:paraId="373A1BF2" w14:textId="77777777" w:rsidR="00F82292" w:rsidRPr="00F82292" w:rsidRDefault="00F82292" w:rsidP="00F82292">
      <w:pPr>
        <w:numPr>
          <w:ilvl w:val="0"/>
          <w:numId w:val="2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Text Extraction — PyPDF, Unstructured</w:t>
      </w:r>
    </w:p>
    <w:p w14:paraId="4B4EF166" w14:textId="77777777" w:rsidR="00F82292" w:rsidRPr="00F82292" w:rsidRDefault="00F82292" w:rsidP="00F82292">
      <w:pPr>
        <w:numPr>
          <w:ilvl w:val="0"/>
          <w:numId w:val="2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Data Cleaning — Remove Noise, Normalize</w:t>
      </w:r>
    </w:p>
    <w:p w14:paraId="2E8FB1C5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document stack, API connector, folder, document extraction, and cleaning icon.</w:t>
      </w:r>
    </w:p>
    <w:p w14:paraId="59A392A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Stage Accent Color:</w:t>
      </w:r>
      <w:r w:rsidRPr="00F82292">
        <w:rPr>
          <w:sz w:val="28"/>
          <w:szCs w:val="28"/>
        </w:rPr>
        <w:t xml:space="preserve"> Electric Blue.</w:t>
      </w:r>
    </w:p>
    <w:p w14:paraId="733D0FF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2 — Text Chunking &amp; Metadata Enrichment</w:t>
      </w:r>
    </w:p>
    <w:p w14:paraId="08996825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Split large documents into meaningful chunks while preserving relevant context.</w:t>
      </w:r>
    </w:p>
    <w:p w14:paraId="003D13F5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4233608A" w14:textId="77777777" w:rsidR="00F82292" w:rsidRPr="00F82292" w:rsidRDefault="00F82292" w:rsidP="00F82292">
      <w:pPr>
        <w:numPr>
          <w:ilvl w:val="0"/>
          <w:numId w:val="2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Text Splitting — Recursive, Semantic</w:t>
      </w:r>
    </w:p>
    <w:p w14:paraId="480B735D" w14:textId="77777777" w:rsidR="00F82292" w:rsidRPr="00F82292" w:rsidRDefault="00F82292" w:rsidP="00F82292">
      <w:pPr>
        <w:numPr>
          <w:ilvl w:val="0"/>
          <w:numId w:val="2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Chunk Configuration — Size, Overlap</w:t>
      </w:r>
    </w:p>
    <w:p w14:paraId="7A5587DB" w14:textId="77777777" w:rsidR="00F82292" w:rsidRPr="00F82292" w:rsidRDefault="00F82292" w:rsidP="00F82292">
      <w:pPr>
        <w:numPr>
          <w:ilvl w:val="0"/>
          <w:numId w:val="2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Metadata Extraction — Source, Page, Title</w:t>
      </w:r>
    </w:p>
    <w:p w14:paraId="3E49CAEE" w14:textId="77777777" w:rsidR="00F82292" w:rsidRPr="00F82292" w:rsidRDefault="00F82292" w:rsidP="00F82292">
      <w:pPr>
        <w:numPr>
          <w:ilvl w:val="0"/>
          <w:numId w:val="2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Chunk Validation — Quality, Boundaries</w:t>
      </w:r>
    </w:p>
    <w:p w14:paraId="2FFAD55E" w14:textId="77777777" w:rsidR="00F82292" w:rsidRPr="00F82292" w:rsidRDefault="00F82292" w:rsidP="00F82292">
      <w:pPr>
        <w:numPr>
          <w:ilvl w:val="0"/>
          <w:numId w:val="2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Prepared Chunks — Text + Metadata</w:t>
      </w:r>
    </w:p>
    <w:p w14:paraId="44D846D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scissors, segmented text blocks, tag, validation checkmark, and stacked document icon.</w:t>
      </w:r>
    </w:p>
    <w:p w14:paraId="3823BD0B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Stage Accent Color:</w:t>
      </w:r>
      <w:r w:rsidRPr="00F82292">
        <w:rPr>
          <w:sz w:val="28"/>
          <w:szCs w:val="28"/>
        </w:rPr>
        <w:t xml:space="preserve"> Teal.</w:t>
      </w:r>
    </w:p>
    <w:p w14:paraId="4E18154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3 — Embeddings &amp; Vector Database</w:t>
      </w:r>
    </w:p>
    <w:p w14:paraId="0CF52D2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Convert document chunks into numerical vectors and store them for efficient semantic retrieval.</w:t>
      </w:r>
    </w:p>
    <w:p w14:paraId="34D2A56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102172DC" w14:textId="77777777" w:rsidR="00F82292" w:rsidRPr="00F82292" w:rsidRDefault="00F82292" w:rsidP="00F82292">
      <w:pPr>
        <w:numPr>
          <w:ilvl w:val="0"/>
          <w:numId w:val="22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Embedding Model — OpenAI, Hugging Face</w:t>
      </w:r>
    </w:p>
    <w:p w14:paraId="6E402C19" w14:textId="77777777" w:rsidR="00F82292" w:rsidRPr="00F82292" w:rsidRDefault="00F82292" w:rsidP="00F82292">
      <w:pPr>
        <w:numPr>
          <w:ilvl w:val="0"/>
          <w:numId w:val="22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Vector Generation — Dense Embeddings</w:t>
      </w:r>
    </w:p>
    <w:p w14:paraId="2EE8B48B" w14:textId="77777777" w:rsidR="00F82292" w:rsidRPr="00F82292" w:rsidRDefault="00F82292" w:rsidP="00F82292">
      <w:pPr>
        <w:numPr>
          <w:ilvl w:val="0"/>
          <w:numId w:val="22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Vector Indexing — Similarity Search</w:t>
      </w:r>
    </w:p>
    <w:p w14:paraId="3062FCE8" w14:textId="77777777" w:rsidR="00F82292" w:rsidRPr="00F82292" w:rsidRDefault="00F82292" w:rsidP="00F82292">
      <w:pPr>
        <w:numPr>
          <w:ilvl w:val="0"/>
          <w:numId w:val="22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Vector Database — Pinecone, FAISS, Chroma</w:t>
      </w:r>
    </w:p>
    <w:p w14:paraId="608D23E6" w14:textId="77777777" w:rsidR="00F82292" w:rsidRPr="00F82292" w:rsidRDefault="00F82292" w:rsidP="00F82292">
      <w:pPr>
        <w:numPr>
          <w:ilvl w:val="0"/>
          <w:numId w:val="22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Knowledge Storage — Vectors + Metadata</w:t>
      </w:r>
    </w:p>
    <w:p w14:paraId="21A723AB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neural network, numerical vector, index grid, database cylinder, and knowledge storage icon.</w:t>
      </w:r>
    </w:p>
    <w:p w14:paraId="24102D4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flow:</w:t>
      </w:r>
    </w:p>
    <w:p w14:paraId="1BA6456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Text Chunks → Embedding Model → Vector Representations → Vector Database</w:t>
      </w:r>
    </w:p>
    <w:p w14:paraId="54C0576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Stage Accent Color:</w:t>
      </w:r>
      <w:r w:rsidRPr="00F82292">
        <w:rPr>
          <w:sz w:val="28"/>
          <w:szCs w:val="28"/>
        </w:rPr>
        <w:t xml:space="preserve"> Purple.</w:t>
      </w:r>
    </w:p>
    <w:p w14:paraId="71E5067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4 — Query Processing &amp; Knowledge Retrieval</w:t>
      </w:r>
    </w:p>
    <w:p w14:paraId="7A360873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Retrieve the most relevant knowledge from the indexed documents for a user's question.</w:t>
      </w:r>
    </w:p>
    <w:p w14:paraId="05EF227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420AA884" w14:textId="77777777" w:rsidR="00F82292" w:rsidRPr="00F82292" w:rsidRDefault="00F82292" w:rsidP="00F82292">
      <w:pPr>
        <w:numPr>
          <w:ilvl w:val="0"/>
          <w:numId w:val="23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User Query — Natural Language Question</w:t>
      </w:r>
    </w:p>
    <w:p w14:paraId="2DEFB602" w14:textId="77777777" w:rsidR="00F82292" w:rsidRPr="00F82292" w:rsidRDefault="00F82292" w:rsidP="00F82292">
      <w:pPr>
        <w:numPr>
          <w:ilvl w:val="0"/>
          <w:numId w:val="23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Query Embedding — Same Embedding Model</w:t>
      </w:r>
    </w:p>
    <w:p w14:paraId="60262D56" w14:textId="77777777" w:rsidR="00F82292" w:rsidRPr="00F82292" w:rsidRDefault="00F82292" w:rsidP="00F82292">
      <w:pPr>
        <w:numPr>
          <w:ilvl w:val="0"/>
          <w:numId w:val="23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Semantic Search — Cosine Similarity, Top-K</w:t>
      </w:r>
    </w:p>
    <w:p w14:paraId="33A62871" w14:textId="77777777" w:rsidR="00F82292" w:rsidRPr="00F82292" w:rsidRDefault="00F82292" w:rsidP="00F82292">
      <w:pPr>
        <w:numPr>
          <w:ilvl w:val="0"/>
          <w:numId w:val="23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Hybrid Retrieval — Dense + BM25 (Optional)</w:t>
      </w:r>
    </w:p>
    <w:p w14:paraId="086A359F" w14:textId="77777777" w:rsidR="00F82292" w:rsidRPr="00F82292" w:rsidRDefault="00F82292" w:rsidP="00F82292">
      <w:pPr>
        <w:numPr>
          <w:ilvl w:val="0"/>
          <w:numId w:val="23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Reranking — Cross-Encoder, Cohere (Optional)</w:t>
      </w:r>
    </w:p>
    <w:p w14:paraId="6D97BB9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user/question icon, embedding network, magnifying glass, combined search icon, and ranking chart.</w:t>
      </w:r>
    </w:p>
    <w:p w14:paraId="7103D3A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Clearly indicate that the query embedding searches the vector database created in Stage 3.</w:t>
      </w:r>
    </w:p>
    <w:p w14:paraId="3ADCE65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connection:</w:t>
      </w:r>
    </w:p>
    <w:p w14:paraId="477CBA78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User Query → Query Embedding → Vector Search → Retrieved Chunks → Reranking</w:t>
      </w:r>
    </w:p>
    <w:p w14:paraId="170A6FE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For hybrid retrieval, illustrate keyword and vector retrieval as optional parallel branches rather than a mandatory sequential operation.</w:t>
      </w:r>
    </w:p>
    <w:p w14:paraId="0673B063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lastRenderedPageBreak/>
        <w:t>Stage Accent Color:</w:t>
      </w:r>
      <w:r w:rsidRPr="00F82292">
        <w:rPr>
          <w:sz w:val="28"/>
          <w:szCs w:val="28"/>
        </w:rPr>
        <w:t xml:space="preserve"> Amber / Yellow.</w:t>
      </w:r>
    </w:p>
    <w:p w14:paraId="1F4273A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5 — Context Augmentation &amp; LLM Generation</w:t>
      </w:r>
    </w:p>
    <w:p w14:paraId="535C5FAE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Combine retrieved knowledge with the user's question and use an LLM to generate a grounded response.</w:t>
      </w:r>
    </w:p>
    <w:p w14:paraId="19CF7A05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4788C332" w14:textId="77777777" w:rsidR="00F82292" w:rsidRPr="00F82292" w:rsidRDefault="00F82292" w:rsidP="00F82292">
      <w:pPr>
        <w:numPr>
          <w:ilvl w:val="0"/>
          <w:numId w:val="24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Context Selection — Relevant Chunks</w:t>
      </w:r>
    </w:p>
    <w:p w14:paraId="64B5238A" w14:textId="77777777" w:rsidR="00F82292" w:rsidRPr="00F82292" w:rsidRDefault="00F82292" w:rsidP="00F82292">
      <w:pPr>
        <w:numPr>
          <w:ilvl w:val="0"/>
          <w:numId w:val="24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Prompt Construction — Question + Context</w:t>
      </w:r>
    </w:p>
    <w:p w14:paraId="14213ED3" w14:textId="77777777" w:rsidR="00F82292" w:rsidRPr="00F82292" w:rsidRDefault="00F82292" w:rsidP="00F82292">
      <w:pPr>
        <w:numPr>
          <w:ilvl w:val="0"/>
          <w:numId w:val="24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LLM Invocation — GPT, Claude, Gemini</w:t>
      </w:r>
    </w:p>
    <w:p w14:paraId="5A73E863" w14:textId="77777777" w:rsidR="00F82292" w:rsidRPr="00F82292" w:rsidRDefault="00F82292" w:rsidP="00F82292">
      <w:pPr>
        <w:numPr>
          <w:ilvl w:val="0"/>
          <w:numId w:val="24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Answer Generation — Grounded Response</w:t>
      </w:r>
    </w:p>
    <w:p w14:paraId="2BA6FF99" w14:textId="77777777" w:rsidR="00F82292" w:rsidRPr="00F82292" w:rsidRDefault="00F82292" w:rsidP="00F82292">
      <w:pPr>
        <w:numPr>
          <w:ilvl w:val="0"/>
          <w:numId w:val="24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Source Attribution — Citations, References</w:t>
      </w:r>
    </w:p>
    <w:p w14:paraId="40A85E0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document selection icon, prompt template, AI brain, generated document, and citation/link icon.</w:t>
      </w:r>
    </w:p>
    <w:p w14:paraId="162D383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flow:</w:t>
      </w:r>
    </w:p>
    <w:p w14:paraId="5FD397B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Retrieved Context + User Question → Augmented Prompt → LLM → Final Answer + Sources</w:t>
      </w:r>
    </w:p>
    <w:p w14:paraId="536FFE4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Make it visually clear that retrieved document chunks are passed into the LLM as supporting context.</w:t>
      </w:r>
    </w:p>
    <w:p w14:paraId="0A79D4FD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Stage Accent Color:</w:t>
      </w:r>
      <w:r w:rsidRPr="00F82292">
        <w:rPr>
          <w:sz w:val="28"/>
          <w:szCs w:val="28"/>
        </w:rPr>
        <w:t xml:space="preserve"> Cyan / Electric Blue.</w:t>
      </w:r>
    </w:p>
    <w:p w14:paraId="7EECAB6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Stage 6 — Evaluation, Monitoring &amp; Optimization</w:t>
      </w:r>
    </w:p>
    <w:p w14:paraId="5879534E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Purpose: Evaluate retrieval and answer quality to continuously improve the RAG system.</w:t>
      </w:r>
    </w:p>
    <w:p w14:paraId="417DC7F4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Activities:</w:t>
      </w:r>
    </w:p>
    <w:p w14:paraId="116CB5B5" w14:textId="77777777" w:rsidR="00F82292" w:rsidRPr="00F82292" w:rsidRDefault="00F82292" w:rsidP="00F82292">
      <w:pPr>
        <w:numPr>
          <w:ilvl w:val="0"/>
          <w:numId w:val="25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Retrieval Evaluation — Precision@K, Recall@K, MRR</w:t>
      </w:r>
    </w:p>
    <w:p w14:paraId="1283A0F8" w14:textId="77777777" w:rsidR="00F82292" w:rsidRPr="00F82292" w:rsidRDefault="00F82292" w:rsidP="00F82292">
      <w:pPr>
        <w:numPr>
          <w:ilvl w:val="0"/>
          <w:numId w:val="25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Answer Evaluation — Faithfulness, Relevance</w:t>
      </w:r>
    </w:p>
    <w:p w14:paraId="5EC3171E" w14:textId="77777777" w:rsidR="00F82292" w:rsidRPr="00F82292" w:rsidRDefault="00F82292" w:rsidP="00F82292">
      <w:pPr>
        <w:numPr>
          <w:ilvl w:val="0"/>
          <w:numId w:val="25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Monitoring — Latency, Token Usage, Cost</w:t>
      </w:r>
    </w:p>
    <w:p w14:paraId="7D5ACF9B" w14:textId="77777777" w:rsidR="00F82292" w:rsidRPr="00F82292" w:rsidRDefault="00F82292" w:rsidP="00F82292">
      <w:pPr>
        <w:numPr>
          <w:ilvl w:val="0"/>
          <w:numId w:val="25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Observability — Traces, Logs, LangSmith</w:t>
      </w:r>
    </w:p>
    <w:p w14:paraId="1FDB7B3A" w14:textId="77777777" w:rsidR="00F82292" w:rsidRPr="00F82292" w:rsidRDefault="00F82292" w:rsidP="00F82292">
      <w:pPr>
        <w:numPr>
          <w:ilvl w:val="0"/>
          <w:numId w:val="25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Optimization — Chunking, Top-K, Prompts</w:t>
      </w:r>
    </w:p>
    <w:p w14:paraId="421314B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an evaluation chart, accuracy target, monitoring dashboard, log/tracing icon, and circular improvement arrows.</w:t>
      </w:r>
    </w:p>
    <w:p w14:paraId="710FB17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Clearly show that evaluation results can inform improvements to ingestion, chunking, retrieval, prompts, and model configuration.</w:t>
      </w:r>
    </w:p>
    <w:p w14:paraId="0217E00D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Stage Accent Color:</w:t>
      </w:r>
      <w:r w:rsidRPr="00F82292">
        <w:rPr>
          <w:sz w:val="28"/>
          <w:szCs w:val="28"/>
        </w:rPr>
        <w:t xml:space="preserve"> Bright Green.</w:t>
      </w:r>
    </w:p>
    <w:p w14:paraId="68FB00A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6. WORKFLOW CONNECTIONS</w:t>
      </w:r>
    </w:p>
    <w:p w14:paraId="0054EDC7" w14:textId="77777777" w:rsidR="00F82292" w:rsidRPr="00F82292" w:rsidRDefault="00F82292" w:rsidP="00F82292">
      <w:pPr>
        <w:numPr>
          <w:ilvl w:val="0"/>
          <w:numId w:val="2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Connect activities within each stage using clearly visible directional arrows.</w:t>
      </w:r>
    </w:p>
    <w:p w14:paraId="55328D02" w14:textId="77777777" w:rsidR="00F82292" w:rsidRPr="00F82292" w:rsidRDefault="00F82292" w:rsidP="00F82292">
      <w:pPr>
        <w:numPr>
          <w:ilvl w:val="0"/>
          <w:numId w:val="2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Connect major stages using subtle vertical arrows or flow indicators.</w:t>
      </w:r>
    </w:p>
    <w:p w14:paraId="0F587BE5" w14:textId="77777777" w:rsidR="00F82292" w:rsidRPr="00F82292" w:rsidRDefault="00F82292" w:rsidP="00F82292">
      <w:pPr>
        <w:numPr>
          <w:ilvl w:val="0"/>
          <w:numId w:val="2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correct logical sequence of operations.</w:t>
      </w:r>
    </w:p>
    <w:p w14:paraId="5095ACD9" w14:textId="77777777" w:rsidR="00F82292" w:rsidRPr="00F82292" w:rsidRDefault="00F82292" w:rsidP="00F82292">
      <w:pPr>
        <w:numPr>
          <w:ilvl w:val="0"/>
          <w:numId w:val="26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Clearly distinguish two major sub-pipelines:</w:t>
      </w:r>
    </w:p>
    <w:p w14:paraId="1914E49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OFFLINE INDEXING PIPELINE:</w:t>
      </w:r>
      <w:r w:rsidRPr="00F82292">
        <w:rPr>
          <w:sz w:val="28"/>
          <w:szCs w:val="28"/>
        </w:rPr>
        <w:br/>
        <w:t>Data Ingestion → Chunking → Document Embeddings → Vector Database</w:t>
      </w:r>
    </w:p>
    <w:p w14:paraId="5191391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ONLINE QUERY PIPELINE:</w:t>
      </w:r>
      <w:r w:rsidRPr="00F82292">
        <w:rPr>
          <w:sz w:val="28"/>
          <w:szCs w:val="28"/>
        </w:rPr>
        <w:br/>
        <w:t>User Query → Query Embedding → Retrieval → Context Augmentation → LLM → Answer</w:t>
      </w:r>
    </w:p>
    <w:p w14:paraId="4B47D37D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an explicit connection from the vector database in Stage 3 to the retrieval operation in Stage 4.</w:t>
      </w:r>
    </w:p>
    <w:p w14:paraId="1D893BBA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that the user's question and retrieved knowledge merge during prompt construction in Stage 5.</w:t>
      </w:r>
    </w:p>
    <w:p w14:paraId="34C515D4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Stage 6 as a continuous evaluation and improvement loop feeding back into earlier stages.</w:t>
      </w:r>
    </w:p>
    <w:p w14:paraId="07E335E5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dashed arrows for optional techniques such as hybrid search, reranking, and optimization feedback.</w:t>
      </w:r>
    </w:p>
    <w:p w14:paraId="3297376F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Avoid arrows that cross labels or obscure icons.</w:t>
      </w:r>
    </w:p>
    <w:p w14:paraId="6E365B5D" w14:textId="77777777" w:rsidR="00F82292" w:rsidRPr="00F82292" w:rsidRDefault="00F82292" w:rsidP="00F82292">
      <w:pPr>
        <w:numPr>
          <w:ilvl w:val="0"/>
          <w:numId w:val="27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Preserve the actual RAG workflow logic rather than forcing an inaccurate single linear sequence.</w:t>
      </w:r>
    </w:p>
    <w:p w14:paraId="365BE7E9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lastRenderedPageBreak/>
        <w:t>7. ICONOGRAPHY</w:t>
      </w:r>
    </w:p>
    <w:p w14:paraId="7EDCA97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meaningful, consistent vector-style icons.</w:t>
      </w:r>
    </w:p>
    <w:p w14:paraId="725F041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Required icon examples:</w:t>
      </w:r>
    </w:p>
    <w:p w14:paraId="422BCA21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Data Sources → Document stack</w:t>
      </w:r>
    </w:p>
    <w:p w14:paraId="24F6389E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Document Loading → File folder</w:t>
      </w:r>
    </w:p>
    <w:p w14:paraId="14E6DD11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Text Extraction → Document with scanning lines</w:t>
      </w:r>
    </w:p>
    <w:p w14:paraId="77BB9C94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Cleaning → Broom</w:t>
      </w:r>
    </w:p>
    <w:p w14:paraId="7372DDF0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Chunking → Scissors and segmented text</w:t>
      </w:r>
    </w:p>
    <w:p w14:paraId="18B929EA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Metadata → Tag</w:t>
      </w:r>
    </w:p>
    <w:p w14:paraId="1289B4E0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Embedding Model → Neural network</w:t>
      </w:r>
    </w:p>
    <w:p w14:paraId="47ECB810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Vector Representation → Numerical points</w:t>
      </w:r>
    </w:p>
    <w:p w14:paraId="5F5E0A9D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Vector Database → Database cylinder</w:t>
      </w:r>
    </w:p>
    <w:p w14:paraId="35CA09D8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User Query → Person with question bubble</w:t>
      </w:r>
    </w:p>
    <w:p w14:paraId="22E87106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Semantic Retrieval → Magnifying glass</w:t>
      </w:r>
    </w:p>
    <w:p w14:paraId="4A44A695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Hybrid Search → Combined search branches</w:t>
      </w:r>
    </w:p>
    <w:p w14:paraId="46B76CD5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Reranking → Sorted ranking bars</w:t>
      </w:r>
    </w:p>
    <w:p w14:paraId="05D704E5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Prompt Construction → Template document</w:t>
      </w:r>
    </w:p>
    <w:p w14:paraId="24E36CAE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LLM → AI brain</w:t>
      </w:r>
    </w:p>
    <w:p w14:paraId="43CD1E7C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Generated Answer → Document with text</w:t>
      </w:r>
    </w:p>
    <w:p w14:paraId="2F175BA1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Citations → Link or reference symbol</w:t>
      </w:r>
    </w:p>
    <w:p w14:paraId="2E230E80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Evaluation → Performance chart</w:t>
      </w:r>
    </w:p>
    <w:p w14:paraId="11F00444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Monitoring → Analytics dashboard</w:t>
      </w:r>
    </w:p>
    <w:p w14:paraId="3FE06E48" w14:textId="77777777" w:rsidR="00F82292" w:rsidRPr="00F82292" w:rsidRDefault="00F82292" w:rsidP="00F82292">
      <w:pPr>
        <w:numPr>
          <w:ilvl w:val="0"/>
          <w:numId w:val="28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Continuous Improvement → Circular arrows</w:t>
      </w:r>
    </w:p>
    <w:p w14:paraId="1FF3A83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Icons should have matching stroke weight, visual size, and alignment.</w:t>
      </w:r>
    </w:p>
    <w:p w14:paraId="6189C4BC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vivid accent colors for icons while keeping labels predominantly white.</w:t>
      </w:r>
    </w:p>
    <w:p w14:paraId="7D4D505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lastRenderedPageBreak/>
        <w:t>8. TYPOGRAPHY &amp; READABILITY</w:t>
      </w:r>
    </w:p>
    <w:p w14:paraId="1A0EFC1C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 modern sans-serif font.</w:t>
      </w:r>
    </w:p>
    <w:p w14:paraId="4BEA7924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Main title: Very large and bold.</w:t>
      </w:r>
    </w:p>
    <w:p w14:paraId="7D36320A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headings: Large, bold, white.</w:t>
      </w:r>
    </w:p>
    <w:p w14:paraId="232AB347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Activity labels: Medium-sized, bold, white.</w:t>
      </w:r>
    </w:p>
    <w:p w14:paraId="382C7832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Supporting descriptions: Smaller, light gray or white.</w:t>
      </w:r>
    </w:p>
    <w:p w14:paraId="1D0BE1FE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Maintain strong contrast against the black background.</w:t>
      </w:r>
    </w:p>
    <w:p w14:paraId="6BE9A037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Avoid tiny text, excessively long sentences, and overcrowded panels.</w:t>
      </w:r>
    </w:p>
    <w:p w14:paraId="7CB4611A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Ensure accurate spelling, capitalization, punctuation, and technical terminology.</w:t>
      </w:r>
    </w:p>
    <w:p w14:paraId="2EFE1DDB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Keep purpose statements to one or two short lines.</w:t>
      </w:r>
    </w:p>
    <w:p w14:paraId="65CC1454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Arrange activity labels consistently below the icons.</w:t>
      </w:r>
    </w:p>
    <w:p w14:paraId="6134B614" w14:textId="77777777" w:rsidR="00F82292" w:rsidRPr="00F82292" w:rsidRDefault="00F82292" w:rsidP="00F82292">
      <w:pPr>
        <w:numPr>
          <w:ilvl w:val="0"/>
          <w:numId w:val="29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Make OFFLINE INDEXING and ONLINE QUERY PIPELINE clearly distinguishable.</w:t>
      </w:r>
    </w:p>
    <w:p w14:paraId="3E39F5C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9. COLOR CODING</w:t>
      </w:r>
    </w:p>
    <w:p w14:paraId="5095DAC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Assign a distinct accent color to each stage.</w:t>
      </w:r>
    </w:p>
    <w:p w14:paraId="1FF80E0B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this sequence:</w:t>
      </w:r>
    </w:p>
    <w:p w14:paraId="0A3F837B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1 — Electric Blue (#009DFF)</w:t>
      </w:r>
    </w:p>
    <w:p w14:paraId="41A3C419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2 — Teal (#00E6C3)</w:t>
      </w:r>
    </w:p>
    <w:p w14:paraId="42A6D8AF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3 — Purple (#A855F7)</w:t>
      </w:r>
    </w:p>
    <w:p w14:paraId="15D3971B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4 — Amber (#FFCA28)</w:t>
      </w:r>
    </w:p>
    <w:p w14:paraId="71589F01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5 — Cyan (#00CFFF)</w:t>
      </w:r>
    </w:p>
    <w:p w14:paraId="6FD8CC0B" w14:textId="77777777" w:rsidR="00F82292" w:rsidRPr="00F82292" w:rsidRDefault="00F82292" w:rsidP="00F82292">
      <w:pPr>
        <w:numPr>
          <w:ilvl w:val="0"/>
          <w:numId w:val="30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Stage 6 — Green (#00E676)</w:t>
      </w:r>
    </w:p>
    <w:p w14:paraId="6B18A460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matching neon borders and subtle colored header backgrounds.</w:t>
      </w:r>
    </w:p>
    <w:p w14:paraId="2B66E3BF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Keep all six stages visually distinct while preserving a consistent infographic design.</w:t>
      </w:r>
    </w:p>
    <w:p w14:paraId="253BED6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Use solid arrows for required data flows and dashed arrows for optional paths or feedback loops.</w:t>
      </w:r>
    </w:p>
    <w:p w14:paraId="070E77A9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10. FOOTER</w:t>
      </w:r>
    </w:p>
    <w:p w14:paraId="51114491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At the bottom, include a compact, professional footer:</w:t>
      </w:r>
    </w:p>
    <w:p w14:paraId="1E805508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RAG Pipeline — Complete Retrieval-Augmented Generation Framework</w:t>
      </w:r>
    </w:p>
    <w:p w14:paraId="3C4ACC07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subtle circuit-style decorations, thin blue lines, and small glowing dots extending horizontally from the footer.</w:t>
      </w:r>
    </w:p>
    <w:p w14:paraId="1C820442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The footer should feel like part of the same futuristic technology design.</w:t>
      </w:r>
    </w:p>
    <w:p w14:paraId="42EA180A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11. FINAL QUALITY REQUIREMENTS</w:t>
      </w:r>
    </w:p>
    <w:p w14:paraId="29A91D16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The final infographic must:</w:t>
      </w:r>
    </w:p>
    <w:p w14:paraId="57CDAC95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Look like a professionally designed educational poster.</w:t>
      </w:r>
    </w:p>
    <w:p w14:paraId="0862B6EF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Be visually consistent from top to bottom.</w:t>
      </w:r>
    </w:p>
    <w:p w14:paraId="4E10AA64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Explain the complete RAG pipeline clearly without requiring additional commentary.</w:t>
      </w:r>
    </w:p>
    <w:p w14:paraId="7065A7AD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Have exactly six correctly ordered and numbered stages.</w:t>
      </w:r>
    </w:p>
    <w:p w14:paraId="06DE8087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Preserve all important technical details.</w:t>
      </w:r>
    </w:p>
    <w:p w14:paraId="20F56514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distinction between offline document indexing and online question answering.</w:t>
      </w:r>
    </w:p>
    <w:p w14:paraId="0133864A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the vector database connection between ingestion and retrieval.</w:t>
      </w:r>
    </w:p>
    <w:p w14:paraId="30B36614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that document chunks and the user query are combined in the augmented prompt.</w:t>
      </w:r>
    </w:p>
    <w:p w14:paraId="6D5FD2A6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Show evaluation and optimization as a feedback loop.</w:t>
      </w:r>
    </w:p>
    <w:p w14:paraId="1021174B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Clearly identify optional steps such as hybrid retrieval and reranking.</w:t>
      </w:r>
    </w:p>
    <w:p w14:paraId="6087402E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Use accurate and readable text.</w:t>
      </w:r>
    </w:p>
    <w:p w14:paraId="3FB61DCC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Include concise purpose statements and relevant tools in each stage.</w:t>
      </w:r>
    </w:p>
    <w:p w14:paraId="48A1E2F7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Avoid overlapping elements, crowded text, inconsistent icon sizes, and unnecessary branding.</w:t>
      </w:r>
    </w:p>
    <w:p w14:paraId="058CFEFE" w14:textId="77777777" w:rsidR="00F82292" w:rsidRPr="00F82292" w:rsidRDefault="00F82292" w:rsidP="00F82292">
      <w:pPr>
        <w:numPr>
          <w:ilvl w:val="0"/>
          <w:numId w:val="31"/>
        </w:num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lastRenderedPageBreak/>
        <w:t>Maintain a premium neon-on-black appearance.</w:t>
      </w:r>
    </w:p>
    <w:p w14:paraId="0D1F00E9" w14:textId="77777777" w:rsidR="00F82292" w:rsidRP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b/>
          <w:bCs/>
          <w:sz w:val="28"/>
          <w:szCs w:val="28"/>
        </w:rPr>
        <w:t>IMPORTANT:</w:t>
      </w:r>
      <w:r w:rsidRPr="00F82292">
        <w:rPr>
          <w:sz w:val="28"/>
          <w:szCs w:val="28"/>
        </w:rPr>
        <w:t xml:space="preserve"> Generate the completed infographic itself, not a mockup displayed on a monitor, wall, book, or presentation slide.</w:t>
      </w:r>
    </w:p>
    <w:p w14:paraId="7972ABAE" w14:textId="77777777" w:rsidR="00F82292" w:rsidRPr="00F82292" w:rsidRDefault="00F82292" w:rsidP="00F82292">
      <w:pPr>
        <w:pBdr>
          <w:bottom w:val="single" w:sz="6" w:space="1" w:color="auto"/>
        </w:pBdr>
        <w:tabs>
          <w:tab w:val="center" w:pos="4513"/>
          <w:tab w:val="left" w:pos="8160"/>
        </w:tabs>
        <w:rPr>
          <w:sz w:val="28"/>
          <w:szCs w:val="28"/>
        </w:rPr>
      </w:pPr>
      <w:r w:rsidRPr="00F82292">
        <w:rPr>
          <w:sz w:val="28"/>
          <w:szCs w:val="28"/>
        </w:rPr>
        <w:t>The final result should look like a premium technical infographic suitable for university lectures, corporate training, AI engineering workshops, and professional presentations.</w:t>
      </w:r>
    </w:p>
    <w:p w14:paraId="2323EF17" w14:textId="77777777" w:rsidR="00F82292" w:rsidRDefault="00F82292" w:rsidP="00F82292">
      <w:pPr>
        <w:tabs>
          <w:tab w:val="center" w:pos="4513"/>
          <w:tab w:val="left" w:pos="8160"/>
        </w:tabs>
        <w:rPr>
          <w:sz w:val="28"/>
          <w:szCs w:val="28"/>
        </w:rPr>
      </w:pPr>
    </w:p>
    <w:p w14:paraId="454E93C2" w14:textId="171B2764" w:rsidR="00F82292" w:rsidRDefault="00F82292" w:rsidP="00F82292">
      <w:pPr>
        <w:tabs>
          <w:tab w:val="center" w:pos="4513"/>
          <w:tab w:val="left" w:pos="8160"/>
        </w:tabs>
        <w:jc w:val="center"/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t>The output from Google Gemini</w:t>
      </w:r>
    </w:p>
    <w:p w14:paraId="5A0E99F9" w14:textId="58FEB873" w:rsidR="00F82292" w:rsidRPr="00F82292" w:rsidRDefault="00F82292" w:rsidP="00F82292">
      <w:pPr>
        <w:tabs>
          <w:tab w:val="center" w:pos="4513"/>
          <w:tab w:val="left" w:pos="8160"/>
        </w:tabs>
        <w:rPr>
          <w:b/>
          <w:bCs/>
          <w:sz w:val="28"/>
          <w:szCs w:val="28"/>
        </w:rPr>
      </w:pPr>
      <w:r w:rsidRPr="00F82292">
        <w:rPr>
          <w:b/>
          <w:bCs/>
          <w:sz w:val="28"/>
          <w:szCs w:val="28"/>
        </w:rPr>
        <w:lastRenderedPageBreak/>
        <w:drawing>
          <wp:inline distT="0" distB="0" distL="0" distR="0" wp14:anchorId="3EF7060B" wp14:editId="25AFADE9">
            <wp:extent cx="4872990" cy="8863330"/>
            <wp:effectExtent l="0" t="0" r="3810" b="0"/>
            <wp:docPr id="9406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292" w:rsidRPr="00F8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173"/>
    <w:multiLevelType w:val="multilevel"/>
    <w:tmpl w:val="F04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C61C3"/>
    <w:multiLevelType w:val="multilevel"/>
    <w:tmpl w:val="6E9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B28"/>
    <w:multiLevelType w:val="multilevel"/>
    <w:tmpl w:val="0EF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41AB1"/>
    <w:multiLevelType w:val="multilevel"/>
    <w:tmpl w:val="5A8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037A1"/>
    <w:multiLevelType w:val="multilevel"/>
    <w:tmpl w:val="A2D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5E28"/>
    <w:multiLevelType w:val="multilevel"/>
    <w:tmpl w:val="E18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06781"/>
    <w:multiLevelType w:val="multilevel"/>
    <w:tmpl w:val="1A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5112F"/>
    <w:multiLevelType w:val="multilevel"/>
    <w:tmpl w:val="C59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350C1"/>
    <w:multiLevelType w:val="multilevel"/>
    <w:tmpl w:val="7D3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C3B74"/>
    <w:multiLevelType w:val="multilevel"/>
    <w:tmpl w:val="0A0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77A20"/>
    <w:multiLevelType w:val="multilevel"/>
    <w:tmpl w:val="F54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A002C"/>
    <w:multiLevelType w:val="multilevel"/>
    <w:tmpl w:val="95F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95385"/>
    <w:multiLevelType w:val="multilevel"/>
    <w:tmpl w:val="D338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60A8A"/>
    <w:multiLevelType w:val="multilevel"/>
    <w:tmpl w:val="149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7390E"/>
    <w:multiLevelType w:val="multilevel"/>
    <w:tmpl w:val="222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B4F08"/>
    <w:multiLevelType w:val="multilevel"/>
    <w:tmpl w:val="5CB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11722"/>
    <w:multiLevelType w:val="multilevel"/>
    <w:tmpl w:val="757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A5F69"/>
    <w:multiLevelType w:val="multilevel"/>
    <w:tmpl w:val="264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24183"/>
    <w:multiLevelType w:val="multilevel"/>
    <w:tmpl w:val="ED9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E29F4"/>
    <w:multiLevelType w:val="multilevel"/>
    <w:tmpl w:val="68A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015A3"/>
    <w:multiLevelType w:val="multilevel"/>
    <w:tmpl w:val="6EC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B0698"/>
    <w:multiLevelType w:val="multilevel"/>
    <w:tmpl w:val="50B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E57BA"/>
    <w:multiLevelType w:val="multilevel"/>
    <w:tmpl w:val="823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D27BF"/>
    <w:multiLevelType w:val="multilevel"/>
    <w:tmpl w:val="FDC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526AD"/>
    <w:multiLevelType w:val="multilevel"/>
    <w:tmpl w:val="FB1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0590B"/>
    <w:multiLevelType w:val="multilevel"/>
    <w:tmpl w:val="700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85758"/>
    <w:multiLevelType w:val="multilevel"/>
    <w:tmpl w:val="291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041BA"/>
    <w:multiLevelType w:val="multilevel"/>
    <w:tmpl w:val="7F8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84A32"/>
    <w:multiLevelType w:val="multilevel"/>
    <w:tmpl w:val="471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22F59"/>
    <w:multiLevelType w:val="multilevel"/>
    <w:tmpl w:val="51E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95025"/>
    <w:multiLevelType w:val="multilevel"/>
    <w:tmpl w:val="B43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626443">
    <w:abstractNumId w:val="8"/>
  </w:num>
  <w:num w:numId="2" w16cid:durableId="619923810">
    <w:abstractNumId w:val="16"/>
  </w:num>
  <w:num w:numId="3" w16cid:durableId="836116631">
    <w:abstractNumId w:val="26"/>
  </w:num>
  <w:num w:numId="4" w16cid:durableId="1293949789">
    <w:abstractNumId w:val="0"/>
  </w:num>
  <w:num w:numId="5" w16cid:durableId="587932364">
    <w:abstractNumId w:val="1"/>
  </w:num>
  <w:num w:numId="6" w16cid:durableId="1409186461">
    <w:abstractNumId w:val="15"/>
  </w:num>
  <w:num w:numId="7" w16cid:durableId="150605022">
    <w:abstractNumId w:val="11"/>
  </w:num>
  <w:num w:numId="8" w16cid:durableId="812062306">
    <w:abstractNumId w:val="21"/>
  </w:num>
  <w:num w:numId="9" w16cid:durableId="139854319">
    <w:abstractNumId w:val="24"/>
  </w:num>
  <w:num w:numId="10" w16cid:durableId="1364357079">
    <w:abstractNumId w:val="25"/>
  </w:num>
  <w:num w:numId="11" w16cid:durableId="92629056">
    <w:abstractNumId w:val="22"/>
  </w:num>
  <w:num w:numId="12" w16cid:durableId="1871408521">
    <w:abstractNumId w:val="17"/>
  </w:num>
  <w:num w:numId="13" w16cid:durableId="691229033">
    <w:abstractNumId w:val="30"/>
  </w:num>
  <w:num w:numId="14" w16cid:durableId="1160929763">
    <w:abstractNumId w:val="27"/>
  </w:num>
  <w:num w:numId="15" w16cid:durableId="1001087202">
    <w:abstractNumId w:val="3"/>
  </w:num>
  <w:num w:numId="16" w16cid:durableId="1217472597">
    <w:abstractNumId w:val="5"/>
  </w:num>
  <w:num w:numId="17" w16cid:durableId="798574209">
    <w:abstractNumId w:val="6"/>
  </w:num>
  <w:num w:numId="18" w16cid:durableId="721830129">
    <w:abstractNumId w:val="28"/>
  </w:num>
  <w:num w:numId="19" w16cid:durableId="873661773">
    <w:abstractNumId w:val="12"/>
  </w:num>
  <w:num w:numId="20" w16cid:durableId="112990832">
    <w:abstractNumId w:val="10"/>
  </w:num>
  <w:num w:numId="21" w16cid:durableId="1190950284">
    <w:abstractNumId w:val="29"/>
  </w:num>
  <w:num w:numId="22" w16cid:durableId="2001694314">
    <w:abstractNumId w:val="23"/>
  </w:num>
  <w:num w:numId="23" w16cid:durableId="2025478868">
    <w:abstractNumId w:val="14"/>
  </w:num>
  <w:num w:numId="24" w16cid:durableId="2085953414">
    <w:abstractNumId w:val="20"/>
  </w:num>
  <w:num w:numId="25" w16cid:durableId="1730879279">
    <w:abstractNumId w:val="9"/>
  </w:num>
  <w:num w:numId="26" w16cid:durableId="730420082">
    <w:abstractNumId w:val="4"/>
  </w:num>
  <w:num w:numId="27" w16cid:durableId="58137672">
    <w:abstractNumId w:val="7"/>
  </w:num>
  <w:num w:numId="28" w16cid:durableId="1881017539">
    <w:abstractNumId w:val="18"/>
  </w:num>
  <w:num w:numId="29" w16cid:durableId="1105927006">
    <w:abstractNumId w:val="19"/>
  </w:num>
  <w:num w:numId="30" w16cid:durableId="495728856">
    <w:abstractNumId w:val="13"/>
  </w:num>
  <w:num w:numId="31" w16cid:durableId="1270117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BB"/>
    <w:rsid w:val="0003510C"/>
    <w:rsid w:val="001477CA"/>
    <w:rsid w:val="002E3D3B"/>
    <w:rsid w:val="00387443"/>
    <w:rsid w:val="004B236A"/>
    <w:rsid w:val="0059261A"/>
    <w:rsid w:val="009F4F1D"/>
    <w:rsid w:val="00AC66BB"/>
    <w:rsid w:val="00BC47E4"/>
    <w:rsid w:val="00C94BA3"/>
    <w:rsid w:val="00E9205E"/>
    <w:rsid w:val="00F1388F"/>
    <w:rsid w:val="00F8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6E78"/>
  <w15:chartTrackingRefBased/>
  <w15:docId w15:val="{8D2E2F1D-187A-4931-A0C4-F28C47C7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2026-10-23T05:44:00Z</dcterms:created>
  <dcterms:modified xsi:type="dcterms:W3CDTF">2026-10-23T06:01:00Z</dcterms:modified>
</cp:coreProperties>
</file>