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b w:val="1"/>
          <w:rtl w:val="0"/>
        </w:rPr>
        <w:t xml:space="preserve">                                                  Olympic Data Visualization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1.Synopsis : </w:t>
      </w:r>
    </w:p>
    <w:p w:rsidR="00000000" w:rsidDel="00000000" w:rsidP="00000000" w:rsidRDefault="00000000" w:rsidRPr="00000000" w14:paraId="00000007">
      <w:pPr>
        <w:rPr/>
      </w:pPr>
      <w:r w:rsidDel="00000000" w:rsidR="00000000" w:rsidRPr="00000000">
        <w:rPr>
          <w:rtl w:val="0"/>
        </w:rPr>
        <w:t xml:space="preserve">This is data visualization which shows us the number of medals won by each country from 1924 - 2014 . This not only shows the total number of medals but gives us three categories in that Gold , Silver , Bronze.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2.Plot / Story:</w:t>
      </w:r>
    </w:p>
    <w:p w:rsidR="00000000" w:rsidDel="00000000" w:rsidP="00000000" w:rsidRDefault="00000000" w:rsidRPr="00000000" w14:paraId="0000000A">
      <w:pPr>
        <w:rPr/>
      </w:pPr>
      <w:r w:rsidDel="00000000" w:rsidR="00000000" w:rsidRPr="00000000">
        <w:rPr>
          <w:rtl w:val="0"/>
        </w:rPr>
        <w:t xml:space="preserve">It shows the number of medals won by each country and it segregates that number of medals into Gold, Silver and Bronze. Then it focuses particularly on performance of canada over the years.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3.Steps :</w:t>
        <w:br w:type="textWrapping"/>
        <w:t xml:space="preserve">3.1. Analyse the given data with tableau and create a bar graph which represents the number of medals won by each country by selecting Number of records , Countries and medals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3.2. Select Canada in particular to obtain the graph which tells us about Canada’s performance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3.3. Select data of number of records , Country (Canada), Medals to get that graph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3.4. In Python , import the csv file and  pass the countries to x-axis and Number of records to y - axis.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3.5 Then we are going to set the colours to Gold , silver and dark golden rod (Bronze)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3.6 Pass every values like color , width , explode to a function barh() to obtain Bar graph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3.7. For the 2nd graph we are going to pass a condition to look for the records of canada in particular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3.8. Set the year data to x-axis and medals to y - axis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3.9 Use the function plot() and pass the needed arguments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