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6CE39" w14:textId="3EA382B4" w:rsidR="00526AFA" w:rsidRPr="00CB1E06" w:rsidRDefault="00CB1E06">
      <w:pPr>
        <w:rPr>
          <w:sz w:val="28"/>
        </w:rPr>
      </w:pPr>
      <w:r w:rsidRPr="00CB1E06">
        <w:rPr>
          <w:sz w:val="28"/>
        </w:rPr>
        <w:t>HOUSE SALES PREDICTION IN KING COUNTRY(USA)</w:t>
      </w:r>
      <w:r>
        <w:rPr>
          <w:sz w:val="28"/>
        </w:rPr>
        <w:t>:</w:t>
      </w:r>
      <w:bookmarkStart w:id="0" w:name="_GoBack"/>
      <w:bookmarkEnd w:id="0"/>
    </w:p>
    <w:p w14:paraId="12336D5E" w14:textId="7CB67321" w:rsidR="00CB1E06" w:rsidRDefault="00CB1E0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B1E06">
        <w:rPr>
          <w:sz w:val="24"/>
        </w:rPr>
        <w:t xml:space="preserve">INTRODUCTION: </w:t>
      </w:r>
      <w:r>
        <w:rPr>
          <w:rFonts w:ascii="Arial" w:hAnsi="Arial" w:cs="Arial"/>
          <w:sz w:val="21"/>
          <w:szCs w:val="21"/>
          <w:shd w:val="clear" w:color="auto" w:fill="FFFFFF"/>
        </w:rPr>
        <w:t>This dataset contains house sale prices for King County, which includes Seattle. It includes homes sold between May 2014 and May 2015.</w:t>
      </w:r>
    </w:p>
    <w:p w14:paraId="7E6BA1CF" w14:textId="21B2440E" w:rsidR="00CB1E06" w:rsidRDefault="00CB1E0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PROBLEM STATEMENT: I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n this dataset we have to predict the sales price of houses in King County, Seattle. It includes homes sold between May 2014 and May 2015. Before doing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anything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we should first know about the dataset what it contains what are its features and what is the structure of dat</w:t>
      </w:r>
      <w:r>
        <w:rPr>
          <w:rFonts w:ascii="Arial" w:hAnsi="Arial" w:cs="Arial"/>
          <w:sz w:val="21"/>
          <w:szCs w:val="21"/>
          <w:shd w:val="clear" w:color="auto" w:fill="FFFFFF"/>
        </w:rPr>
        <w:t>a.</w:t>
      </w:r>
    </w:p>
    <w:p w14:paraId="4EE98908" w14:textId="1C5C9F75" w:rsidR="00CB1E06" w:rsidRDefault="00CB1E0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ATTRIBUTE INFO: </w:t>
      </w:r>
    </w:p>
    <w:p w14:paraId="285DFEAF" w14:textId="4C67A14A" w:rsidR="00CB1E06" w:rsidRDefault="00CB1E06"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1</w:t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 xml:space="preserve">. </w:t>
      </w:r>
      <w:proofErr w:type="gramStart"/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id</w:t>
      </w:r>
      <w:r>
        <w:rPr>
          <w:rFonts w:ascii="Arial" w:hAnsi="Arial" w:cs="Arial"/>
          <w:sz w:val="21"/>
          <w:szCs w:val="21"/>
          <w:shd w:val="clear" w:color="auto" w:fill="FFFFFF"/>
        </w:rPr>
        <w:t> 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>- It is the unique numeric number assigned to each house being sold. 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 xml:space="preserve">2. </w:t>
      </w:r>
      <w:proofErr w:type="gramStart"/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date</w:t>
      </w:r>
      <w:r>
        <w:rPr>
          <w:rFonts w:ascii="Arial" w:hAnsi="Arial" w:cs="Arial"/>
          <w:sz w:val="21"/>
          <w:szCs w:val="21"/>
          <w:shd w:val="clear" w:color="auto" w:fill="FFFFFF"/>
        </w:rPr>
        <w:t> 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>- It is the date on which the house was sold out. 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 xml:space="preserve">3. </w:t>
      </w:r>
      <w:proofErr w:type="gramStart"/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price</w:t>
      </w:r>
      <w:r>
        <w:rPr>
          <w:rFonts w:ascii="Arial" w:hAnsi="Arial" w:cs="Arial"/>
          <w:sz w:val="21"/>
          <w:szCs w:val="21"/>
          <w:shd w:val="clear" w:color="auto" w:fill="FFFFFF"/>
        </w:rPr>
        <w:t>:-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It is the price of house which we have to predict so this is our target variable and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aprat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from it are our features. 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 xml:space="preserve">4. </w:t>
      </w:r>
      <w:proofErr w:type="gramStart"/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bedrooms</w:t>
      </w:r>
      <w:r>
        <w:rPr>
          <w:rFonts w:ascii="Arial" w:hAnsi="Arial" w:cs="Arial"/>
          <w:sz w:val="21"/>
          <w:szCs w:val="21"/>
          <w:shd w:val="clear" w:color="auto" w:fill="FFFFFF"/>
        </w:rPr>
        <w:t> 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>- It determines number of bedrooms in a house. 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 xml:space="preserve">5. </w:t>
      </w:r>
      <w:proofErr w:type="gramStart"/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bathrooms</w:t>
      </w:r>
      <w:r>
        <w:rPr>
          <w:rFonts w:ascii="Arial" w:hAnsi="Arial" w:cs="Arial"/>
          <w:sz w:val="21"/>
          <w:szCs w:val="21"/>
          <w:shd w:val="clear" w:color="auto" w:fill="FFFFFF"/>
        </w:rPr>
        <w:t> 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>- It determines number of bathrooms in a bedroom of a house. 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 xml:space="preserve">6. </w:t>
      </w:r>
      <w:proofErr w:type="spellStart"/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sqft_</w:t>
      </w:r>
      <w:proofErr w:type="gramStart"/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living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>- It is the measurement variable which determines the measurement of house in square foot. 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 xml:space="preserve">7. </w:t>
      </w:r>
      <w:proofErr w:type="spellStart"/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sqft_</w:t>
      </w:r>
      <w:proofErr w:type="gramStart"/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lot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It is also the measurement variable which determines square foot of the lot. 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8. floors</w:t>
      </w:r>
      <w:r>
        <w:rPr>
          <w:rFonts w:ascii="Arial" w:hAnsi="Arial" w:cs="Arial"/>
          <w:sz w:val="21"/>
          <w:szCs w:val="21"/>
          <w:shd w:val="clear" w:color="auto" w:fill="FFFFFF"/>
        </w:rPr>
        <w:t>: It determines total floors means levels of house. 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 xml:space="preserve">9. </w:t>
      </w:r>
      <w:proofErr w:type="gramStart"/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waterfront</w:t>
      </w:r>
      <w:r>
        <w:rPr>
          <w:rFonts w:ascii="Arial" w:hAnsi="Arial" w:cs="Arial"/>
          <w:sz w:val="21"/>
          <w:szCs w:val="21"/>
          <w:shd w:val="clear" w:color="auto" w:fill="FFFFFF"/>
        </w:rPr>
        <w:t> 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This feature determines whether a house has a view to waterfront 0 means no 1 means yes. 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 xml:space="preserve">10. </w:t>
      </w:r>
      <w:proofErr w:type="gramStart"/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view</w:t>
      </w:r>
      <w:r>
        <w:rPr>
          <w:rFonts w:ascii="Arial" w:hAnsi="Arial" w:cs="Arial"/>
          <w:sz w:val="21"/>
          <w:szCs w:val="21"/>
          <w:shd w:val="clear" w:color="auto" w:fill="FFFFFF"/>
        </w:rPr>
        <w:t> 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This feature determines whether a house has been viewed or not 0 means no 1 means yes. 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 xml:space="preserve">11. </w:t>
      </w:r>
      <w:proofErr w:type="gramStart"/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condition</w:t>
      </w:r>
      <w:r>
        <w:rPr>
          <w:rFonts w:ascii="Arial" w:hAnsi="Arial" w:cs="Arial"/>
          <w:sz w:val="21"/>
          <w:szCs w:val="21"/>
          <w:shd w:val="clear" w:color="auto" w:fill="FFFFFF"/>
        </w:rPr>
        <w:t> 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It determines the overall condition of a house on a scale of 1 to 5. 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 xml:space="preserve">12. </w:t>
      </w:r>
      <w:proofErr w:type="gramStart"/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grade</w:t>
      </w:r>
      <w:r>
        <w:rPr>
          <w:rFonts w:ascii="Arial" w:hAnsi="Arial" w:cs="Arial"/>
          <w:sz w:val="21"/>
          <w:szCs w:val="21"/>
          <w:shd w:val="clear" w:color="auto" w:fill="FFFFFF"/>
        </w:rPr>
        <w:t> 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It determines the overall grade given to the housing unit, based on King County grading system on a scale of 1 to 11. 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 xml:space="preserve">13. </w:t>
      </w:r>
      <w:proofErr w:type="spellStart"/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sqft_</w:t>
      </w:r>
      <w:proofErr w:type="gramStart"/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above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It determines square footage of house apart from basement. 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 xml:space="preserve">14. </w:t>
      </w:r>
      <w:proofErr w:type="spellStart"/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sqft_</w:t>
      </w:r>
      <w:proofErr w:type="gramStart"/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basement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It determines square footage of the basement of the house. 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 xml:space="preserve">15. </w:t>
      </w:r>
      <w:proofErr w:type="spellStart"/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yr_</w:t>
      </w:r>
      <w:proofErr w:type="gramStart"/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built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It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detrmines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the date of building of the house. 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 xml:space="preserve">16. </w:t>
      </w:r>
      <w:proofErr w:type="spellStart"/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yr_</w:t>
      </w:r>
      <w:proofErr w:type="gramStart"/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renovated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It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detrmines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year of renovation of house. 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 xml:space="preserve">17. </w:t>
      </w:r>
      <w:proofErr w:type="spellStart"/>
      <w:proofErr w:type="gramStart"/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zipcode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It determines the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zipcode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of the location of the house. 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 xml:space="preserve">18. </w:t>
      </w:r>
      <w:proofErr w:type="spellStart"/>
      <w:proofErr w:type="gramStart"/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lat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It determines the latitude of the location of the house. 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 xml:space="preserve">19. </w:t>
      </w:r>
      <w:proofErr w:type="gramStart"/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long</w:t>
      </w:r>
      <w:r>
        <w:rPr>
          <w:rFonts w:ascii="Arial" w:hAnsi="Arial" w:cs="Arial"/>
          <w:sz w:val="21"/>
          <w:szCs w:val="21"/>
          <w:shd w:val="clear" w:color="auto" w:fill="FFFFFF"/>
        </w:rPr>
        <w:t> 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It determines the longitude of the location of the house. 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20. sqft_living</w:t>
      </w:r>
      <w:proofErr w:type="gramStart"/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15</w:t>
      </w:r>
      <w:r>
        <w:rPr>
          <w:rFonts w:ascii="Arial" w:hAnsi="Arial" w:cs="Arial"/>
          <w:sz w:val="21"/>
          <w:szCs w:val="21"/>
          <w:shd w:val="clear" w:color="auto" w:fill="FFFFFF"/>
        </w:rPr>
        <w:t> 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Living room area in 2015(implies-- some renovations) </w:t>
      </w:r>
      <w:r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21. sqft_lot</w:t>
      </w:r>
      <w:proofErr w:type="gramStart"/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15</w:t>
      </w:r>
      <w:r>
        <w:rPr>
          <w:rFonts w:ascii="Arial" w:hAnsi="Arial" w:cs="Arial"/>
          <w:sz w:val="21"/>
          <w:szCs w:val="21"/>
          <w:shd w:val="clear" w:color="auto" w:fill="FFFFFF"/>
        </w:rPr>
        <w:t> 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lotSize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area in 2015(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im</w:t>
      </w:r>
      <w:proofErr w:type="spellEnd"/>
    </w:p>
    <w:sectPr w:rsidR="00CB1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06"/>
    <w:rsid w:val="005040F7"/>
    <w:rsid w:val="00A170DB"/>
    <w:rsid w:val="00AA2F3E"/>
    <w:rsid w:val="00CB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460C"/>
  <w15:chartTrackingRefBased/>
  <w15:docId w15:val="{C8AACE2B-D742-4EA8-AFFD-4946248D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1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2019-04-04T18:55:00Z</dcterms:created>
  <dcterms:modified xsi:type="dcterms:W3CDTF">2019-04-04T19:01:00Z</dcterms:modified>
</cp:coreProperties>
</file>