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AEF30" w14:textId="77777777" w:rsidR="00640F01" w:rsidRDefault="00640F01" w:rsidP="00640F01"/>
    <w:p w14:paraId="2FB5547C" w14:textId="77777777" w:rsidR="00640F01" w:rsidRDefault="00640F01" w:rsidP="00640F01"/>
    <w:p w14:paraId="5C7A372F" w14:textId="263E3DB8" w:rsidR="00640F01" w:rsidRPr="00640F01" w:rsidRDefault="00575FA3" w:rsidP="00640F01">
      <w:pPr>
        <w:jc w:val="center"/>
        <w:rPr>
          <w:b/>
          <w:bCs/>
          <w:sz w:val="28"/>
          <w:szCs w:val="28"/>
        </w:rPr>
      </w:pPr>
      <w:r w:rsidRPr="00575FA3">
        <w:rPr>
          <w:b/>
          <w:bCs/>
          <w:sz w:val="28"/>
          <w:szCs w:val="28"/>
        </w:rPr>
        <w:t>HTML Coding Guidelines</w:t>
      </w:r>
      <w:r w:rsidR="00962194">
        <w:rPr>
          <w:b/>
          <w:bCs/>
          <w:sz w:val="28"/>
          <w:szCs w:val="28"/>
        </w:rPr>
        <w:t xml:space="preserve"> and Policy</w:t>
      </w:r>
      <w:r>
        <w:rPr>
          <w:b/>
          <w:bCs/>
          <w:sz w:val="28"/>
          <w:szCs w:val="28"/>
        </w:rPr>
        <w:t xml:space="preserve"> </w:t>
      </w:r>
      <w:r w:rsidR="00640F01" w:rsidRPr="00640F01">
        <w:rPr>
          <w:b/>
          <w:bCs/>
          <w:sz w:val="28"/>
          <w:szCs w:val="28"/>
        </w:rPr>
        <w:t>for Staff</w:t>
      </w:r>
    </w:p>
    <w:p w14:paraId="57A3E23C" w14:textId="77777777" w:rsidR="00640F01" w:rsidRPr="00640F01" w:rsidRDefault="00640F01" w:rsidP="00640F01">
      <w:pPr>
        <w:jc w:val="center"/>
        <w:rPr>
          <w:b/>
          <w:bCs/>
          <w:sz w:val="28"/>
          <w:szCs w:val="28"/>
        </w:rPr>
      </w:pPr>
    </w:p>
    <w:p w14:paraId="1DEBF037" w14:textId="77777777" w:rsidR="00640F01" w:rsidRPr="00640F01" w:rsidRDefault="00640F01" w:rsidP="00640F01">
      <w:pPr>
        <w:jc w:val="center"/>
        <w:rPr>
          <w:b/>
          <w:bCs/>
          <w:sz w:val="28"/>
          <w:szCs w:val="28"/>
        </w:rPr>
      </w:pPr>
    </w:p>
    <w:p w14:paraId="7F6B2174" w14:textId="79F7FE16" w:rsidR="00640F01" w:rsidRPr="00640F01" w:rsidRDefault="00640F01" w:rsidP="00640F01">
      <w:pPr>
        <w:jc w:val="center"/>
        <w:rPr>
          <w:b/>
          <w:bCs/>
          <w:sz w:val="28"/>
          <w:szCs w:val="28"/>
        </w:rPr>
      </w:pPr>
      <w:r w:rsidRPr="00640F01">
        <w:rPr>
          <w:b/>
          <w:bCs/>
          <w:sz w:val="28"/>
          <w:szCs w:val="28"/>
        </w:rPr>
        <w:t>Effective: August 202</w:t>
      </w:r>
      <w:r w:rsidR="0032258A">
        <w:rPr>
          <w:b/>
          <w:bCs/>
          <w:sz w:val="28"/>
          <w:szCs w:val="28"/>
        </w:rPr>
        <w:t>3</w:t>
      </w:r>
    </w:p>
    <w:p w14:paraId="14DD0AA1" w14:textId="34BB79FC" w:rsidR="00640F01" w:rsidRPr="00640F01" w:rsidRDefault="00640F01" w:rsidP="00640F01">
      <w:pPr>
        <w:jc w:val="center"/>
        <w:rPr>
          <w:b/>
          <w:bCs/>
          <w:sz w:val="28"/>
          <w:szCs w:val="28"/>
        </w:rPr>
      </w:pPr>
      <w:r w:rsidRPr="00640F01">
        <w:rPr>
          <w:b/>
          <w:bCs/>
          <w:sz w:val="28"/>
          <w:szCs w:val="28"/>
        </w:rPr>
        <w:t>Version: 1.</w:t>
      </w:r>
      <w:r w:rsidR="0032258A">
        <w:rPr>
          <w:b/>
          <w:bCs/>
          <w:sz w:val="28"/>
          <w:szCs w:val="28"/>
        </w:rPr>
        <w:t>1</w:t>
      </w:r>
    </w:p>
    <w:p w14:paraId="7EED85FF" w14:textId="77777777" w:rsidR="00640F01" w:rsidRDefault="00640F01" w:rsidP="00640F01"/>
    <w:p w14:paraId="793A7AB9" w14:textId="77777777" w:rsidR="00640F01" w:rsidRDefault="00640F01" w:rsidP="00640F01"/>
    <w:p w14:paraId="53830B69" w14:textId="77777777" w:rsidR="00640F01" w:rsidRDefault="00640F01" w:rsidP="00640F01">
      <w:r>
        <w:t>Note, this document is available in alternative formats upon request including electronic or audio format.</w:t>
      </w:r>
    </w:p>
    <w:p w14:paraId="65598CE4" w14:textId="77777777" w:rsidR="00640F01" w:rsidRDefault="00640F01" w:rsidP="00640F01"/>
    <w:p w14:paraId="377EE730" w14:textId="77777777" w:rsidR="00640F01" w:rsidRDefault="00640F01" w:rsidP="00640F01"/>
    <w:p w14:paraId="1A77E68B" w14:textId="77777777" w:rsidR="00640F01" w:rsidRDefault="00640F01" w:rsidP="00640F01">
      <w:r>
        <w:t xml:space="preserve"> </w:t>
      </w:r>
    </w:p>
    <w:p w14:paraId="2A384312" w14:textId="77777777" w:rsidR="00640F01" w:rsidRDefault="00640F01">
      <w:r>
        <w:br w:type="page"/>
      </w:r>
    </w:p>
    <w:p w14:paraId="6683E794" w14:textId="77777777" w:rsidR="00640F01" w:rsidRDefault="00640F01" w:rsidP="00640F01"/>
    <w:bookmarkStart w:id="0" w:name="_Toc159166531" w:displacedByCustomXml="next"/>
    <w:sdt>
      <w:sdtPr>
        <w:rPr>
          <w:rFonts w:eastAsia="Times New Roman"/>
          <w:b w:val="0"/>
          <w:bCs w:val="0"/>
          <w:color w:val="333333"/>
          <w:sz w:val="25"/>
          <w:szCs w:val="25"/>
        </w:rPr>
        <w:id w:val="-110744647"/>
        <w:docPartObj>
          <w:docPartGallery w:val="Table of Contents"/>
          <w:docPartUnique/>
        </w:docPartObj>
      </w:sdtPr>
      <w:sdtEndPr>
        <w:rPr>
          <w:noProof/>
        </w:rPr>
      </w:sdtEndPr>
      <w:sdtContent>
        <w:p w14:paraId="2E1AD903" w14:textId="539B024A" w:rsidR="00101B67" w:rsidRDefault="00101B67" w:rsidP="00101B67">
          <w:pPr>
            <w:pStyle w:val="Head-1"/>
          </w:pPr>
          <w:r>
            <w:t>Table of Contents</w:t>
          </w:r>
          <w:bookmarkEnd w:id="0"/>
        </w:p>
        <w:p w14:paraId="007A3904" w14:textId="5379ADE3" w:rsidR="002B2F24" w:rsidRDefault="00101B67">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r>
            <w:fldChar w:fldCharType="begin"/>
          </w:r>
          <w:r>
            <w:instrText xml:space="preserve"> TOC \o "1-3" \h \z \u </w:instrText>
          </w:r>
          <w:r>
            <w:fldChar w:fldCharType="separate"/>
          </w:r>
          <w:hyperlink w:anchor="_Toc159166531" w:history="1">
            <w:r w:rsidR="002B2F24" w:rsidRPr="00C016B2">
              <w:rPr>
                <w:rStyle w:val="Hyperlink"/>
                <w:noProof/>
              </w:rPr>
              <w:t>Table of Contents</w:t>
            </w:r>
            <w:r w:rsidR="002B2F24">
              <w:rPr>
                <w:noProof/>
                <w:webHidden/>
              </w:rPr>
              <w:tab/>
            </w:r>
            <w:r w:rsidR="002B2F24">
              <w:rPr>
                <w:noProof/>
                <w:webHidden/>
              </w:rPr>
              <w:fldChar w:fldCharType="begin"/>
            </w:r>
            <w:r w:rsidR="002B2F24">
              <w:rPr>
                <w:noProof/>
                <w:webHidden/>
              </w:rPr>
              <w:instrText xml:space="preserve"> PAGEREF _Toc159166531 \h </w:instrText>
            </w:r>
            <w:r w:rsidR="002B2F24">
              <w:rPr>
                <w:noProof/>
                <w:webHidden/>
              </w:rPr>
            </w:r>
            <w:r w:rsidR="002B2F24">
              <w:rPr>
                <w:noProof/>
                <w:webHidden/>
              </w:rPr>
              <w:fldChar w:fldCharType="separate"/>
            </w:r>
            <w:r w:rsidR="002B2F24">
              <w:rPr>
                <w:noProof/>
                <w:webHidden/>
              </w:rPr>
              <w:t>2</w:t>
            </w:r>
            <w:r w:rsidR="002B2F24">
              <w:rPr>
                <w:noProof/>
                <w:webHidden/>
              </w:rPr>
              <w:fldChar w:fldCharType="end"/>
            </w:r>
          </w:hyperlink>
        </w:p>
        <w:p w14:paraId="6BEA0599" w14:textId="30496305" w:rsidR="002B2F24"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59166532" w:history="1">
            <w:r w:rsidR="002B2F24" w:rsidRPr="00C016B2">
              <w:rPr>
                <w:rStyle w:val="Hyperlink"/>
                <w:noProof/>
              </w:rPr>
              <w:t>Policy Statement</w:t>
            </w:r>
            <w:r w:rsidR="002B2F24">
              <w:rPr>
                <w:noProof/>
                <w:webHidden/>
              </w:rPr>
              <w:tab/>
            </w:r>
            <w:r w:rsidR="002B2F24">
              <w:rPr>
                <w:noProof/>
                <w:webHidden/>
              </w:rPr>
              <w:fldChar w:fldCharType="begin"/>
            </w:r>
            <w:r w:rsidR="002B2F24">
              <w:rPr>
                <w:noProof/>
                <w:webHidden/>
              </w:rPr>
              <w:instrText xml:space="preserve"> PAGEREF _Toc159166532 \h </w:instrText>
            </w:r>
            <w:r w:rsidR="002B2F24">
              <w:rPr>
                <w:noProof/>
                <w:webHidden/>
              </w:rPr>
            </w:r>
            <w:r w:rsidR="002B2F24">
              <w:rPr>
                <w:noProof/>
                <w:webHidden/>
              </w:rPr>
              <w:fldChar w:fldCharType="separate"/>
            </w:r>
            <w:r w:rsidR="002B2F24">
              <w:rPr>
                <w:noProof/>
                <w:webHidden/>
              </w:rPr>
              <w:t>3</w:t>
            </w:r>
            <w:r w:rsidR="002B2F24">
              <w:rPr>
                <w:noProof/>
                <w:webHidden/>
              </w:rPr>
              <w:fldChar w:fldCharType="end"/>
            </w:r>
          </w:hyperlink>
        </w:p>
        <w:p w14:paraId="0BE5B2CD" w14:textId="71CCD624" w:rsidR="002B2F24"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59166533" w:history="1">
            <w:r w:rsidR="002B2F24" w:rsidRPr="00C016B2">
              <w:rPr>
                <w:rStyle w:val="Hyperlink"/>
                <w:noProof/>
              </w:rPr>
              <w:t>Scope</w:t>
            </w:r>
            <w:r w:rsidR="002B2F24">
              <w:rPr>
                <w:noProof/>
                <w:webHidden/>
              </w:rPr>
              <w:tab/>
            </w:r>
            <w:r w:rsidR="002B2F24">
              <w:rPr>
                <w:noProof/>
                <w:webHidden/>
              </w:rPr>
              <w:fldChar w:fldCharType="begin"/>
            </w:r>
            <w:r w:rsidR="002B2F24">
              <w:rPr>
                <w:noProof/>
                <w:webHidden/>
              </w:rPr>
              <w:instrText xml:space="preserve"> PAGEREF _Toc159166533 \h </w:instrText>
            </w:r>
            <w:r w:rsidR="002B2F24">
              <w:rPr>
                <w:noProof/>
                <w:webHidden/>
              </w:rPr>
            </w:r>
            <w:r w:rsidR="002B2F24">
              <w:rPr>
                <w:noProof/>
                <w:webHidden/>
              </w:rPr>
              <w:fldChar w:fldCharType="separate"/>
            </w:r>
            <w:r w:rsidR="002B2F24">
              <w:rPr>
                <w:noProof/>
                <w:webHidden/>
              </w:rPr>
              <w:t>3</w:t>
            </w:r>
            <w:r w:rsidR="002B2F24">
              <w:rPr>
                <w:noProof/>
                <w:webHidden/>
              </w:rPr>
              <w:fldChar w:fldCharType="end"/>
            </w:r>
          </w:hyperlink>
        </w:p>
        <w:p w14:paraId="06091700" w14:textId="1C26C605" w:rsidR="002B2F24"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59166534" w:history="1">
            <w:r w:rsidR="002B2F24" w:rsidRPr="00C016B2">
              <w:rPr>
                <w:rStyle w:val="Hyperlink"/>
                <w:noProof/>
              </w:rPr>
              <w:t>Use Well-formed HTML</w:t>
            </w:r>
            <w:r w:rsidR="002B2F24">
              <w:rPr>
                <w:noProof/>
                <w:webHidden/>
              </w:rPr>
              <w:tab/>
            </w:r>
            <w:r w:rsidR="002B2F24">
              <w:rPr>
                <w:noProof/>
                <w:webHidden/>
              </w:rPr>
              <w:fldChar w:fldCharType="begin"/>
            </w:r>
            <w:r w:rsidR="002B2F24">
              <w:rPr>
                <w:noProof/>
                <w:webHidden/>
              </w:rPr>
              <w:instrText xml:space="preserve"> PAGEREF _Toc159166534 \h </w:instrText>
            </w:r>
            <w:r w:rsidR="002B2F24">
              <w:rPr>
                <w:noProof/>
                <w:webHidden/>
              </w:rPr>
            </w:r>
            <w:r w:rsidR="002B2F24">
              <w:rPr>
                <w:noProof/>
                <w:webHidden/>
              </w:rPr>
              <w:fldChar w:fldCharType="separate"/>
            </w:r>
            <w:r w:rsidR="002B2F24">
              <w:rPr>
                <w:noProof/>
                <w:webHidden/>
              </w:rPr>
              <w:t>3</w:t>
            </w:r>
            <w:r w:rsidR="002B2F24">
              <w:rPr>
                <w:noProof/>
                <w:webHidden/>
              </w:rPr>
              <w:fldChar w:fldCharType="end"/>
            </w:r>
          </w:hyperlink>
        </w:p>
        <w:p w14:paraId="25C41B24" w14:textId="618F3F7A" w:rsidR="002B2F24"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59166535" w:history="1">
            <w:r w:rsidR="002B2F24" w:rsidRPr="00C016B2">
              <w:rPr>
                <w:rStyle w:val="Hyperlink"/>
                <w:noProof/>
              </w:rPr>
              <w:t>Standards</w:t>
            </w:r>
            <w:r w:rsidR="002B2F24">
              <w:rPr>
                <w:noProof/>
                <w:webHidden/>
              </w:rPr>
              <w:tab/>
            </w:r>
            <w:r w:rsidR="002B2F24">
              <w:rPr>
                <w:noProof/>
                <w:webHidden/>
              </w:rPr>
              <w:fldChar w:fldCharType="begin"/>
            </w:r>
            <w:r w:rsidR="002B2F24">
              <w:rPr>
                <w:noProof/>
                <w:webHidden/>
              </w:rPr>
              <w:instrText xml:space="preserve"> PAGEREF _Toc159166535 \h </w:instrText>
            </w:r>
            <w:r w:rsidR="002B2F24">
              <w:rPr>
                <w:noProof/>
                <w:webHidden/>
              </w:rPr>
            </w:r>
            <w:r w:rsidR="002B2F24">
              <w:rPr>
                <w:noProof/>
                <w:webHidden/>
              </w:rPr>
              <w:fldChar w:fldCharType="separate"/>
            </w:r>
            <w:r w:rsidR="002B2F24">
              <w:rPr>
                <w:noProof/>
                <w:webHidden/>
              </w:rPr>
              <w:t>4</w:t>
            </w:r>
            <w:r w:rsidR="002B2F24">
              <w:rPr>
                <w:noProof/>
                <w:webHidden/>
              </w:rPr>
              <w:fldChar w:fldCharType="end"/>
            </w:r>
          </w:hyperlink>
        </w:p>
        <w:p w14:paraId="6F51FA22" w14:textId="3289389F" w:rsidR="002B2F24" w:rsidRDefault="00000000">
          <w:pPr>
            <w:pStyle w:val="TOC2"/>
            <w:tabs>
              <w:tab w:val="left" w:pos="880"/>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59166536" w:history="1">
            <w:r w:rsidR="002B2F24" w:rsidRPr="00C016B2">
              <w:rPr>
                <w:rStyle w:val="Hyperlink"/>
                <w:noProof/>
              </w:rPr>
              <w:t>1.</w:t>
            </w:r>
            <w:r w:rsidR="002B2F24">
              <w:rPr>
                <w:rFonts w:asciiTheme="minorHAnsi" w:eastAsiaTheme="minorEastAsia" w:hAnsiTheme="minorHAnsi" w:cstheme="minorBidi"/>
                <w:noProof/>
                <w:color w:val="auto"/>
                <w:kern w:val="2"/>
                <w:sz w:val="22"/>
                <w:szCs w:val="22"/>
                <w:shd w:val="clear" w:color="auto" w:fill="auto"/>
                <w14:ligatures w14:val="standardContextual"/>
              </w:rPr>
              <w:tab/>
            </w:r>
            <w:r w:rsidR="002B2F24" w:rsidRPr="00C016B2">
              <w:rPr>
                <w:rStyle w:val="Hyperlink"/>
                <w:noProof/>
              </w:rPr>
              <w:t>Doctype and layout</w:t>
            </w:r>
            <w:r w:rsidR="002B2F24">
              <w:rPr>
                <w:noProof/>
                <w:webHidden/>
              </w:rPr>
              <w:tab/>
            </w:r>
            <w:r w:rsidR="002B2F24">
              <w:rPr>
                <w:noProof/>
                <w:webHidden/>
              </w:rPr>
              <w:fldChar w:fldCharType="begin"/>
            </w:r>
            <w:r w:rsidR="002B2F24">
              <w:rPr>
                <w:noProof/>
                <w:webHidden/>
              </w:rPr>
              <w:instrText xml:space="preserve"> PAGEREF _Toc159166536 \h </w:instrText>
            </w:r>
            <w:r w:rsidR="002B2F24">
              <w:rPr>
                <w:noProof/>
                <w:webHidden/>
              </w:rPr>
            </w:r>
            <w:r w:rsidR="002B2F24">
              <w:rPr>
                <w:noProof/>
                <w:webHidden/>
              </w:rPr>
              <w:fldChar w:fldCharType="separate"/>
            </w:r>
            <w:r w:rsidR="002B2F24">
              <w:rPr>
                <w:noProof/>
                <w:webHidden/>
              </w:rPr>
              <w:t>4</w:t>
            </w:r>
            <w:r w:rsidR="002B2F24">
              <w:rPr>
                <w:noProof/>
                <w:webHidden/>
              </w:rPr>
              <w:fldChar w:fldCharType="end"/>
            </w:r>
          </w:hyperlink>
        </w:p>
        <w:p w14:paraId="36F5E430" w14:textId="7F02B776" w:rsidR="002B2F24" w:rsidRDefault="00000000">
          <w:pPr>
            <w:pStyle w:val="TOC2"/>
            <w:tabs>
              <w:tab w:val="left" w:pos="880"/>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59166537" w:history="1">
            <w:r w:rsidR="002B2F24" w:rsidRPr="00C016B2">
              <w:rPr>
                <w:rStyle w:val="Hyperlink"/>
                <w:noProof/>
              </w:rPr>
              <w:t>2.</w:t>
            </w:r>
            <w:r w:rsidR="002B2F24">
              <w:rPr>
                <w:rFonts w:asciiTheme="minorHAnsi" w:eastAsiaTheme="minorEastAsia" w:hAnsiTheme="minorHAnsi" w:cstheme="minorBidi"/>
                <w:noProof/>
                <w:color w:val="auto"/>
                <w:kern w:val="2"/>
                <w:sz w:val="22"/>
                <w:szCs w:val="22"/>
                <w:shd w:val="clear" w:color="auto" w:fill="auto"/>
                <w14:ligatures w14:val="standardContextual"/>
              </w:rPr>
              <w:tab/>
            </w:r>
            <w:r w:rsidR="002B2F24" w:rsidRPr="00C016B2">
              <w:rPr>
                <w:rStyle w:val="Hyperlink"/>
                <w:noProof/>
              </w:rPr>
              <w:t>Lowercase names</w:t>
            </w:r>
            <w:r w:rsidR="002B2F24">
              <w:rPr>
                <w:noProof/>
                <w:webHidden/>
              </w:rPr>
              <w:tab/>
            </w:r>
            <w:r w:rsidR="002B2F24">
              <w:rPr>
                <w:noProof/>
                <w:webHidden/>
              </w:rPr>
              <w:fldChar w:fldCharType="begin"/>
            </w:r>
            <w:r w:rsidR="002B2F24">
              <w:rPr>
                <w:noProof/>
                <w:webHidden/>
              </w:rPr>
              <w:instrText xml:space="preserve"> PAGEREF _Toc159166537 \h </w:instrText>
            </w:r>
            <w:r w:rsidR="002B2F24">
              <w:rPr>
                <w:noProof/>
                <w:webHidden/>
              </w:rPr>
            </w:r>
            <w:r w:rsidR="002B2F24">
              <w:rPr>
                <w:noProof/>
                <w:webHidden/>
              </w:rPr>
              <w:fldChar w:fldCharType="separate"/>
            </w:r>
            <w:r w:rsidR="002B2F24">
              <w:rPr>
                <w:noProof/>
                <w:webHidden/>
              </w:rPr>
              <w:t>4</w:t>
            </w:r>
            <w:r w:rsidR="002B2F24">
              <w:rPr>
                <w:noProof/>
                <w:webHidden/>
              </w:rPr>
              <w:fldChar w:fldCharType="end"/>
            </w:r>
          </w:hyperlink>
        </w:p>
        <w:p w14:paraId="123FC667" w14:textId="09E87768" w:rsidR="002B2F24" w:rsidRDefault="00000000">
          <w:pPr>
            <w:pStyle w:val="TOC2"/>
            <w:tabs>
              <w:tab w:val="left" w:pos="880"/>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59166538" w:history="1">
            <w:r w:rsidR="002B2F24" w:rsidRPr="00C016B2">
              <w:rPr>
                <w:rStyle w:val="Hyperlink"/>
                <w:noProof/>
              </w:rPr>
              <w:t>3.</w:t>
            </w:r>
            <w:r w:rsidR="002B2F24">
              <w:rPr>
                <w:rFonts w:asciiTheme="minorHAnsi" w:eastAsiaTheme="minorEastAsia" w:hAnsiTheme="minorHAnsi" w:cstheme="minorBidi"/>
                <w:noProof/>
                <w:color w:val="auto"/>
                <w:kern w:val="2"/>
                <w:sz w:val="22"/>
                <w:szCs w:val="22"/>
                <w:shd w:val="clear" w:color="auto" w:fill="auto"/>
                <w14:ligatures w14:val="standardContextual"/>
              </w:rPr>
              <w:tab/>
            </w:r>
            <w:r w:rsidR="002B2F24" w:rsidRPr="00C016B2">
              <w:rPr>
                <w:rStyle w:val="Hyperlink"/>
                <w:noProof/>
              </w:rPr>
              <w:t>Closing tags</w:t>
            </w:r>
            <w:r w:rsidR="002B2F24">
              <w:rPr>
                <w:noProof/>
                <w:webHidden/>
              </w:rPr>
              <w:tab/>
            </w:r>
            <w:r w:rsidR="002B2F24">
              <w:rPr>
                <w:noProof/>
                <w:webHidden/>
              </w:rPr>
              <w:fldChar w:fldCharType="begin"/>
            </w:r>
            <w:r w:rsidR="002B2F24">
              <w:rPr>
                <w:noProof/>
                <w:webHidden/>
              </w:rPr>
              <w:instrText xml:space="preserve"> PAGEREF _Toc159166538 \h </w:instrText>
            </w:r>
            <w:r w:rsidR="002B2F24">
              <w:rPr>
                <w:noProof/>
                <w:webHidden/>
              </w:rPr>
            </w:r>
            <w:r w:rsidR="002B2F24">
              <w:rPr>
                <w:noProof/>
                <w:webHidden/>
              </w:rPr>
              <w:fldChar w:fldCharType="separate"/>
            </w:r>
            <w:r w:rsidR="002B2F24">
              <w:rPr>
                <w:noProof/>
                <w:webHidden/>
              </w:rPr>
              <w:t>4</w:t>
            </w:r>
            <w:r w:rsidR="002B2F24">
              <w:rPr>
                <w:noProof/>
                <w:webHidden/>
              </w:rPr>
              <w:fldChar w:fldCharType="end"/>
            </w:r>
          </w:hyperlink>
        </w:p>
        <w:p w14:paraId="33AB2367" w14:textId="48D5339B" w:rsidR="002B2F24" w:rsidRDefault="00000000">
          <w:pPr>
            <w:pStyle w:val="TOC2"/>
            <w:tabs>
              <w:tab w:val="left" w:pos="880"/>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59166539" w:history="1">
            <w:r w:rsidR="002B2F24" w:rsidRPr="00C016B2">
              <w:rPr>
                <w:rStyle w:val="Hyperlink"/>
                <w:noProof/>
              </w:rPr>
              <w:t>4.</w:t>
            </w:r>
            <w:r w:rsidR="002B2F24">
              <w:rPr>
                <w:rFonts w:asciiTheme="minorHAnsi" w:eastAsiaTheme="minorEastAsia" w:hAnsiTheme="minorHAnsi" w:cstheme="minorBidi"/>
                <w:noProof/>
                <w:color w:val="auto"/>
                <w:kern w:val="2"/>
                <w:sz w:val="22"/>
                <w:szCs w:val="22"/>
                <w:shd w:val="clear" w:color="auto" w:fill="auto"/>
                <w14:ligatures w14:val="standardContextual"/>
              </w:rPr>
              <w:tab/>
            </w:r>
            <w:r w:rsidR="002B2F24" w:rsidRPr="00C016B2">
              <w:rPr>
                <w:rStyle w:val="Hyperlink"/>
                <w:noProof/>
              </w:rPr>
              <w:t>Nested elements</w:t>
            </w:r>
            <w:r w:rsidR="002B2F24">
              <w:rPr>
                <w:noProof/>
                <w:webHidden/>
              </w:rPr>
              <w:tab/>
            </w:r>
            <w:r w:rsidR="002B2F24">
              <w:rPr>
                <w:noProof/>
                <w:webHidden/>
              </w:rPr>
              <w:fldChar w:fldCharType="begin"/>
            </w:r>
            <w:r w:rsidR="002B2F24">
              <w:rPr>
                <w:noProof/>
                <w:webHidden/>
              </w:rPr>
              <w:instrText xml:space="preserve"> PAGEREF _Toc159166539 \h </w:instrText>
            </w:r>
            <w:r w:rsidR="002B2F24">
              <w:rPr>
                <w:noProof/>
                <w:webHidden/>
              </w:rPr>
            </w:r>
            <w:r w:rsidR="002B2F24">
              <w:rPr>
                <w:noProof/>
                <w:webHidden/>
              </w:rPr>
              <w:fldChar w:fldCharType="separate"/>
            </w:r>
            <w:r w:rsidR="002B2F24">
              <w:rPr>
                <w:noProof/>
                <w:webHidden/>
              </w:rPr>
              <w:t>4</w:t>
            </w:r>
            <w:r w:rsidR="002B2F24">
              <w:rPr>
                <w:noProof/>
                <w:webHidden/>
              </w:rPr>
              <w:fldChar w:fldCharType="end"/>
            </w:r>
          </w:hyperlink>
        </w:p>
        <w:p w14:paraId="4779F2EB" w14:textId="7BB7EF31" w:rsidR="002B2F24" w:rsidRDefault="00000000">
          <w:pPr>
            <w:pStyle w:val="TOC2"/>
            <w:tabs>
              <w:tab w:val="left" w:pos="880"/>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59166540" w:history="1">
            <w:r w:rsidR="002B2F24" w:rsidRPr="00C016B2">
              <w:rPr>
                <w:rStyle w:val="Hyperlink"/>
                <w:noProof/>
              </w:rPr>
              <w:t>5.</w:t>
            </w:r>
            <w:r w:rsidR="002B2F24">
              <w:rPr>
                <w:rFonts w:asciiTheme="minorHAnsi" w:eastAsiaTheme="minorEastAsia" w:hAnsiTheme="minorHAnsi" w:cstheme="minorBidi"/>
                <w:noProof/>
                <w:color w:val="auto"/>
                <w:kern w:val="2"/>
                <w:sz w:val="22"/>
                <w:szCs w:val="22"/>
                <w:shd w:val="clear" w:color="auto" w:fill="auto"/>
                <w14:ligatures w14:val="standardContextual"/>
              </w:rPr>
              <w:tab/>
            </w:r>
            <w:r w:rsidR="002B2F24" w:rsidRPr="00C016B2">
              <w:rPr>
                <w:rStyle w:val="Hyperlink"/>
                <w:noProof/>
              </w:rPr>
              <w:t>Attribute values</w:t>
            </w:r>
            <w:r w:rsidR="002B2F24">
              <w:rPr>
                <w:noProof/>
                <w:webHidden/>
              </w:rPr>
              <w:tab/>
            </w:r>
            <w:r w:rsidR="002B2F24">
              <w:rPr>
                <w:noProof/>
                <w:webHidden/>
              </w:rPr>
              <w:fldChar w:fldCharType="begin"/>
            </w:r>
            <w:r w:rsidR="002B2F24">
              <w:rPr>
                <w:noProof/>
                <w:webHidden/>
              </w:rPr>
              <w:instrText xml:space="preserve"> PAGEREF _Toc159166540 \h </w:instrText>
            </w:r>
            <w:r w:rsidR="002B2F24">
              <w:rPr>
                <w:noProof/>
                <w:webHidden/>
              </w:rPr>
            </w:r>
            <w:r w:rsidR="002B2F24">
              <w:rPr>
                <w:noProof/>
                <w:webHidden/>
              </w:rPr>
              <w:fldChar w:fldCharType="separate"/>
            </w:r>
            <w:r w:rsidR="002B2F24">
              <w:rPr>
                <w:noProof/>
                <w:webHidden/>
              </w:rPr>
              <w:t>5</w:t>
            </w:r>
            <w:r w:rsidR="002B2F24">
              <w:rPr>
                <w:noProof/>
                <w:webHidden/>
              </w:rPr>
              <w:fldChar w:fldCharType="end"/>
            </w:r>
          </w:hyperlink>
        </w:p>
        <w:p w14:paraId="2C690CAC" w14:textId="2AD761E8" w:rsidR="002B2F24" w:rsidRDefault="00000000">
          <w:pPr>
            <w:pStyle w:val="TOC2"/>
            <w:tabs>
              <w:tab w:val="left" w:pos="880"/>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59166541" w:history="1">
            <w:r w:rsidR="002B2F24" w:rsidRPr="00C016B2">
              <w:rPr>
                <w:rStyle w:val="Hyperlink"/>
                <w:noProof/>
              </w:rPr>
              <w:t>6.</w:t>
            </w:r>
            <w:r w:rsidR="002B2F24">
              <w:rPr>
                <w:rFonts w:asciiTheme="minorHAnsi" w:eastAsiaTheme="minorEastAsia" w:hAnsiTheme="minorHAnsi" w:cstheme="minorBidi"/>
                <w:noProof/>
                <w:color w:val="auto"/>
                <w:kern w:val="2"/>
                <w:sz w:val="22"/>
                <w:szCs w:val="22"/>
                <w:shd w:val="clear" w:color="auto" w:fill="auto"/>
                <w14:ligatures w14:val="standardContextual"/>
              </w:rPr>
              <w:tab/>
            </w:r>
            <w:r w:rsidR="002B2F24" w:rsidRPr="00C016B2">
              <w:rPr>
                <w:rStyle w:val="Hyperlink"/>
                <w:noProof/>
              </w:rPr>
              <w:t>Code validation</w:t>
            </w:r>
            <w:r w:rsidR="002B2F24">
              <w:rPr>
                <w:noProof/>
                <w:webHidden/>
              </w:rPr>
              <w:tab/>
            </w:r>
            <w:r w:rsidR="002B2F24">
              <w:rPr>
                <w:noProof/>
                <w:webHidden/>
              </w:rPr>
              <w:fldChar w:fldCharType="begin"/>
            </w:r>
            <w:r w:rsidR="002B2F24">
              <w:rPr>
                <w:noProof/>
                <w:webHidden/>
              </w:rPr>
              <w:instrText xml:space="preserve"> PAGEREF _Toc159166541 \h </w:instrText>
            </w:r>
            <w:r w:rsidR="002B2F24">
              <w:rPr>
                <w:noProof/>
                <w:webHidden/>
              </w:rPr>
            </w:r>
            <w:r w:rsidR="002B2F24">
              <w:rPr>
                <w:noProof/>
                <w:webHidden/>
              </w:rPr>
              <w:fldChar w:fldCharType="separate"/>
            </w:r>
            <w:r w:rsidR="002B2F24">
              <w:rPr>
                <w:noProof/>
                <w:webHidden/>
              </w:rPr>
              <w:t>5</w:t>
            </w:r>
            <w:r w:rsidR="002B2F24">
              <w:rPr>
                <w:noProof/>
                <w:webHidden/>
              </w:rPr>
              <w:fldChar w:fldCharType="end"/>
            </w:r>
          </w:hyperlink>
        </w:p>
        <w:p w14:paraId="5517DA28" w14:textId="5A4CE40A" w:rsidR="002B2F24" w:rsidRDefault="00000000">
          <w:pPr>
            <w:pStyle w:val="TOC2"/>
            <w:tabs>
              <w:tab w:val="left" w:pos="880"/>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59166542" w:history="1">
            <w:r w:rsidR="002B2F24" w:rsidRPr="00C016B2">
              <w:rPr>
                <w:rStyle w:val="Hyperlink"/>
                <w:noProof/>
              </w:rPr>
              <w:t>7.</w:t>
            </w:r>
            <w:r w:rsidR="002B2F24">
              <w:rPr>
                <w:rFonts w:asciiTheme="minorHAnsi" w:eastAsiaTheme="minorEastAsia" w:hAnsiTheme="minorHAnsi" w:cstheme="minorBidi"/>
                <w:noProof/>
                <w:color w:val="auto"/>
                <w:kern w:val="2"/>
                <w:sz w:val="22"/>
                <w:szCs w:val="22"/>
                <w:shd w:val="clear" w:color="auto" w:fill="auto"/>
                <w14:ligatures w14:val="standardContextual"/>
              </w:rPr>
              <w:tab/>
            </w:r>
            <w:r w:rsidR="002B2F24" w:rsidRPr="00C016B2">
              <w:rPr>
                <w:rStyle w:val="Hyperlink"/>
                <w:noProof/>
              </w:rPr>
              <w:t>Pick Good Names and ID Values</w:t>
            </w:r>
            <w:r w:rsidR="002B2F24">
              <w:rPr>
                <w:noProof/>
                <w:webHidden/>
              </w:rPr>
              <w:tab/>
            </w:r>
            <w:r w:rsidR="002B2F24">
              <w:rPr>
                <w:noProof/>
                <w:webHidden/>
              </w:rPr>
              <w:fldChar w:fldCharType="begin"/>
            </w:r>
            <w:r w:rsidR="002B2F24">
              <w:rPr>
                <w:noProof/>
                <w:webHidden/>
              </w:rPr>
              <w:instrText xml:space="preserve"> PAGEREF _Toc159166542 \h </w:instrText>
            </w:r>
            <w:r w:rsidR="002B2F24">
              <w:rPr>
                <w:noProof/>
                <w:webHidden/>
              </w:rPr>
            </w:r>
            <w:r w:rsidR="002B2F24">
              <w:rPr>
                <w:noProof/>
                <w:webHidden/>
              </w:rPr>
              <w:fldChar w:fldCharType="separate"/>
            </w:r>
            <w:r w:rsidR="002B2F24">
              <w:rPr>
                <w:noProof/>
                <w:webHidden/>
              </w:rPr>
              <w:t>5</w:t>
            </w:r>
            <w:r w:rsidR="002B2F24">
              <w:rPr>
                <w:noProof/>
                <w:webHidden/>
              </w:rPr>
              <w:fldChar w:fldCharType="end"/>
            </w:r>
          </w:hyperlink>
        </w:p>
        <w:p w14:paraId="0F1908CD" w14:textId="77B36D0F" w:rsidR="002B2F24" w:rsidRDefault="00000000">
          <w:pPr>
            <w:pStyle w:val="TOC2"/>
            <w:tabs>
              <w:tab w:val="left" w:pos="880"/>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59166543" w:history="1">
            <w:r w:rsidR="002B2F24" w:rsidRPr="00C016B2">
              <w:rPr>
                <w:rStyle w:val="Hyperlink"/>
                <w:noProof/>
              </w:rPr>
              <w:t>8.</w:t>
            </w:r>
            <w:r w:rsidR="002B2F24">
              <w:rPr>
                <w:rFonts w:asciiTheme="minorHAnsi" w:eastAsiaTheme="minorEastAsia" w:hAnsiTheme="minorHAnsi" w:cstheme="minorBidi"/>
                <w:noProof/>
                <w:color w:val="auto"/>
                <w:kern w:val="2"/>
                <w:sz w:val="22"/>
                <w:szCs w:val="22"/>
                <w:shd w:val="clear" w:color="auto" w:fill="auto"/>
                <w14:ligatures w14:val="standardContextual"/>
              </w:rPr>
              <w:tab/>
            </w:r>
            <w:r w:rsidR="002B2F24" w:rsidRPr="00C016B2">
              <w:rPr>
                <w:rStyle w:val="Hyperlink"/>
                <w:noProof/>
              </w:rPr>
              <w:t>Indent Consistently</w:t>
            </w:r>
            <w:r w:rsidR="002B2F24">
              <w:rPr>
                <w:noProof/>
                <w:webHidden/>
              </w:rPr>
              <w:tab/>
            </w:r>
            <w:r w:rsidR="002B2F24">
              <w:rPr>
                <w:noProof/>
                <w:webHidden/>
              </w:rPr>
              <w:fldChar w:fldCharType="begin"/>
            </w:r>
            <w:r w:rsidR="002B2F24">
              <w:rPr>
                <w:noProof/>
                <w:webHidden/>
              </w:rPr>
              <w:instrText xml:space="preserve"> PAGEREF _Toc159166543 \h </w:instrText>
            </w:r>
            <w:r w:rsidR="002B2F24">
              <w:rPr>
                <w:noProof/>
                <w:webHidden/>
              </w:rPr>
            </w:r>
            <w:r w:rsidR="002B2F24">
              <w:rPr>
                <w:noProof/>
                <w:webHidden/>
              </w:rPr>
              <w:fldChar w:fldCharType="separate"/>
            </w:r>
            <w:r w:rsidR="002B2F24">
              <w:rPr>
                <w:noProof/>
                <w:webHidden/>
              </w:rPr>
              <w:t>5</w:t>
            </w:r>
            <w:r w:rsidR="002B2F24">
              <w:rPr>
                <w:noProof/>
                <w:webHidden/>
              </w:rPr>
              <w:fldChar w:fldCharType="end"/>
            </w:r>
          </w:hyperlink>
        </w:p>
        <w:p w14:paraId="4E7352E6" w14:textId="212B91AF" w:rsidR="002B2F24" w:rsidRDefault="00000000">
          <w:pPr>
            <w:pStyle w:val="TOC2"/>
            <w:tabs>
              <w:tab w:val="left" w:pos="880"/>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59166544" w:history="1">
            <w:r w:rsidR="002B2F24" w:rsidRPr="00C016B2">
              <w:rPr>
                <w:rStyle w:val="Hyperlink"/>
                <w:noProof/>
              </w:rPr>
              <w:t>9.</w:t>
            </w:r>
            <w:r w:rsidR="002B2F24">
              <w:rPr>
                <w:rFonts w:asciiTheme="minorHAnsi" w:eastAsiaTheme="minorEastAsia" w:hAnsiTheme="minorHAnsi" w:cstheme="minorBidi"/>
                <w:noProof/>
                <w:color w:val="auto"/>
                <w:kern w:val="2"/>
                <w:sz w:val="22"/>
                <w:szCs w:val="22"/>
                <w:shd w:val="clear" w:color="auto" w:fill="auto"/>
                <w14:ligatures w14:val="standardContextual"/>
              </w:rPr>
              <w:tab/>
            </w:r>
            <w:r w:rsidR="002B2F24" w:rsidRPr="00C016B2">
              <w:rPr>
                <w:rStyle w:val="Hyperlink"/>
                <w:noProof/>
              </w:rPr>
              <w:t>Limit line length</w:t>
            </w:r>
            <w:r w:rsidR="002B2F24">
              <w:rPr>
                <w:noProof/>
                <w:webHidden/>
              </w:rPr>
              <w:tab/>
            </w:r>
            <w:r w:rsidR="002B2F24">
              <w:rPr>
                <w:noProof/>
                <w:webHidden/>
              </w:rPr>
              <w:fldChar w:fldCharType="begin"/>
            </w:r>
            <w:r w:rsidR="002B2F24">
              <w:rPr>
                <w:noProof/>
                <w:webHidden/>
              </w:rPr>
              <w:instrText xml:space="preserve"> PAGEREF _Toc159166544 \h </w:instrText>
            </w:r>
            <w:r w:rsidR="002B2F24">
              <w:rPr>
                <w:noProof/>
                <w:webHidden/>
              </w:rPr>
            </w:r>
            <w:r w:rsidR="002B2F24">
              <w:rPr>
                <w:noProof/>
                <w:webHidden/>
              </w:rPr>
              <w:fldChar w:fldCharType="separate"/>
            </w:r>
            <w:r w:rsidR="002B2F24">
              <w:rPr>
                <w:noProof/>
                <w:webHidden/>
              </w:rPr>
              <w:t>6</w:t>
            </w:r>
            <w:r w:rsidR="002B2F24">
              <w:rPr>
                <w:noProof/>
                <w:webHidden/>
              </w:rPr>
              <w:fldChar w:fldCharType="end"/>
            </w:r>
          </w:hyperlink>
        </w:p>
        <w:p w14:paraId="394024C3" w14:textId="068BCAE8" w:rsidR="002B2F24" w:rsidRDefault="00000000">
          <w:pPr>
            <w:pStyle w:val="TOC2"/>
            <w:tabs>
              <w:tab w:val="left" w:pos="880"/>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59166545" w:history="1">
            <w:r w:rsidR="002B2F24" w:rsidRPr="00C016B2">
              <w:rPr>
                <w:rStyle w:val="Hyperlink"/>
                <w:noProof/>
              </w:rPr>
              <w:t>10.</w:t>
            </w:r>
            <w:r w:rsidR="002B2F24">
              <w:rPr>
                <w:rFonts w:asciiTheme="minorHAnsi" w:eastAsiaTheme="minorEastAsia" w:hAnsiTheme="minorHAnsi" w:cstheme="minorBidi"/>
                <w:noProof/>
                <w:color w:val="auto"/>
                <w:kern w:val="2"/>
                <w:sz w:val="22"/>
                <w:szCs w:val="22"/>
                <w:shd w:val="clear" w:color="auto" w:fill="auto"/>
                <w14:ligatures w14:val="standardContextual"/>
              </w:rPr>
              <w:tab/>
            </w:r>
            <w:r w:rsidR="002B2F24" w:rsidRPr="00C016B2">
              <w:rPr>
                <w:rStyle w:val="Hyperlink"/>
                <w:noProof/>
              </w:rPr>
              <w:t>Use Comments Judiciously</w:t>
            </w:r>
            <w:r w:rsidR="002B2F24">
              <w:rPr>
                <w:noProof/>
                <w:webHidden/>
              </w:rPr>
              <w:tab/>
            </w:r>
            <w:r w:rsidR="002B2F24">
              <w:rPr>
                <w:noProof/>
                <w:webHidden/>
              </w:rPr>
              <w:fldChar w:fldCharType="begin"/>
            </w:r>
            <w:r w:rsidR="002B2F24">
              <w:rPr>
                <w:noProof/>
                <w:webHidden/>
              </w:rPr>
              <w:instrText xml:space="preserve"> PAGEREF _Toc159166545 \h </w:instrText>
            </w:r>
            <w:r w:rsidR="002B2F24">
              <w:rPr>
                <w:noProof/>
                <w:webHidden/>
              </w:rPr>
            </w:r>
            <w:r w:rsidR="002B2F24">
              <w:rPr>
                <w:noProof/>
                <w:webHidden/>
              </w:rPr>
              <w:fldChar w:fldCharType="separate"/>
            </w:r>
            <w:r w:rsidR="002B2F24">
              <w:rPr>
                <w:noProof/>
                <w:webHidden/>
              </w:rPr>
              <w:t>6</w:t>
            </w:r>
            <w:r w:rsidR="002B2F24">
              <w:rPr>
                <w:noProof/>
                <w:webHidden/>
              </w:rPr>
              <w:fldChar w:fldCharType="end"/>
            </w:r>
          </w:hyperlink>
        </w:p>
        <w:p w14:paraId="6CCF1332" w14:textId="6F118734" w:rsidR="002B2F24"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59166546" w:history="1">
            <w:r w:rsidR="002B2F24" w:rsidRPr="00C016B2">
              <w:rPr>
                <w:rStyle w:val="Hyperlink"/>
                <w:noProof/>
              </w:rPr>
              <w:t>Definitions and Acronyms</w:t>
            </w:r>
            <w:r w:rsidR="002B2F24">
              <w:rPr>
                <w:noProof/>
                <w:webHidden/>
              </w:rPr>
              <w:tab/>
            </w:r>
            <w:r w:rsidR="002B2F24">
              <w:rPr>
                <w:noProof/>
                <w:webHidden/>
              </w:rPr>
              <w:fldChar w:fldCharType="begin"/>
            </w:r>
            <w:r w:rsidR="002B2F24">
              <w:rPr>
                <w:noProof/>
                <w:webHidden/>
              </w:rPr>
              <w:instrText xml:space="preserve"> PAGEREF _Toc159166546 \h </w:instrText>
            </w:r>
            <w:r w:rsidR="002B2F24">
              <w:rPr>
                <w:noProof/>
                <w:webHidden/>
              </w:rPr>
            </w:r>
            <w:r w:rsidR="002B2F24">
              <w:rPr>
                <w:noProof/>
                <w:webHidden/>
              </w:rPr>
              <w:fldChar w:fldCharType="separate"/>
            </w:r>
            <w:r w:rsidR="002B2F24">
              <w:rPr>
                <w:noProof/>
                <w:webHidden/>
              </w:rPr>
              <w:t>8</w:t>
            </w:r>
            <w:r w:rsidR="002B2F24">
              <w:rPr>
                <w:noProof/>
                <w:webHidden/>
              </w:rPr>
              <w:fldChar w:fldCharType="end"/>
            </w:r>
          </w:hyperlink>
        </w:p>
        <w:p w14:paraId="5F205482" w14:textId="0E5CCB9D" w:rsidR="002B2F24"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59166547" w:history="1">
            <w:r w:rsidR="002B2F24" w:rsidRPr="00C016B2">
              <w:rPr>
                <w:rStyle w:val="Hyperlink"/>
                <w:noProof/>
              </w:rPr>
              <w:t>Related polices and other relevant documents</w:t>
            </w:r>
            <w:r w:rsidR="002B2F24">
              <w:rPr>
                <w:noProof/>
                <w:webHidden/>
              </w:rPr>
              <w:tab/>
            </w:r>
            <w:r w:rsidR="002B2F24">
              <w:rPr>
                <w:noProof/>
                <w:webHidden/>
              </w:rPr>
              <w:fldChar w:fldCharType="begin"/>
            </w:r>
            <w:r w:rsidR="002B2F24">
              <w:rPr>
                <w:noProof/>
                <w:webHidden/>
              </w:rPr>
              <w:instrText xml:space="preserve"> PAGEREF _Toc159166547 \h </w:instrText>
            </w:r>
            <w:r w:rsidR="002B2F24">
              <w:rPr>
                <w:noProof/>
                <w:webHidden/>
              </w:rPr>
            </w:r>
            <w:r w:rsidR="002B2F24">
              <w:rPr>
                <w:noProof/>
                <w:webHidden/>
              </w:rPr>
              <w:fldChar w:fldCharType="separate"/>
            </w:r>
            <w:r w:rsidR="002B2F24">
              <w:rPr>
                <w:noProof/>
                <w:webHidden/>
              </w:rPr>
              <w:t>8</w:t>
            </w:r>
            <w:r w:rsidR="002B2F24">
              <w:rPr>
                <w:noProof/>
                <w:webHidden/>
              </w:rPr>
              <w:fldChar w:fldCharType="end"/>
            </w:r>
          </w:hyperlink>
        </w:p>
        <w:p w14:paraId="7656D611" w14:textId="48066CDC" w:rsidR="002B2F24"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59166548" w:history="1">
            <w:r w:rsidR="002B2F24" w:rsidRPr="00C016B2">
              <w:rPr>
                <w:rStyle w:val="Hyperlink"/>
                <w:noProof/>
              </w:rPr>
              <w:t>Related legislation</w:t>
            </w:r>
            <w:r w:rsidR="002B2F24">
              <w:rPr>
                <w:noProof/>
                <w:webHidden/>
              </w:rPr>
              <w:tab/>
            </w:r>
            <w:r w:rsidR="002B2F24">
              <w:rPr>
                <w:noProof/>
                <w:webHidden/>
              </w:rPr>
              <w:fldChar w:fldCharType="begin"/>
            </w:r>
            <w:r w:rsidR="002B2F24">
              <w:rPr>
                <w:noProof/>
                <w:webHidden/>
              </w:rPr>
              <w:instrText xml:space="preserve"> PAGEREF _Toc159166548 \h </w:instrText>
            </w:r>
            <w:r w:rsidR="002B2F24">
              <w:rPr>
                <w:noProof/>
                <w:webHidden/>
              </w:rPr>
            </w:r>
            <w:r w:rsidR="002B2F24">
              <w:rPr>
                <w:noProof/>
                <w:webHidden/>
              </w:rPr>
              <w:fldChar w:fldCharType="separate"/>
            </w:r>
            <w:r w:rsidR="002B2F24">
              <w:rPr>
                <w:noProof/>
                <w:webHidden/>
              </w:rPr>
              <w:t>8</w:t>
            </w:r>
            <w:r w:rsidR="002B2F24">
              <w:rPr>
                <w:noProof/>
                <w:webHidden/>
              </w:rPr>
              <w:fldChar w:fldCharType="end"/>
            </w:r>
          </w:hyperlink>
        </w:p>
        <w:p w14:paraId="7C5F3804" w14:textId="5A3BB28F" w:rsidR="002B2F24"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59166549" w:history="1">
            <w:r w:rsidR="002B2F24" w:rsidRPr="00C016B2">
              <w:rPr>
                <w:rStyle w:val="Hyperlink"/>
                <w:noProof/>
              </w:rPr>
              <w:t>Review Date</w:t>
            </w:r>
            <w:r w:rsidR="002B2F24">
              <w:rPr>
                <w:noProof/>
                <w:webHidden/>
              </w:rPr>
              <w:tab/>
            </w:r>
            <w:r w:rsidR="002B2F24">
              <w:rPr>
                <w:noProof/>
                <w:webHidden/>
              </w:rPr>
              <w:fldChar w:fldCharType="begin"/>
            </w:r>
            <w:r w:rsidR="002B2F24">
              <w:rPr>
                <w:noProof/>
                <w:webHidden/>
              </w:rPr>
              <w:instrText xml:space="preserve"> PAGEREF _Toc159166549 \h </w:instrText>
            </w:r>
            <w:r w:rsidR="002B2F24">
              <w:rPr>
                <w:noProof/>
                <w:webHidden/>
              </w:rPr>
            </w:r>
            <w:r w:rsidR="002B2F24">
              <w:rPr>
                <w:noProof/>
                <w:webHidden/>
              </w:rPr>
              <w:fldChar w:fldCharType="separate"/>
            </w:r>
            <w:r w:rsidR="002B2F24">
              <w:rPr>
                <w:noProof/>
                <w:webHidden/>
              </w:rPr>
              <w:t>9</w:t>
            </w:r>
            <w:r w:rsidR="002B2F24">
              <w:rPr>
                <w:noProof/>
                <w:webHidden/>
              </w:rPr>
              <w:fldChar w:fldCharType="end"/>
            </w:r>
          </w:hyperlink>
        </w:p>
        <w:p w14:paraId="6BF4FCBE" w14:textId="4BEE4C51" w:rsidR="002B2F24"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59166550" w:history="1">
            <w:r w:rsidR="002B2F24" w:rsidRPr="00C016B2">
              <w:rPr>
                <w:rStyle w:val="Hyperlink"/>
                <w:noProof/>
              </w:rPr>
              <w:t>Contact Information</w:t>
            </w:r>
            <w:r w:rsidR="002B2F24">
              <w:rPr>
                <w:noProof/>
                <w:webHidden/>
              </w:rPr>
              <w:tab/>
            </w:r>
            <w:r w:rsidR="002B2F24">
              <w:rPr>
                <w:noProof/>
                <w:webHidden/>
              </w:rPr>
              <w:fldChar w:fldCharType="begin"/>
            </w:r>
            <w:r w:rsidR="002B2F24">
              <w:rPr>
                <w:noProof/>
                <w:webHidden/>
              </w:rPr>
              <w:instrText xml:space="preserve"> PAGEREF _Toc159166550 \h </w:instrText>
            </w:r>
            <w:r w:rsidR="002B2F24">
              <w:rPr>
                <w:noProof/>
                <w:webHidden/>
              </w:rPr>
            </w:r>
            <w:r w:rsidR="002B2F24">
              <w:rPr>
                <w:noProof/>
                <w:webHidden/>
              </w:rPr>
              <w:fldChar w:fldCharType="separate"/>
            </w:r>
            <w:r w:rsidR="002B2F24">
              <w:rPr>
                <w:noProof/>
                <w:webHidden/>
              </w:rPr>
              <w:t>9</w:t>
            </w:r>
            <w:r w:rsidR="002B2F24">
              <w:rPr>
                <w:noProof/>
                <w:webHidden/>
              </w:rPr>
              <w:fldChar w:fldCharType="end"/>
            </w:r>
          </w:hyperlink>
        </w:p>
        <w:p w14:paraId="3090F8A4" w14:textId="149D9F70" w:rsidR="002B2F24"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59166551" w:history="1">
            <w:r w:rsidR="002B2F24" w:rsidRPr="00C016B2">
              <w:rPr>
                <w:rStyle w:val="Hyperlink"/>
                <w:noProof/>
              </w:rPr>
              <w:t>Revision History</w:t>
            </w:r>
            <w:r w:rsidR="002B2F24">
              <w:rPr>
                <w:noProof/>
                <w:webHidden/>
              </w:rPr>
              <w:tab/>
            </w:r>
            <w:r w:rsidR="002B2F24">
              <w:rPr>
                <w:noProof/>
                <w:webHidden/>
              </w:rPr>
              <w:fldChar w:fldCharType="begin"/>
            </w:r>
            <w:r w:rsidR="002B2F24">
              <w:rPr>
                <w:noProof/>
                <w:webHidden/>
              </w:rPr>
              <w:instrText xml:space="preserve"> PAGEREF _Toc159166551 \h </w:instrText>
            </w:r>
            <w:r w:rsidR="002B2F24">
              <w:rPr>
                <w:noProof/>
                <w:webHidden/>
              </w:rPr>
            </w:r>
            <w:r w:rsidR="002B2F24">
              <w:rPr>
                <w:noProof/>
                <w:webHidden/>
              </w:rPr>
              <w:fldChar w:fldCharType="separate"/>
            </w:r>
            <w:r w:rsidR="002B2F24">
              <w:rPr>
                <w:noProof/>
                <w:webHidden/>
              </w:rPr>
              <w:t>9</w:t>
            </w:r>
            <w:r w:rsidR="002B2F24">
              <w:rPr>
                <w:noProof/>
                <w:webHidden/>
              </w:rPr>
              <w:fldChar w:fldCharType="end"/>
            </w:r>
          </w:hyperlink>
        </w:p>
        <w:p w14:paraId="570424DA" w14:textId="449F698B" w:rsidR="00101B67" w:rsidRDefault="00101B67">
          <w:r>
            <w:rPr>
              <w:b/>
              <w:bCs/>
              <w:noProof/>
            </w:rPr>
            <w:fldChar w:fldCharType="end"/>
          </w:r>
        </w:p>
      </w:sdtContent>
    </w:sdt>
    <w:p w14:paraId="23158AF4" w14:textId="77777777" w:rsidR="00640F01" w:rsidRDefault="00640F01" w:rsidP="00640F01"/>
    <w:p w14:paraId="0C808AE9" w14:textId="77777777" w:rsidR="00640F01" w:rsidRDefault="00640F01" w:rsidP="00640F01"/>
    <w:p w14:paraId="3A5DBF12" w14:textId="77777777" w:rsidR="00640F01" w:rsidRDefault="00640F01" w:rsidP="00640F01"/>
    <w:p w14:paraId="3977F8BF" w14:textId="77777777" w:rsidR="00640F01" w:rsidRDefault="00640F01" w:rsidP="00640F01"/>
    <w:p w14:paraId="4A8E7DBE" w14:textId="77777777" w:rsidR="00640F01" w:rsidRDefault="00640F01" w:rsidP="00640F01">
      <w:r>
        <w:tab/>
        <w:t xml:space="preserve"> </w:t>
      </w:r>
    </w:p>
    <w:p w14:paraId="577AD15E" w14:textId="77777777" w:rsidR="00640F01" w:rsidRDefault="00640F01" w:rsidP="00640F01"/>
    <w:p w14:paraId="6ABBAEF6" w14:textId="77777777" w:rsidR="00101B67" w:rsidRDefault="00101B67" w:rsidP="00640F01">
      <w:pPr>
        <w:pStyle w:val="Head-1"/>
      </w:pPr>
    </w:p>
    <w:p w14:paraId="1DBED9D8" w14:textId="6766B85D" w:rsidR="00640F01" w:rsidRPr="009E048F" w:rsidRDefault="00640F01" w:rsidP="009E048F">
      <w:pPr>
        <w:pStyle w:val="Head-1"/>
      </w:pPr>
      <w:bookmarkStart w:id="1" w:name="_Toc159166532"/>
      <w:r w:rsidRPr="009E048F">
        <w:t>Policy Statement</w:t>
      </w:r>
      <w:bookmarkEnd w:id="1"/>
    </w:p>
    <w:p w14:paraId="540C791C" w14:textId="6CBFC56B" w:rsidR="00640F01" w:rsidRDefault="00640F01" w:rsidP="00640F01">
      <w:r>
        <w:t>This Policy provides</w:t>
      </w:r>
      <w:r w:rsidR="00595741">
        <w:t xml:space="preserve"> a set of guidelines</w:t>
      </w:r>
      <w:r w:rsidR="00897614">
        <w:t xml:space="preserve"> to ensure consistency of coding and coding practices. </w:t>
      </w:r>
      <w:r w:rsidR="000F47B2" w:rsidRPr="000F47B2">
        <w:t>Consistency is absolutely a prerequisite for maximi</w:t>
      </w:r>
      <w:r w:rsidR="000F47B2">
        <w:t>s</w:t>
      </w:r>
      <w:r w:rsidR="000F47B2" w:rsidRPr="000F47B2">
        <w:t xml:space="preserve">ing maintainability and reusability. </w:t>
      </w:r>
      <w:r>
        <w:t xml:space="preserve">All users of </w:t>
      </w:r>
      <w:r w:rsidR="00101B67">
        <w:t>Organisation</w:t>
      </w:r>
      <w:r>
        <w:t xml:space="preserve"> IT services are required to comply with the principles outlined in this policy. </w:t>
      </w:r>
    </w:p>
    <w:p w14:paraId="21875D3C" w14:textId="77777777" w:rsidR="00640F01" w:rsidRPr="009E048F" w:rsidRDefault="00640F01" w:rsidP="009E048F">
      <w:pPr>
        <w:pStyle w:val="Head-1"/>
      </w:pPr>
      <w:bookmarkStart w:id="2" w:name="_Toc159166533"/>
      <w:r w:rsidRPr="009E048F">
        <w:t>Scope</w:t>
      </w:r>
      <w:bookmarkEnd w:id="2"/>
    </w:p>
    <w:p w14:paraId="1BA96B60" w14:textId="1488C74C" w:rsidR="00A875CD" w:rsidRDefault="00A875CD" w:rsidP="00A875CD">
      <w:r w:rsidRPr="00306E31">
        <w:rPr>
          <w:b/>
          <w:bCs/>
        </w:rPr>
        <w:t>Consistency</w:t>
      </w:r>
      <w:r>
        <w:t xml:space="preserve"> is absolutely a prerequisite for maximising maintainability and reusability. These general guidelines for coding style can form the basis of a set of standards that will help ensure that all developers in a project</w:t>
      </w:r>
      <w:r w:rsidR="005F119D">
        <w:t xml:space="preserve"> - </w:t>
      </w:r>
      <w:r>
        <w:t>or, better, in all projects across an organisation</w:t>
      </w:r>
      <w:r w:rsidR="005F119D">
        <w:t xml:space="preserve"> - </w:t>
      </w:r>
      <w:r>
        <w:t>write code consistently.</w:t>
      </w:r>
    </w:p>
    <w:p w14:paraId="4D890CCE" w14:textId="0E87C51E" w:rsidR="00A875CD" w:rsidRPr="00D47252" w:rsidRDefault="00A875CD" w:rsidP="00BD4533">
      <w:pPr>
        <w:pStyle w:val="ListParagraph"/>
        <w:numPr>
          <w:ilvl w:val="0"/>
          <w:numId w:val="13"/>
        </w:numPr>
        <w:rPr>
          <w:rFonts w:ascii="Arial" w:hAnsi="Arial" w:cs="Arial"/>
        </w:rPr>
      </w:pPr>
      <w:r w:rsidRPr="00D47252">
        <w:rPr>
          <w:rFonts w:ascii="Arial" w:hAnsi="Arial" w:cs="Arial"/>
        </w:rPr>
        <w:t>Use well-formed HTML.</w:t>
      </w:r>
    </w:p>
    <w:p w14:paraId="1DBD06E4" w14:textId="243310DB" w:rsidR="00A875CD" w:rsidRPr="00D47252" w:rsidRDefault="00A875CD" w:rsidP="00BD4533">
      <w:pPr>
        <w:pStyle w:val="ListParagraph"/>
        <w:numPr>
          <w:ilvl w:val="0"/>
          <w:numId w:val="13"/>
        </w:numPr>
        <w:rPr>
          <w:rFonts w:ascii="Arial" w:hAnsi="Arial" w:cs="Arial"/>
        </w:rPr>
      </w:pPr>
      <w:r w:rsidRPr="00D47252">
        <w:rPr>
          <w:rFonts w:ascii="Arial" w:hAnsi="Arial" w:cs="Arial"/>
        </w:rPr>
        <w:t>Pick good names and ID values.</w:t>
      </w:r>
    </w:p>
    <w:p w14:paraId="77BE1A50" w14:textId="40FDDEF7" w:rsidR="00A875CD" w:rsidRPr="00D47252" w:rsidRDefault="00A875CD" w:rsidP="00BD4533">
      <w:pPr>
        <w:pStyle w:val="ListParagraph"/>
        <w:numPr>
          <w:ilvl w:val="0"/>
          <w:numId w:val="13"/>
        </w:numPr>
        <w:rPr>
          <w:rFonts w:ascii="Arial" w:hAnsi="Arial" w:cs="Arial"/>
        </w:rPr>
      </w:pPr>
      <w:r w:rsidRPr="00D47252">
        <w:rPr>
          <w:rFonts w:ascii="Arial" w:hAnsi="Arial" w:cs="Arial"/>
        </w:rPr>
        <w:t>Indent consistently.</w:t>
      </w:r>
    </w:p>
    <w:p w14:paraId="530465D3" w14:textId="70A89E2C" w:rsidR="00A875CD" w:rsidRPr="00D47252" w:rsidRDefault="00A875CD" w:rsidP="00BD4533">
      <w:pPr>
        <w:pStyle w:val="ListParagraph"/>
        <w:numPr>
          <w:ilvl w:val="0"/>
          <w:numId w:val="13"/>
        </w:numPr>
        <w:rPr>
          <w:rFonts w:ascii="Arial" w:hAnsi="Arial" w:cs="Arial"/>
        </w:rPr>
      </w:pPr>
      <w:r w:rsidRPr="00D47252">
        <w:rPr>
          <w:rFonts w:ascii="Arial" w:hAnsi="Arial" w:cs="Arial"/>
        </w:rPr>
        <w:t>Limit line length.</w:t>
      </w:r>
    </w:p>
    <w:p w14:paraId="6AC325BE" w14:textId="40906193" w:rsidR="00A875CD" w:rsidRPr="00D47252" w:rsidRDefault="00A875CD" w:rsidP="00BD4533">
      <w:pPr>
        <w:pStyle w:val="ListParagraph"/>
        <w:numPr>
          <w:ilvl w:val="0"/>
          <w:numId w:val="13"/>
        </w:numPr>
        <w:rPr>
          <w:rFonts w:ascii="Arial" w:hAnsi="Arial" w:cs="Arial"/>
        </w:rPr>
      </w:pPr>
      <w:r w:rsidRPr="00D47252">
        <w:rPr>
          <w:rFonts w:ascii="Arial" w:hAnsi="Arial" w:cs="Arial"/>
        </w:rPr>
        <w:t>Standardize character case.</w:t>
      </w:r>
    </w:p>
    <w:p w14:paraId="52014C26" w14:textId="1083F254" w:rsidR="00640F01" w:rsidRDefault="00A875CD" w:rsidP="00BD4533">
      <w:pPr>
        <w:pStyle w:val="ListParagraph"/>
        <w:numPr>
          <w:ilvl w:val="0"/>
          <w:numId w:val="13"/>
        </w:numPr>
      </w:pPr>
      <w:r w:rsidRPr="00D47252">
        <w:rPr>
          <w:rFonts w:ascii="Arial" w:hAnsi="Arial" w:cs="Arial"/>
        </w:rPr>
        <w:t>Use comments judiciously</w:t>
      </w:r>
      <w:r>
        <w:t>.</w:t>
      </w:r>
    </w:p>
    <w:p w14:paraId="5E62FD47" w14:textId="169B7219" w:rsidR="001D02F4" w:rsidRDefault="001D02F4" w:rsidP="009E048F">
      <w:pPr>
        <w:pStyle w:val="Head-1"/>
      </w:pPr>
      <w:bookmarkStart w:id="3" w:name="_Toc159166534"/>
      <w:r w:rsidRPr="001D02F4">
        <w:t>Use Well-formed HTML</w:t>
      </w:r>
      <w:bookmarkEnd w:id="3"/>
    </w:p>
    <w:p w14:paraId="6F18A997" w14:textId="77777777" w:rsidR="00D41B02" w:rsidRDefault="00D41B02" w:rsidP="009E048F">
      <w:r>
        <w:t xml:space="preserve">Although Web browsers are generally forgiving and can ignore many mistakes, rendering most HTML as the document author intended, it is still a good idea to use well-formed HTML code, for </w:t>
      </w:r>
      <w:proofErr w:type="gramStart"/>
      <w:r>
        <w:t>a number of</w:t>
      </w:r>
      <w:proofErr w:type="gramEnd"/>
      <w:r>
        <w:t xml:space="preserve"> reasons.</w:t>
      </w:r>
    </w:p>
    <w:p w14:paraId="202EFFFE" w14:textId="77777777" w:rsidR="00D41B02" w:rsidRDefault="00D41B02" w:rsidP="009E048F">
      <w:r>
        <w:t>Well-formed markup code is a concept that has gained importance with increased implementation of XML. While browsers did not, in general, enforce HTML language rules very closely, XML parsers do. Code is considered well formed when it is structured according to the rules for XML 1.0. These rules relate to character case, tags, nesting, and attribute values.</w:t>
      </w:r>
    </w:p>
    <w:p w14:paraId="05B2E6A8" w14:textId="100D079E" w:rsidR="00640F01" w:rsidRDefault="00D41B02" w:rsidP="009E048F">
      <w:r>
        <w:t>In general, when most browsers encounter an unrecogni</w:t>
      </w:r>
      <w:r w:rsidR="005E7879">
        <w:t>s</w:t>
      </w:r>
      <w:r>
        <w:t>ed or extraneous tag, they ignore them. However, different browsers might deliver results in different—and unpredictable—ways. In addition, future versions of browsers might adhere to standards more closely than do current versions. Finally, code that includes such elements can be harder to read and understand, making maintenance more difficult</w:t>
      </w:r>
      <w:r w:rsidR="00640F01">
        <w:t xml:space="preserve">. </w:t>
      </w:r>
    </w:p>
    <w:p w14:paraId="19D8302A" w14:textId="77777777" w:rsidR="008B358A" w:rsidRDefault="008B358A" w:rsidP="008B358A">
      <w:pPr>
        <w:pStyle w:val="Head-1"/>
      </w:pPr>
    </w:p>
    <w:p w14:paraId="00C0F092" w14:textId="3CB228E8" w:rsidR="008B358A" w:rsidRDefault="008B358A" w:rsidP="008B358A">
      <w:pPr>
        <w:pStyle w:val="Head-1"/>
      </w:pPr>
      <w:bookmarkStart w:id="4" w:name="_Toc159166535"/>
      <w:r>
        <w:t>Standards</w:t>
      </w:r>
      <w:bookmarkEnd w:id="4"/>
    </w:p>
    <w:p w14:paraId="41609F6D" w14:textId="77777777" w:rsidR="008B358A" w:rsidRDefault="008B358A" w:rsidP="008B358A">
      <w:pPr>
        <w:pStyle w:val="Head-2"/>
        <w:numPr>
          <w:ilvl w:val="0"/>
          <w:numId w:val="16"/>
        </w:numPr>
      </w:pPr>
      <w:bookmarkStart w:id="5" w:name="_Toc159166536"/>
      <w:r w:rsidRPr="00D00ACA">
        <w:t>Doctype and layout</w:t>
      </w:r>
      <w:bookmarkEnd w:id="5"/>
    </w:p>
    <w:p w14:paraId="32D0EFE4" w14:textId="77777777" w:rsidR="008B358A" w:rsidRPr="00311EC6" w:rsidRDefault="008B358A" w:rsidP="008B358A">
      <w:r w:rsidRPr="00CF166B">
        <w:t>All documents must be using the HTML5 doctype and the &lt;html&gt; element should have a "lang" attribute. The &lt;head&gt; should also at a minimum include "viewport" and "charset" meta tags</w:t>
      </w:r>
      <w:r w:rsidRPr="00311EC6">
        <w:t>.</w:t>
      </w:r>
    </w:p>
    <w:p w14:paraId="148FC8C2" w14:textId="77777777" w:rsidR="008B358A" w:rsidRPr="00311EC6" w:rsidRDefault="008B358A" w:rsidP="008B358A">
      <w:pPr>
        <w:spacing w:after="120"/>
        <w:rPr>
          <w:rFonts w:ascii="Miriam Fixed" w:hAnsi="Miriam Fixed" w:cs="Miriam Fixed"/>
          <w:color w:val="2E74B5" w:themeColor="accent1" w:themeShade="BF"/>
          <w:sz w:val="22"/>
          <w:szCs w:val="22"/>
        </w:rPr>
      </w:pPr>
      <w:r w:rsidRPr="00311EC6">
        <w:rPr>
          <w:rFonts w:ascii="Miriam Fixed" w:hAnsi="Miriam Fixed" w:cs="Miriam Fixed"/>
          <w:color w:val="2E74B5" w:themeColor="accent1" w:themeShade="BF"/>
          <w:sz w:val="22"/>
          <w:szCs w:val="22"/>
        </w:rPr>
        <w:t>&lt;!DOCTYPE html&gt;</w:t>
      </w:r>
    </w:p>
    <w:p w14:paraId="6B158687" w14:textId="77777777" w:rsidR="008B358A" w:rsidRPr="00311EC6" w:rsidRDefault="008B358A" w:rsidP="008B358A">
      <w:pPr>
        <w:spacing w:after="120"/>
        <w:rPr>
          <w:rFonts w:ascii="Miriam Fixed" w:hAnsi="Miriam Fixed" w:cs="Miriam Fixed"/>
          <w:color w:val="2E74B5" w:themeColor="accent1" w:themeShade="BF"/>
          <w:sz w:val="22"/>
          <w:szCs w:val="22"/>
        </w:rPr>
      </w:pPr>
      <w:r w:rsidRPr="00311EC6">
        <w:rPr>
          <w:rFonts w:ascii="Miriam Fixed" w:hAnsi="Miriam Fixed" w:cs="Miriam Fixed"/>
          <w:color w:val="2E74B5" w:themeColor="accent1" w:themeShade="BF"/>
          <w:sz w:val="22"/>
          <w:szCs w:val="22"/>
        </w:rPr>
        <w:t>&lt;html lang="</w:t>
      </w:r>
      <w:proofErr w:type="spellStart"/>
      <w:r w:rsidRPr="00311EC6">
        <w:rPr>
          <w:rFonts w:ascii="Miriam Fixed" w:hAnsi="Miriam Fixed" w:cs="Miriam Fixed"/>
          <w:color w:val="2E74B5" w:themeColor="accent1" w:themeShade="BF"/>
          <w:sz w:val="22"/>
          <w:szCs w:val="22"/>
        </w:rPr>
        <w:t>en</w:t>
      </w:r>
      <w:proofErr w:type="spellEnd"/>
      <w:r w:rsidRPr="00311EC6">
        <w:rPr>
          <w:rFonts w:ascii="Miriam Fixed" w:hAnsi="Miriam Fixed" w:cs="Miriam Fixed"/>
          <w:color w:val="2E74B5" w:themeColor="accent1" w:themeShade="BF"/>
          <w:sz w:val="22"/>
          <w:szCs w:val="22"/>
        </w:rPr>
        <w:t>"&gt;</w:t>
      </w:r>
    </w:p>
    <w:p w14:paraId="33D6D0E5" w14:textId="77777777" w:rsidR="008B358A" w:rsidRPr="00311EC6" w:rsidRDefault="008B358A" w:rsidP="008B358A">
      <w:pPr>
        <w:spacing w:after="120"/>
        <w:ind w:firstLine="720"/>
        <w:rPr>
          <w:rFonts w:ascii="Miriam Fixed" w:hAnsi="Miriam Fixed" w:cs="Miriam Fixed"/>
          <w:color w:val="2E74B5" w:themeColor="accent1" w:themeShade="BF"/>
          <w:sz w:val="22"/>
          <w:szCs w:val="22"/>
        </w:rPr>
      </w:pPr>
      <w:r w:rsidRPr="00311EC6">
        <w:rPr>
          <w:rFonts w:ascii="Miriam Fixed" w:hAnsi="Miriam Fixed" w:cs="Miriam Fixed"/>
          <w:color w:val="2E74B5" w:themeColor="accent1" w:themeShade="BF"/>
          <w:sz w:val="22"/>
          <w:szCs w:val="22"/>
        </w:rPr>
        <w:t>&lt;head&gt;</w:t>
      </w:r>
    </w:p>
    <w:p w14:paraId="5318B1BD" w14:textId="77777777" w:rsidR="008B358A" w:rsidRPr="00311EC6" w:rsidRDefault="008B358A" w:rsidP="008B358A">
      <w:pPr>
        <w:spacing w:after="120"/>
        <w:ind w:firstLine="720"/>
        <w:rPr>
          <w:rFonts w:ascii="Miriam Fixed" w:hAnsi="Miriam Fixed" w:cs="Miriam Fixed"/>
          <w:color w:val="2E74B5" w:themeColor="accent1" w:themeShade="BF"/>
          <w:sz w:val="22"/>
          <w:szCs w:val="22"/>
        </w:rPr>
      </w:pPr>
      <w:r w:rsidRPr="00311EC6">
        <w:rPr>
          <w:rFonts w:ascii="Miriam Fixed" w:hAnsi="Miriam Fixed" w:cs="Miriam Fixed"/>
          <w:color w:val="2E74B5" w:themeColor="accent1" w:themeShade="BF"/>
          <w:sz w:val="22"/>
          <w:szCs w:val="22"/>
        </w:rPr>
        <w:t>&lt;meta charset="utf-8" /&gt;</w:t>
      </w:r>
    </w:p>
    <w:p w14:paraId="7567839D" w14:textId="77777777" w:rsidR="008B358A" w:rsidRPr="00311EC6" w:rsidRDefault="008B358A" w:rsidP="008B358A">
      <w:pPr>
        <w:spacing w:after="120"/>
        <w:ind w:firstLine="720"/>
        <w:rPr>
          <w:rFonts w:ascii="Miriam Fixed" w:hAnsi="Miriam Fixed" w:cs="Miriam Fixed"/>
          <w:color w:val="2E74B5" w:themeColor="accent1" w:themeShade="BF"/>
          <w:sz w:val="22"/>
          <w:szCs w:val="22"/>
        </w:rPr>
      </w:pPr>
      <w:r w:rsidRPr="00311EC6">
        <w:rPr>
          <w:rFonts w:ascii="Miriam Fixed" w:hAnsi="Miriam Fixed" w:cs="Miriam Fixed"/>
          <w:color w:val="2E74B5" w:themeColor="accent1" w:themeShade="BF"/>
          <w:sz w:val="22"/>
          <w:szCs w:val="22"/>
        </w:rPr>
        <w:t>&lt;meta name="viewport" content="width=device-width, initial-scale=1"&gt;</w:t>
      </w:r>
    </w:p>
    <w:p w14:paraId="1F3103B7" w14:textId="77777777" w:rsidR="008B358A" w:rsidRPr="00311EC6" w:rsidRDefault="008B358A" w:rsidP="008B358A">
      <w:pPr>
        <w:spacing w:after="120"/>
        <w:ind w:firstLine="720"/>
        <w:rPr>
          <w:rFonts w:ascii="Miriam Fixed" w:hAnsi="Miriam Fixed" w:cs="Miriam Fixed"/>
          <w:color w:val="2E74B5" w:themeColor="accent1" w:themeShade="BF"/>
          <w:sz w:val="22"/>
          <w:szCs w:val="22"/>
        </w:rPr>
      </w:pPr>
      <w:r w:rsidRPr="00311EC6">
        <w:rPr>
          <w:rFonts w:ascii="Miriam Fixed" w:hAnsi="Miriam Fixed" w:cs="Miriam Fixed"/>
          <w:color w:val="2E74B5" w:themeColor="accent1" w:themeShade="BF"/>
          <w:sz w:val="22"/>
          <w:szCs w:val="22"/>
        </w:rPr>
        <w:t>&lt;title&gt;Example Site&lt;/title&gt;</w:t>
      </w:r>
    </w:p>
    <w:p w14:paraId="366849B0" w14:textId="77777777" w:rsidR="008B358A" w:rsidRPr="00311EC6" w:rsidRDefault="008B358A" w:rsidP="008B358A">
      <w:pPr>
        <w:spacing w:after="120"/>
        <w:ind w:firstLine="720"/>
        <w:rPr>
          <w:rFonts w:ascii="Miriam Fixed" w:hAnsi="Miriam Fixed" w:cs="Miriam Fixed"/>
          <w:color w:val="2E74B5" w:themeColor="accent1" w:themeShade="BF"/>
          <w:sz w:val="22"/>
          <w:szCs w:val="22"/>
        </w:rPr>
      </w:pPr>
      <w:r w:rsidRPr="00311EC6">
        <w:rPr>
          <w:rFonts w:ascii="Miriam Fixed" w:hAnsi="Miriam Fixed" w:cs="Miriam Fixed"/>
          <w:color w:val="2E74B5" w:themeColor="accent1" w:themeShade="BF"/>
          <w:sz w:val="22"/>
          <w:szCs w:val="22"/>
        </w:rPr>
        <w:t>&lt;/head&gt;</w:t>
      </w:r>
    </w:p>
    <w:p w14:paraId="59DFC658" w14:textId="77777777" w:rsidR="008B358A" w:rsidRDefault="008B358A" w:rsidP="008B358A">
      <w:pPr>
        <w:spacing w:after="120"/>
        <w:rPr>
          <w:rFonts w:ascii="Miriam Fixed" w:hAnsi="Miriam Fixed" w:cs="Miriam Fixed"/>
          <w:color w:val="2E74B5" w:themeColor="accent1" w:themeShade="BF"/>
          <w:sz w:val="22"/>
          <w:szCs w:val="22"/>
        </w:rPr>
      </w:pPr>
      <w:r w:rsidRPr="00311EC6">
        <w:rPr>
          <w:rFonts w:ascii="Miriam Fixed" w:hAnsi="Miriam Fixed" w:cs="Miriam Fixed"/>
          <w:color w:val="2E74B5" w:themeColor="accent1" w:themeShade="BF"/>
          <w:sz w:val="22"/>
          <w:szCs w:val="22"/>
        </w:rPr>
        <w:t>&lt;body&gt;</w:t>
      </w:r>
    </w:p>
    <w:p w14:paraId="78C8FCE6" w14:textId="77777777" w:rsidR="008B358A" w:rsidRDefault="008B358A" w:rsidP="008B358A">
      <w:pPr>
        <w:spacing w:after="120"/>
        <w:rPr>
          <w:rFonts w:ascii="Miriam Fixed" w:hAnsi="Miriam Fixed" w:cs="Miriam Fixed"/>
          <w:color w:val="2E74B5" w:themeColor="accent1" w:themeShade="BF"/>
          <w:sz w:val="22"/>
          <w:szCs w:val="22"/>
        </w:rPr>
      </w:pPr>
      <w:r>
        <w:rPr>
          <w:rFonts w:ascii="Miriam Fixed" w:hAnsi="Miriam Fixed" w:cs="Miriam Fixed"/>
          <w:color w:val="2E74B5" w:themeColor="accent1" w:themeShade="BF"/>
          <w:sz w:val="22"/>
          <w:szCs w:val="22"/>
        </w:rPr>
        <w:t>……</w:t>
      </w:r>
    </w:p>
    <w:p w14:paraId="519B0913" w14:textId="77777777" w:rsidR="008B358A" w:rsidRPr="00311EC6" w:rsidRDefault="008B358A" w:rsidP="008B358A">
      <w:pPr>
        <w:spacing w:after="120"/>
        <w:rPr>
          <w:rFonts w:ascii="Miriam Fixed" w:hAnsi="Miriam Fixed" w:cs="Miriam Fixed"/>
          <w:color w:val="2E74B5" w:themeColor="accent1" w:themeShade="BF"/>
          <w:sz w:val="22"/>
          <w:szCs w:val="22"/>
        </w:rPr>
      </w:pPr>
      <w:r w:rsidRPr="00311EC6">
        <w:rPr>
          <w:rFonts w:ascii="Miriam Fixed" w:hAnsi="Miriam Fixed" w:cs="Miriam Fixed"/>
          <w:color w:val="2E74B5" w:themeColor="accent1" w:themeShade="BF"/>
          <w:sz w:val="22"/>
          <w:szCs w:val="22"/>
        </w:rPr>
        <w:t>&lt;/body&gt;</w:t>
      </w:r>
    </w:p>
    <w:p w14:paraId="43B8121E" w14:textId="77777777" w:rsidR="008B358A" w:rsidRPr="00311EC6" w:rsidRDefault="008B358A" w:rsidP="008B358A">
      <w:pPr>
        <w:spacing w:after="120"/>
        <w:rPr>
          <w:rFonts w:ascii="Miriam Fixed" w:hAnsi="Miriam Fixed" w:cs="Miriam Fixed"/>
          <w:color w:val="2E74B5" w:themeColor="accent1" w:themeShade="BF"/>
          <w:sz w:val="22"/>
          <w:szCs w:val="22"/>
        </w:rPr>
      </w:pPr>
      <w:r w:rsidRPr="00311EC6">
        <w:rPr>
          <w:rFonts w:ascii="Miriam Fixed" w:hAnsi="Miriam Fixed" w:cs="Miriam Fixed"/>
          <w:color w:val="2E74B5" w:themeColor="accent1" w:themeShade="BF"/>
          <w:sz w:val="22"/>
          <w:szCs w:val="22"/>
        </w:rPr>
        <w:t>&lt;/html&gt;</w:t>
      </w:r>
    </w:p>
    <w:p w14:paraId="3EF13CB1" w14:textId="73D29BF6" w:rsidR="00640F01" w:rsidRPr="009E048F" w:rsidRDefault="00E37471" w:rsidP="008B358A">
      <w:pPr>
        <w:pStyle w:val="Head-2"/>
        <w:numPr>
          <w:ilvl w:val="0"/>
          <w:numId w:val="16"/>
        </w:numPr>
      </w:pPr>
      <w:bookmarkStart w:id="6" w:name="_Toc159166537"/>
      <w:r w:rsidRPr="009E048F">
        <w:t>Lowercase names</w:t>
      </w:r>
      <w:bookmarkEnd w:id="6"/>
    </w:p>
    <w:p w14:paraId="47B225B2" w14:textId="44F18A73" w:rsidR="00640F01" w:rsidRDefault="004328C4" w:rsidP="009E048F">
      <w:r w:rsidRPr="004328C4">
        <w:t xml:space="preserve">To be well-formed, element and attribute names must be in all </w:t>
      </w:r>
      <w:r w:rsidRPr="002840DD">
        <w:rPr>
          <w:b/>
          <w:bCs/>
        </w:rPr>
        <w:t>lower case</w:t>
      </w:r>
      <w:r w:rsidRPr="004328C4">
        <w:t>. In versions through 4.01, HTML is not case-sensitive. However, XML is case-sensitive, and it follows that the HTML</w:t>
      </w:r>
      <w:r w:rsidR="002840DD">
        <w:t xml:space="preserve">5 </w:t>
      </w:r>
      <w:r w:rsidRPr="004328C4">
        <w:t>recommendation is also case-sensitive. So, to ensure that code keeps working and to maximize reusability, this must be planned for.</w:t>
      </w:r>
    </w:p>
    <w:p w14:paraId="1007909C" w14:textId="77777777" w:rsidR="00055311" w:rsidRDefault="00055311" w:rsidP="009E048F">
      <w:pPr>
        <w:pStyle w:val="Head-2"/>
      </w:pPr>
    </w:p>
    <w:p w14:paraId="4284368B" w14:textId="3544C8AC" w:rsidR="00640F01" w:rsidRPr="009E048F" w:rsidRDefault="004328C4" w:rsidP="008B358A">
      <w:pPr>
        <w:pStyle w:val="Head-2"/>
        <w:numPr>
          <w:ilvl w:val="0"/>
          <w:numId w:val="16"/>
        </w:numPr>
      </w:pPr>
      <w:bookmarkStart w:id="7" w:name="_Toc159166538"/>
      <w:r w:rsidRPr="009E048F">
        <w:t>Closing tags</w:t>
      </w:r>
      <w:bookmarkEnd w:id="7"/>
    </w:p>
    <w:p w14:paraId="5E0CF07C" w14:textId="287ECBA2" w:rsidR="003F29A7" w:rsidRDefault="003F29A7" w:rsidP="009E048F">
      <w:pPr>
        <w:rPr>
          <w:b/>
        </w:rPr>
      </w:pPr>
      <w:r w:rsidRPr="003F29A7">
        <w:t>All nonempty elements must have corresponding closing tags. Empty elements</w:t>
      </w:r>
      <w:r w:rsidR="00AA65EC">
        <w:t>, or self-closing elements</w:t>
      </w:r>
      <w:r w:rsidR="00595D12">
        <w:t xml:space="preserve"> - </w:t>
      </w:r>
      <w:r w:rsidRPr="003F29A7">
        <w:t xml:space="preserve">those previously signified with a single tag, such as </w:t>
      </w:r>
      <w:r w:rsidRPr="00595D12">
        <w:rPr>
          <w:rFonts w:ascii="Miriam Fixed" w:hAnsi="Miriam Fixed" w:cs="Miriam Fixed"/>
          <w:color w:val="2E74B5" w:themeColor="accent1" w:themeShade="BF"/>
          <w:sz w:val="22"/>
          <w:szCs w:val="22"/>
        </w:rPr>
        <w:t>&lt;hr&gt;</w:t>
      </w:r>
      <w:r w:rsidRPr="003F29A7">
        <w:t xml:space="preserve"> and </w:t>
      </w:r>
      <w:r w:rsidR="002623CB">
        <w:rPr>
          <w:rFonts w:ascii="Miriam Fixed" w:hAnsi="Miriam Fixed" w:cs="Miriam Fixed"/>
          <w:color w:val="2E74B5" w:themeColor="accent1" w:themeShade="BF"/>
          <w:sz w:val="22"/>
          <w:szCs w:val="22"/>
        </w:rPr>
        <w:t>&lt;</w:t>
      </w:r>
      <w:proofErr w:type="spellStart"/>
      <w:r w:rsidR="002623CB">
        <w:rPr>
          <w:rFonts w:ascii="Miriam Fixed" w:hAnsi="Miriam Fixed" w:cs="Miriam Fixed"/>
          <w:color w:val="2E74B5" w:themeColor="accent1" w:themeShade="BF"/>
          <w:sz w:val="22"/>
          <w:szCs w:val="22"/>
        </w:rPr>
        <w:t>br</w:t>
      </w:r>
      <w:proofErr w:type="spellEnd"/>
      <w:r w:rsidR="002623CB">
        <w:rPr>
          <w:rFonts w:ascii="Miriam Fixed" w:hAnsi="Miriam Fixed" w:cs="Miriam Fixed"/>
          <w:color w:val="2E74B5" w:themeColor="accent1" w:themeShade="BF"/>
          <w:sz w:val="22"/>
          <w:szCs w:val="22"/>
        </w:rPr>
        <w:t>/&gt;</w:t>
      </w:r>
      <w:r w:rsidR="00C06F50">
        <w:rPr>
          <w:rFonts w:ascii="Miriam Fixed" w:hAnsi="Miriam Fixed" w:cs="Miriam Fixed"/>
          <w:b/>
          <w:color w:val="2E74B5" w:themeColor="accent1" w:themeShade="BF"/>
        </w:rPr>
        <w:t xml:space="preserve"> </w:t>
      </w:r>
      <w:r w:rsidRPr="003F29A7">
        <w:t xml:space="preserve">must end with </w:t>
      </w:r>
      <w:r w:rsidR="00A3720D">
        <w:rPr>
          <w:rFonts w:ascii="Miriam Fixed" w:hAnsi="Miriam Fixed" w:cs="Miriam Fixed"/>
          <w:color w:val="2E74B5" w:themeColor="accent1" w:themeShade="BF"/>
        </w:rPr>
        <w:t>“</w:t>
      </w:r>
      <w:r w:rsidRPr="00C06F50">
        <w:rPr>
          <w:rFonts w:ascii="Miriam Fixed" w:hAnsi="Miriam Fixed" w:cs="Miriam Fixed"/>
          <w:color w:val="2E74B5" w:themeColor="accent1" w:themeShade="BF"/>
        </w:rPr>
        <w:t>/</w:t>
      </w:r>
      <w:r w:rsidR="00A3720D">
        <w:rPr>
          <w:rFonts w:ascii="Miriam Fixed" w:hAnsi="Miriam Fixed" w:cs="Miriam Fixed"/>
          <w:color w:val="2E74B5" w:themeColor="accent1" w:themeShade="BF"/>
        </w:rPr>
        <w:t>”</w:t>
      </w:r>
      <w:r w:rsidRPr="003F29A7">
        <w:t xml:space="preserve">. For example, </w:t>
      </w:r>
      <w:r w:rsidRPr="00595D12">
        <w:rPr>
          <w:rFonts w:ascii="Miriam Fixed" w:hAnsi="Miriam Fixed" w:cs="Miriam Fixed"/>
          <w:color w:val="2E74B5" w:themeColor="accent1" w:themeShade="BF"/>
          <w:sz w:val="22"/>
          <w:szCs w:val="22"/>
        </w:rPr>
        <w:t>&lt;hr</w:t>
      </w:r>
      <w:r w:rsidR="00AA65EC">
        <w:rPr>
          <w:rFonts w:ascii="Miriam Fixed" w:hAnsi="Miriam Fixed" w:cs="Miriam Fixed"/>
          <w:color w:val="2E74B5" w:themeColor="accent1" w:themeShade="BF"/>
          <w:sz w:val="22"/>
          <w:szCs w:val="22"/>
        </w:rPr>
        <w:t>/</w:t>
      </w:r>
      <w:r w:rsidRPr="00595D12">
        <w:rPr>
          <w:rFonts w:ascii="Miriam Fixed" w:hAnsi="Miriam Fixed" w:cs="Miriam Fixed"/>
          <w:color w:val="2E74B5" w:themeColor="accent1" w:themeShade="BF"/>
          <w:sz w:val="22"/>
          <w:szCs w:val="22"/>
        </w:rPr>
        <w:t>&gt;</w:t>
      </w:r>
      <w:r w:rsidRPr="003F29A7">
        <w:t xml:space="preserve"> and </w:t>
      </w:r>
      <w:r w:rsidRPr="00595D12">
        <w:rPr>
          <w:rFonts w:ascii="Miriam Fixed" w:hAnsi="Miriam Fixed" w:cs="Miriam Fixed"/>
          <w:color w:val="2E74B5" w:themeColor="accent1" w:themeShade="BF"/>
          <w:sz w:val="22"/>
          <w:szCs w:val="22"/>
        </w:rPr>
        <w:t>&lt;</w:t>
      </w:r>
      <w:proofErr w:type="spellStart"/>
      <w:r w:rsidR="00AA65EC">
        <w:rPr>
          <w:rFonts w:ascii="Miriam Fixed" w:hAnsi="Miriam Fixed" w:cs="Miriam Fixed"/>
          <w:color w:val="2E74B5" w:themeColor="accent1" w:themeShade="BF"/>
          <w:sz w:val="22"/>
          <w:szCs w:val="22"/>
        </w:rPr>
        <w:t>b</w:t>
      </w:r>
      <w:r w:rsidRPr="00595D12">
        <w:rPr>
          <w:rFonts w:ascii="Miriam Fixed" w:hAnsi="Miriam Fixed" w:cs="Miriam Fixed"/>
          <w:color w:val="2E74B5" w:themeColor="accent1" w:themeShade="BF"/>
          <w:sz w:val="22"/>
          <w:szCs w:val="22"/>
        </w:rPr>
        <w:t>r</w:t>
      </w:r>
      <w:proofErr w:type="spellEnd"/>
      <w:r w:rsidRPr="00595D12">
        <w:rPr>
          <w:rFonts w:ascii="Miriam Fixed" w:hAnsi="Miriam Fixed" w:cs="Miriam Fixed"/>
          <w:color w:val="2E74B5" w:themeColor="accent1" w:themeShade="BF"/>
          <w:sz w:val="22"/>
          <w:szCs w:val="22"/>
        </w:rPr>
        <w:t>/&gt;</w:t>
      </w:r>
      <w:r w:rsidRPr="00C06F50">
        <w:rPr>
          <w:rFonts w:ascii="Miriam Fixed" w:hAnsi="Miriam Fixed" w:cs="Miriam Fixed"/>
          <w:color w:val="2E74B5" w:themeColor="accent1" w:themeShade="BF"/>
        </w:rPr>
        <w:t xml:space="preserve"> </w:t>
      </w:r>
      <w:r w:rsidRPr="003F29A7">
        <w:t>are both examples of well-formed code.</w:t>
      </w:r>
    </w:p>
    <w:p w14:paraId="23A489FF" w14:textId="77777777" w:rsidR="00055311" w:rsidRDefault="00055311" w:rsidP="009E048F">
      <w:pPr>
        <w:pStyle w:val="Head-2"/>
      </w:pPr>
    </w:p>
    <w:p w14:paraId="67D6C860" w14:textId="722F3BB6" w:rsidR="00640F01" w:rsidRPr="009E048F" w:rsidRDefault="00C87A6F" w:rsidP="008B358A">
      <w:pPr>
        <w:pStyle w:val="Head-2"/>
        <w:numPr>
          <w:ilvl w:val="0"/>
          <w:numId w:val="16"/>
        </w:numPr>
      </w:pPr>
      <w:bookmarkStart w:id="8" w:name="_Toc159166539"/>
      <w:r w:rsidRPr="009E048F">
        <w:t>Nested elements</w:t>
      </w:r>
      <w:bookmarkEnd w:id="8"/>
    </w:p>
    <w:p w14:paraId="72527F95" w14:textId="77777777" w:rsidR="003F04D1" w:rsidRPr="003F04D1" w:rsidRDefault="003F04D1" w:rsidP="009E048F">
      <w:r w:rsidRPr="003F04D1">
        <w:t>All nested attributes must be properly nested—for example:</w:t>
      </w:r>
    </w:p>
    <w:p w14:paraId="61F57C93" w14:textId="77777777" w:rsidR="003F04D1" w:rsidRPr="00595D12" w:rsidRDefault="003F04D1" w:rsidP="009E048F">
      <w:pPr>
        <w:rPr>
          <w:rFonts w:ascii="Miriam Fixed" w:hAnsi="Miriam Fixed" w:cs="Miriam Fixed"/>
          <w:color w:val="2E74B5" w:themeColor="accent1" w:themeShade="BF"/>
          <w:sz w:val="22"/>
          <w:szCs w:val="22"/>
        </w:rPr>
      </w:pPr>
      <w:r w:rsidRPr="00595D12">
        <w:rPr>
          <w:rFonts w:ascii="Miriam Fixed" w:hAnsi="Miriam Fixed" w:cs="Miriam Fixed" w:hint="cs"/>
          <w:color w:val="2E74B5" w:themeColor="accent1" w:themeShade="BF"/>
          <w:sz w:val="22"/>
          <w:szCs w:val="22"/>
        </w:rPr>
        <w:t>&lt;</w:t>
      </w:r>
      <w:proofErr w:type="spellStart"/>
      <w:r w:rsidRPr="00595D12">
        <w:rPr>
          <w:rFonts w:ascii="Miriam Fixed" w:hAnsi="Miriam Fixed" w:cs="Miriam Fixed" w:hint="cs"/>
          <w:color w:val="2E74B5" w:themeColor="accent1" w:themeShade="BF"/>
          <w:sz w:val="22"/>
          <w:szCs w:val="22"/>
        </w:rPr>
        <w:t>center</w:t>
      </w:r>
      <w:proofErr w:type="spellEnd"/>
      <w:r w:rsidRPr="00595D12">
        <w:rPr>
          <w:rFonts w:ascii="Miriam Fixed" w:hAnsi="Miriam Fixed" w:cs="Miriam Fixed" w:hint="cs"/>
          <w:color w:val="2E74B5" w:themeColor="accent1" w:themeShade="BF"/>
          <w:sz w:val="22"/>
          <w:szCs w:val="22"/>
        </w:rPr>
        <w:t>&gt;&lt;b&gt;Some text&lt;/b&gt;&lt;/</w:t>
      </w:r>
      <w:proofErr w:type="spellStart"/>
      <w:r w:rsidRPr="00595D12">
        <w:rPr>
          <w:rFonts w:ascii="Miriam Fixed" w:hAnsi="Miriam Fixed" w:cs="Miriam Fixed" w:hint="cs"/>
          <w:color w:val="2E74B5" w:themeColor="accent1" w:themeShade="BF"/>
          <w:sz w:val="22"/>
          <w:szCs w:val="22"/>
        </w:rPr>
        <w:t>center</w:t>
      </w:r>
      <w:proofErr w:type="spellEnd"/>
      <w:r w:rsidRPr="00595D12">
        <w:rPr>
          <w:rFonts w:ascii="Miriam Fixed" w:hAnsi="Miriam Fixed" w:cs="Miriam Fixed" w:hint="cs"/>
          <w:color w:val="2E74B5" w:themeColor="accent1" w:themeShade="BF"/>
          <w:sz w:val="22"/>
          <w:szCs w:val="22"/>
        </w:rPr>
        <w:t xml:space="preserve">&gt; </w:t>
      </w:r>
    </w:p>
    <w:p w14:paraId="21B90093" w14:textId="77777777" w:rsidR="003F04D1" w:rsidRPr="003F04D1" w:rsidRDefault="003F04D1" w:rsidP="009E048F">
      <w:r w:rsidRPr="003F04D1">
        <w:lastRenderedPageBreak/>
        <w:t xml:space="preserve">Note that the </w:t>
      </w:r>
      <w:r w:rsidRPr="00445EA3">
        <w:rPr>
          <w:rFonts w:ascii="Miriam Fixed" w:hAnsi="Miriam Fixed" w:cs="Miriam Fixed"/>
          <w:color w:val="2E74B5" w:themeColor="accent1" w:themeShade="BF"/>
          <w:sz w:val="22"/>
          <w:szCs w:val="22"/>
        </w:rPr>
        <w:t>&lt;b&gt;</w:t>
      </w:r>
      <w:r w:rsidRPr="003F04D1">
        <w:t xml:space="preserve"> tag and its corresponding closing tag, </w:t>
      </w:r>
      <w:r w:rsidRPr="00445EA3">
        <w:rPr>
          <w:rFonts w:ascii="Miriam Fixed" w:hAnsi="Miriam Fixed" w:cs="Miriam Fixed"/>
          <w:color w:val="2E74B5" w:themeColor="accent1" w:themeShade="BF"/>
          <w:sz w:val="22"/>
          <w:szCs w:val="22"/>
        </w:rPr>
        <w:t>&lt;/b&gt;</w:t>
      </w:r>
      <w:r w:rsidRPr="00445EA3">
        <w:t>,</w:t>
      </w:r>
      <w:r w:rsidRPr="003F04D1">
        <w:t xml:space="preserve"> are both nested inside the </w:t>
      </w:r>
      <w:r w:rsidRPr="00595D12">
        <w:rPr>
          <w:rFonts w:ascii="Miriam Fixed" w:hAnsi="Miriam Fixed" w:cs="Miriam Fixed" w:hint="cs"/>
          <w:color w:val="2E74B5" w:themeColor="accent1" w:themeShade="BF"/>
          <w:sz w:val="22"/>
          <w:szCs w:val="22"/>
        </w:rPr>
        <w:t>&lt;</w:t>
      </w:r>
      <w:proofErr w:type="spellStart"/>
      <w:r w:rsidRPr="00595D12">
        <w:rPr>
          <w:rFonts w:ascii="Miriam Fixed" w:hAnsi="Miriam Fixed" w:cs="Miriam Fixed" w:hint="cs"/>
          <w:color w:val="2E74B5" w:themeColor="accent1" w:themeShade="BF"/>
          <w:sz w:val="22"/>
          <w:szCs w:val="22"/>
        </w:rPr>
        <w:t>center</w:t>
      </w:r>
      <w:proofErr w:type="spellEnd"/>
      <w:r w:rsidRPr="00595D12">
        <w:rPr>
          <w:rFonts w:ascii="Miriam Fixed" w:hAnsi="Miriam Fixed" w:cs="Miriam Fixed" w:hint="cs"/>
          <w:color w:val="2E74B5" w:themeColor="accent1" w:themeShade="BF"/>
          <w:sz w:val="22"/>
          <w:szCs w:val="22"/>
        </w:rPr>
        <w:t>&gt;</w:t>
      </w:r>
      <w:r w:rsidRPr="003F04D1">
        <w:t xml:space="preserve"> and </w:t>
      </w:r>
      <w:r w:rsidRPr="00595D12">
        <w:rPr>
          <w:rFonts w:ascii="Miriam Fixed" w:hAnsi="Miriam Fixed" w:cs="Miriam Fixed" w:hint="cs"/>
          <w:color w:val="2E74B5" w:themeColor="accent1" w:themeShade="BF"/>
          <w:sz w:val="22"/>
          <w:szCs w:val="22"/>
        </w:rPr>
        <w:t>&lt;/</w:t>
      </w:r>
      <w:proofErr w:type="spellStart"/>
      <w:r w:rsidRPr="00595D12">
        <w:rPr>
          <w:rFonts w:ascii="Miriam Fixed" w:hAnsi="Miriam Fixed" w:cs="Miriam Fixed" w:hint="cs"/>
          <w:color w:val="2E74B5" w:themeColor="accent1" w:themeShade="BF"/>
          <w:sz w:val="22"/>
          <w:szCs w:val="22"/>
        </w:rPr>
        <w:t>center</w:t>
      </w:r>
      <w:proofErr w:type="spellEnd"/>
      <w:r w:rsidRPr="00595D12">
        <w:rPr>
          <w:rFonts w:ascii="Miriam Fixed" w:hAnsi="Miriam Fixed" w:cs="Miriam Fixed" w:hint="cs"/>
          <w:color w:val="2E74B5" w:themeColor="accent1" w:themeShade="BF"/>
          <w:sz w:val="22"/>
          <w:szCs w:val="22"/>
        </w:rPr>
        <w:t>&gt;</w:t>
      </w:r>
      <w:r w:rsidRPr="003F04D1">
        <w:t xml:space="preserve"> tags.</w:t>
      </w:r>
    </w:p>
    <w:p w14:paraId="5157D3D4" w14:textId="77777777" w:rsidR="003F04D1" w:rsidRPr="003F04D1" w:rsidRDefault="003F04D1" w:rsidP="009E048F">
      <w:r w:rsidRPr="003F04D1">
        <w:t>If elements overlap, then they are not properly nested, as illustrated in the following code:</w:t>
      </w:r>
    </w:p>
    <w:p w14:paraId="31665059" w14:textId="77777777" w:rsidR="003F04D1" w:rsidRPr="00595D12" w:rsidRDefault="003F04D1" w:rsidP="009E048F">
      <w:pPr>
        <w:rPr>
          <w:rFonts w:ascii="Miriam Fixed" w:hAnsi="Miriam Fixed" w:cs="Miriam Fixed"/>
          <w:color w:val="2E74B5" w:themeColor="accent1" w:themeShade="BF"/>
          <w:sz w:val="22"/>
          <w:szCs w:val="22"/>
        </w:rPr>
      </w:pPr>
      <w:r w:rsidRPr="00595D12">
        <w:rPr>
          <w:rFonts w:ascii="Miriam Fixed" w:hAnsi="Miriam Fixed" w:cs="Miriam Fixed" w:hint="cs"/>
          <w:color w:val="2E74B5" w:themeColor="accent1" w:themeShade="BF"/>
          <w:sz w:val="22"/>
          <w:szCs w:val="22"/>
        </w:rPr>
        <w:t>&lt;</w:t>
      </w:r>
      <w:proofErr w:type="spellStart"/>
      <w:r w:rsidRPr="00595D12">
        <w:rPr>
          <w:rFonts w:ascii="Miriam Fixed" w:hAnsi="Miriam Fixed" w:cs="Miriam Fixed" w:hint="cs"/>
          <w:color w:val="2E74B5" w:themeColor="accent1" w:themeShade="BF"/>
          <w:sz w:val="22"/>
          <w:szCs w:val="22"/>
        </w:rPr>
        <w:t>center</w:t>
      </w:r>
      <w:proofErr w:type="spellEnd"/>
      <w:r w:rsidRPr="00595D12">
        <w:rPr>
          <w:rFonts w:ascii="Miriam Fixed" w:hAnsi="Miriam Fixed" w:cs="Miriam Fixed" w:hint="cs"/>
          <w:color w:val="2E74B5" w:themeColor="accent1" w:themeShade="BF"/>
          <w:sz w:val="22"/>
          <w:szCs w:val="22"/>
        </w:rPr>
        <w:t>&gt;&lt;b&gt;Some text&lt;/</w:t>
      </w:r>
      <w:proofErr w:type="spellStart"/>
      <w:r w:rsidRPr="00595D12">
        <w:rPr>
          <w:rFonts w:ascii="Miriam Fixed" w:hAnsi="Miriam Fixed" w:cs="Miriam Fixed" w:hint="cs"/>
          <w:color w:val="2E74B5" w:themeColor="accent1" w:themeShade="BF"/>
          <w:sz w:val="22"/>
          <w:szCs w:val="22"/>
        </w:rPr>
        <w:t>center</w:t>
      </w:r>
      <w:proofErr w:type="spellEnd"/>
      <w:r w:rsidRPr="00595D12">
        <w:rPr>
          <w:rFonts w:ascii="Miriam Fixed" w:hAnsi="Miriam Fixed" w:cs="Miriam Fixed" w:hint="cs"/>
          <w:color w:val="2E74B5" w:themeColor="accent1" w:themeShade="BF"/>
          <w:sz w:val="22"/>
          <w:szCs w:val="22"/>
        </w:rPr>
        <w:t>&gt;&lt;/b&gt;</w:t>
      </w:r>
    </w:p>
    <w:p w14:paraId="3358893B" w14:textId="77777777" w:rsidR="003F04D1" w:rsidRDefault="003F04D1" w:rsidP="009E048F">
      <w:pPr>
        <w:rPr>
          <w:b/>
        </w:rPr>
      </w:pPr>
      <w:r w:rsidRPr="003F04D1">
        <w:t>While many browsers have accepted overlapping elements and given the expected results, they have always been, strictly speaking, illegal in HTML, and future versions of browsers might not support them</w:t>
      </w:r>
    </w:p>
    <w:p w14:paraId="726A7D03" w14:textId="77777777" w:rsidR="00055311" w:rsidRDefault="00055311" w:rsidP="003F04D1">
      <w:pPr>
        <w:pStyle w:val="Head-2"/>
      </w:pPr>
    </w:p>
    <w:p w14:paraId="5FA5B473" w14:textId="118143EA" w:rsidR="00640F01" w:rsidRDefault="00F245FF" w:rsidP="008B358A">
      <w:pPr>
        <w:pStyle w:val="Head-2"/>
        <w:numPr>
          <w:ilvl w:val="0"/>
          <w:numId w:val="16"/>
        </w:numPr>
      </w:pPr>
      <w:bookmarkStart w:id="9" w:name="_Toc159166540"/>
      <w:r>
        <w:t>Attribute values</w:t>
      </w:r>
      <w:bookmarkEnd w:id="9"/>
    </w:p>
    <w:p w14:paraId="36530C97" w14:textId="77777777" w:rsidR="00C06F50" w:rsidRPr="00C06F50" w:rsidRDefault="00C06F50" w:rsidP="009E048F">
      <w:r w:rsidRPr="00C06F50">
        <w:t>Attribute values, even numeric attributes should be quoted—for example:</w:t>
      </w:r>
    </w:p>
    <w:p w14:paraId="00BA3D6A" w14:textId="3FDB2EAD" w:rsidR="00C06F50" w:rsidRPr="00C06F50" w:rsidRDefault="00C06F50" w:rsidP="009E048F">
      <w:pPr>
        <w:rPr>
          <w:rFonts w:ascii="Miriam Fixed" w:hAnsi="Miriam Fixed" w:cs="Miriam Fixed"/>
          <w:b/>
          <w:color w:val="2E74B5" w:themeColor="accent1" w:themeShade="BF"/>
        </w:rPr>
      </w:pPr>
      <w:r w:rsidRPr="002872DF">
        <w:rPr>
          <w:rFonts w:ascii="Miriam Fixed" w:hAnsi="Miriam Fixed" w:cs="Miriam Fixed" w:hint="cs"/>
          <w:color w:val="2E74B5" w:themeColor="accent1" w:themeShade="BF"/>
          <w:sz w:val="22"/>
          <w:szCs w:val="22"/>
        </w:rPr>
        <w:t>&lt;input name</w:t>
      </w:r>
      <w:proofErr w:type="gramStart"/>
      <w:r w:rsidRPr="002872DF">
        <w:rPr>
          <w:rFonts w:ascii="Miriam Fixed" w:hAnsi="Miriam Fixed" w:cs="Miriam Fixed" w:hint="cs"/>
          <w:color w:val="2E74B5" w:themeColor="accent1" w:themeShade="BF"/>
          <w:sz w:val="22"/>
          <w:szCs w:val="22"/>
        </w:rPr>
        <w:t>=</w:t>
      </w:r>
      <w:r w:rsidR="00A3720D" w:rsidRPr="002872DF">
        <w:rPr>
          <w:rFonts w:ascii="Miriam Fixed" w:hAnsi="Miriam Fixed" w:cs="Miriam Fixed"/>
          <w:color w:val="2E74B5" w:themeColor="accent1" w:themeShade="BF"/>
          <w:sz w:val="22"/>
          <w:szCs w:val="22"/>
        </w:rPr>
        <w:t>“</w:t>
      </w:r>
      <w:proofErr w:type="spellStart"/>
      <w:proofErr w:type="gramEnd"/>
      <w:r w:rsidRPr="002872DF">
        <w:rPr>
          <w:rFonts w:ascii="Miriam Fixed" w:hAnsi="Miriam Fixed" w:cs="Miriam Fixed" w:hint="cs"/>
          <w:color w:val="2E74B5" w:themeColor="accent1" w:themeShade="BF"/>
          <w:sz w:val="22"/>
          <w:szCs w:val="22"/>
        </w:rPr>
        <w:t>txtName</w:t>
      </w:r>
      <w:proofErr w:type="spellEnd"/>
      <w:r w:rsidR="00A3720D" w:rsidRPr="002872DF">
        <w:rPr>
          <w:rFonts w:ascii="Miriam Fixed" w:hAnsi="Miriam Fixed" w:cs="Miriam Fixed"/>
          <w:color w:val="2E74B5" w:themeColor="accent1" w:themeShade="BF"/>
          <w:sz w:val="22"/>
          <w:szCs w:val="22"/>
        </w:rPr>
        <w:t>”</w:t>
      </w:r>
      <w:r w:rsidRPr="002872DF">
        <w:rPr>
          <w:rFonts w:ascii="Miriam Fixed" w:hAnsi="Miriam Fixed" w:cs="Miriam Fixed" w:hint="cs"/>
          <w:color w:val="2E74B5" w:themeColor="accent1" w:themeShade="BF"/>
          <w:sz w:val="22"/>
          <w:szCs w:val="22"/>
        </w:rPr>
        <w:t xml:space="preserve"> type=</w:t>
      </w:r>
      <w:r w:rsidR="00A3720D" w:rsidRPr="002872DF">
        <w:rPr>
          <w:rFonts w:ascii="Miriam Fixed" w:hAnsi="Miriam Fixed" w:cs="Miriam Fixed"/>
          <w:color w:val="2E74B5" w:themeColor="accent1" w:themeShade="BF"/>
          <w:sz w:val="22"/>
          <w:szCs w:val="22"/>
        </w:rPr>
        <w:t>“</w:t>
      </w:r>
      <w:r w:rsidRPr="002872DF">
        <w:rPr>
          <w:rFonts w:ascii="Miriam Fixed" w:hAnsi="Miriam Fixed" w:cs="Miriam Fixed" w:hint="cs"/>
          <w:color w:val="2E74B5" w:themeColor="accent1" w:themeShade="BF"/>
          <w:sz w:val="22"/>
          <w:szCs w:val="22"/>
        </w:rPr>
        <w:t>text</w:t>
      </w:r>
      <w:r w:rsidR="00A3720D" w:rsidRPr="002872DF">
        <w:rPr>
          <w:rFonts w:ascii="Miriam Fixed" w:hAnsi="Miriam Fixed" w:cs="Miriam Fixed"/>
          <w:color w:val="2E74B5" w:themeColor="accent1" w:themeShade="BF"/>
          <w:sz w:val="22"/>
          <w:szCs w:val="22"/>
        </w:rPr>
        <w:t>”</w:t>
      </w:r>
      <w:r w:rsidRPr="002872DF">
        <w:rPr>
          <w:rFonts w:ascii="Miriam Fixed" w:hAnsi="Miriam Fixed" w:cs="Miriam Fixed" w:hint="cs"/>
          <w:color w:val="2E74B5" w:themeColor="accent1" w:themeShade="BF"/>
          <w:sz w:val="22"/>
          <w:szCs w:val="22"/>
        </w:rPr>
        <w:t xml:space="preserve"> size=</w:t>
      </w:r>
      <w:r w:rsidR="00A3720D" w:rsidRPr="002872DF">
        <w:rPr>
          <w:rFonts w:ascii="Miriam Fixed" w:hAnsi="Miriam Fixed" w:cs="Miriam Fixed"/>
          <w:color w:val="2E74B5" w:themeColor="accent1" w:themeShade="BF"/>
          <w:sz w:val="22"/>
          <w:szCs w:val="22"/>
        </w:rPr>
        <w:t>“</w:t>
      </w:r>
      <w:r w:rsidRPr="002872DF">
        <w:rPr>
          <w:rFonts w:ascii="Miriam Fixed" w:hAnsi="Miriam Fixed" w:cs="Miriam Fixed" w:hint="cs"/>
          <w:color w:val="2E74B5" w:themeColor="accent1" w:themeShade="BF"/>
          <w:sz w:val="22"/>
          <w:szCs w:val="22"/>
        </w:rPr>
        <w:t>1</w:t>
      </w:r>
      <w:r w:rsidR="00A3720D" w:rsidRPr="002872DF">
        <w:rPr>
          <w:rFonts w:ascii="Miriam Fixed" w:hAnsi="Miriam Fixed" w:cs="Miriam Fixed"/>
          <w:color w:val="2E74B5" w:themeColor="accent1" w:themeShade="BF"/>
          <w:sz w:val="22"/>
          <w:szCs w:val="22"/>
        </w:rPr>
        <w:t>”</w:t>
      </w:r>
      <w:r w:rsidRPr="002872DF">
        <w:rPr>
          <w:rFonts w:ascii="Miriam Fixed" w:hAnsi="Miriam Fixed" w:cs="Miriam Fixed" w:hint="cs"/>
          <w:color w:val="2E74B5" w:themeColor="accent1" w:themeShade="BF"/>
          <w:sz w:val="22"/>
          <w:szCs w:val="22"/>
        </w:rPr>
        <w:t>&gt;</w:t>
      </w:r>
    </w:p>
    <w:p w14:paraId="401865AF" w14:textId="77777777" w:rsidR="00A671C1" w:rsidRDefault="00A671C1" w:rsidP="00C06F50">
      <w:pPr>
        <w:pStyle w:val="Head-2"/>
      </w:pPr>
    </w:p>
    <w:p w14:paraId="50E2F0E1" w14:textId="3D8D3BDE" w:rsidR="00640F01" w:rsidRDefault="00E443D5" w:rsidP="008B358A">
      <w:pPr>
        <w:pStyle w:val="Head-2"/>
        <w:numPr>
          <w:ilvl w:val="0"/>
          <w:numId w:val="16"/>
        </w:numPr>
      </w:pPr>
      <w:bookmarkStart w:id="10" w:name="_Toc159166541"/>
      <w:r>
        <w:t>Code validation</w:t>
      </w:r>
      <w:bookmarkEnd w:id="10"/>
    </w:p>
    <w:p w14:paraId="6FCCB2E8" w14:textId="02C62E6E" w:rsidR="008B358A" w:rsidRPr="008B358A" w:rsidRDefault="008B358A" w:rsidP="008B358A">
      <w:r w:rsidRPr="008B358A">
        <w:t>Another step toward improving HTML code is to validate it against a formal published grammar and to declare this validation at the beginning of the HTML document. For example, the following line declares validation against the public HTML</w:t>
      </w:r>
      <w:r>
        <w:rPr>
          <w:b/>
        </w:rPr>
        <w:t xml:space="preserve">5 </w:t>
      </w:r>
      <w:r w:rsidRPr="008B358A">
        <w:t xml:space="preserve">Final grammar: </w:t>
      </w:r>
    </w:p>
    <w:p w14:paraId="47B35CCB" w14:textId="44DFC90C" w:rsidR="008B358A" w:rsidRPr="008B358A" w:rsidRDefault="008B358A" w:rsidP="008B358A">
      <w:pPr>
        <w:rPr>
          <w:rFonts w:ascii="Miriam Fixed" w:hAnsi="Miriam Fixed" w:cs="Miriam Fixed"/>
          <w:color w:val="2E74B5" w:themeColor="accent1" w:themeShade="BF"/>
          <w:sz w:val="22"/>
          <w:szCs w:val="22"/>
        </w:rPr>
      </w:pPr>
      <w:r w:rsidRPr="008B358A">
        <w:rPr>
          <w:rFonts w:ascii="Miriam Fixed" w:hAnsi="Miriam Fixed" w:cs="Miriam Fixed"/>
          <w:color w:val="2E74B5" w:themeColor="accent1" w:themeShade="BF"/>
          <w:sz w:val="22"/>
          <w:szCs w:val="22"/>
        </w:rPr>
        <w:t>&lt;!doctype html</w:t>
      </w:r>
      <w:r>
        <w:rPr>
          <w:rFonts w:ascii="Miriam Fixed" w:hAnsi="Miriam Fixed" w:cs="Miriam Fixed"/>
          <w:b/>
          <w:color w:val="2E74B5" w:themeColor="accent1" w:themeShade="BF"/>
          <w:sz w:val="22"/>
          <w:szCs w:val="22"/>
        </w:rPr>
        <w:t>&gt;</w:t>
      </w:r>
    </w:p>
    <w:p w14:paraId="643D98AA" w14:textId="38442550" w:rsidR="00A671C1" w:rsidRDefault="008B358A" w:rsidP="008B358A">
      <w:pPr>
        <w:rPr>
          <w:b/>
        </w:rPr>
      </w:pPr>
      <w:r w:rsidRPr="008B358A">
        <w:t xml:space="preserve">A list of formal published grammars is available from the W3C at  </w:t>
      </w:r>
      <w:hyperlink r:id="rId11" w:history="1">
        <w:r w:rsidRPr="006526AC">
          <w:rPr>
            <w:rStyle w:val="Hyperlink"/>
          </w:rPr>
          <w:t>http://validator.w3.org/sgml-lib/catalog</w:t>
        </w:r>
      </w:hyperlink>
      <w:r>
        <w:rPr>
          <w:b/>
        </w:rPr>
        <w:t xml:space="preserve"> </w:t>
      </w:r>
      <w:r w:rsidRPr="008B358A">
        <w:t>. The W3C also has a public HTML validation service at </w:t>
      </w:r>
      <w:r>
        <w:rPr>
          <w:b/>
        </w:rPr>
        <w:t xml:space="preserve"> </w:t>
      </w:r>
      <w:hyperlink r:id="rId12" w:history="1">
        <w:r w:rsidRPr="006526AC">
          <w:rPr>
            <w:rStyle w:val="Hyperlink"/>
          </w:rPr>
          <w:t>http://validator.w3.org/</w:t>
        </w:r>
      </w:hyperlink>
      <w:r>
        <w:rPr>
          <w:b/>
        </w:rPr>
        <w:t xml:space="preserve">  </w:t>
      </w:r>
    </w:p>
    <w:p w14:paraId="1A0F499B" w14:textId="77777777" w:rsidR="008B358A" w:rsidRDefault="008B358A" w:rsidP="008B358A">
      <w:pPr>
        <w:pStyle w:val="Head-2"/>
      </w:pPr>
    </w:p>
    <w:p w14:paraId="389E3DD2" w14:textId="65830DF8" w:rsidR="00640F01" w:rsidRDefault="00715F38" w:rsidP="008B358A">
      <w:pPr>
        <w:pStyle w:val="Head-2"/>
        <w:numPr>
          <w:ilvl w:val="0"/>
          <w:numId w:val="16"/>
        </w:numPr>
      </w:pPr>
      <w:bookmarkStart w:id="11" w:name="_Toc159166542"/>
      <w:r w:rsidRPr="00715F38">
        <w:t>Pick Good Names and ID Values</w:t>
      </w:r>
      <w:bookmarkEnd w:id="11"/>
    </w:p>
    <w:p w14:paraId="462C96B0" w14:textId="77777777" w:rsidR="00EC3215" w:rsidRPr="00912823" w:rsidRDefault="003F46C3" w:rsidP="00912823">
      <w:pPr>
        <w:spacing w:after="120"/>
        <w:rPr>
          <w:rFonts w:ascii="Miriam Fixed" w:hAnsi="Miriam Fixed" w:cs="Miriam Fixed"/>
          <w:color w:val="2E74B5" w:themeColor="accent1" w:themeShade="BF"/>
          <w:sz w:val="22"/>
          <w:szCs w:val="22"/>
        </w:rPr>
      </w:pPr>
      <w:r w:rsidRPr="00912823">
        <w:rPr>
          <w:rFonts w:ascii="Miriam Fixed" w:hAnsi="Miriam Fixed" w:cs="Miriam Fixed"/>
          <w:color w:val="2E74B5" w:themeColor="accent1" w:themeShade="BF"/>
          <w:sz w:val="22"/>
          <w:szCs w:val="22"/>
        </w:rPr>
        <w:t>&lt;b&gt;Member? &lt;/b&gt;</w:t>
      </w:r>
    </w:p>
    <w:p w14:paraId="7055CCD6" w14:textId="51ABD634" w:rsidR="003F46C3" w:rsidRPr="00912823" w:rsidRDefault="003F46C3" w:rsidP="00912823">
      <w:pPr>
        <w:spacing w:after="120"/>
        <w:rPr>
          <w:rFonts w:ascii="Miriam Fixed" w:hAnsi="Miriam Fixed" w:cs="Miriam Fixed"/>
          <w:color w:val="2E74B5" w:themeColor="accent1" w:themeShade="BF"/>
          <w:sz w:val="22"/>
          <w:szCs w:val="22"/>
        </w:rPr>
      </w:pPr>
      <w:r w:rsidRPr="00912823">
        <w:rPr>
          <w:rFonts w:ascii="Miriam Fixed" w:hAnsi="Miriam Fixed" w:cs="Miriam Fixed"/>
          <w:color w:val="2E74B5" w:themeColor="accent1" w:themeShade="BF"/>
          <w:sz w:val="22"/>
          <w:szCs w:val="22"/>
        </w:rPr>
        <w:t>&lt;input type</w:t>
      </w:r>
      <w:proofErr w:type="gramStart"/>
      <w:r w:rsidRPr="00912823">
        <w:rPr>
          <w:rFonts w:ascii="Miriam Fixed" w:hAnsi="Miriam Fixed" w:cs="Miriam Fixed"/>
          <w:color w:val="2E74B5" w:themeColor="accent1" w:themeShade="BF"/>
          <w:sz w:val="22"/>
          <w:szCs w:val="22"/>
        </w:rPr>
        <w:t>=</w:t>
      </w:r>
      <w:r w:rsidR="00A3720D" w:rsidRPr="00912823">
        <w:rPr>
          <w:rFonts w:ascii="Miriam Fixed" w:hAnsi="Miriam Fixed" w:cs="Miriam Fixed"/>
          <w:color w:val="2E74B5" w:themeColor="accent1" w:themeShade="BF"/>
          <w:sz w:val="22"/>
          <w:szCs w:val="22"/>
        </w:rPr>
        <w:t>“</w:t>
      </w:r>
      <w:proofErr w:type="gramEnd"/>
      <w:r w:rsidRPr="00912823">
        <w:rPr>
          <w:rFonts w:ascii="Miriam Fixed" w:hAnsi="Miriam Fixed" w:cs="Miriam Fixed"/>
          <w:color w:val="2E74B5" w:themeColor="accent1" w:themeShade="BF"/>
          <w:sz w:val="22"/>
          <w:szCs w:val="22"/>
        </w:rPr>
        <w:t>Checkbox</w:t>
      </w:r>
      <w:r w:rsidR="00A3720D" w:rsidRPr="00912823">
        <w:rPr>
          <w:rFonts w:ascii="Miriam Fixed" w:hAnsi="Miriam Fixed" w:cs="Miriam Fixed"/>
          <w:color w:val="2E74B5" w:themeColor="accent1" w:themeShade="BF"/>
          <w:sz w:val="22"/>
          <w:szCs w:val="22"/>
        </w:rPr>
        <w:t>”</w:t>
      </w:r>
      <w:r w:rsidRPr="00912823">
        <w:rPr>
          <w:rFonts w:ascii="Miriam Fixed" w:hAnsi="Miriam Fixed" w:cs="Miriam Fixed"/>
          <w:color w:val="2E74B5" w:themeColor="accent1" w:themeShade="BF"/>
          <w:sz w:val="22"/>
          <w:szCs w:val="22"/>
        </w:rPr>
        <w:t xml:space="preserve"> name=</w:t>
      </w:r>
      <w:r w:rsidR="00A3720D" w:rsidRPr="00912823">
        <w:rPr>
          <w:rFonts w:ascii="Miriam Fixed" w:hAnsi="Miriam Fixed" w:cs="Miriam Fixed"/>
          <w:color w:val="2E74B5" w:themeColor="accent1" w:themeShade="BF"/>
          <w:sz w:val="22"/>
          <w:szCs w:val="22"/>
        </w:rPr>
        <w:t>“</w:t>
      </w:r>
      <w:proofErr w:type="spellStart"/>
      <w:r w:rsidRPr="00912823">
        <w:rPr>
          <w:rFonts w:ascii="Miriam Fixed" w:hAnsi="Miriam Fixed" w:cs="Miriam Fixed"/>
          <w:color w:val="2E74B5" w:themeColor="accent1" w:themeShade="BF"/>
          <w:sz w:val="22"/>
          <w:szCs w:val="22"/>
        </w:rPr>
        <w:t>cbIsMember</w:t>
      </w:r>
      <w:proofErr w:type="spellEnd"/>
      <w:r w:rsidR="00A3720D" w:rsidRPr="00912823">
        <w:rPr>
          <w:rFonts w:ascii="Miriam Fixed" w:hAnsi="Miriam Fixed" w:cs="Miriam Fixed"/>
          <w:color w:val="2E74B5" w:themeColor="accent1" w:themeShade="BF"/>
          <w:sz w:val="22"/>
          <w:szCs w:val="22"/>
        </w:rPr>
        <w:t>”</w:t>
      </w:r>
      <w:r w:rsidRPr="00912823">
        <w:rPr>
          <w:rFonts w:ascii="Miriam Fixed" w:hAnsi="Miriam Fixed" w:cs="Miriam Fixed"/>
          <w:color w:val="2E74B5" w:themeColor="accent1" w:themeShade="BF"/>
          <w:sz w:val="22"/>
          <w:szCs w:val="22"/>
        </w:rPr>
        <w:t>&gt;</w:t>
      </w:r>
      <w:r w:rsidR="002623CB">
        <w:rPr>
          <w:rFonts w:ascii="Miriam Fixed" w:hAnsi="Miriam Fixed" w:cs="Miriam Fixed"/>
          <w:color w:val="2E74B5" w:themeColor="accent1" w:themeShade="BF"/>
          <w:sz w:val="22"/>
          <w:szCs w:val="22"/>
        </w:rPr>
        <w:t>&lt;</w:t>
      </w:r>
      <w:proofErr w:type="spellStart"/>
      <w:r w:rsidR="002623CB">
        <w:rPr>
          <w:rFonts w:ascii="Miriam Fixed" w:hAnsi="Miriam Fixed" w:cs="Miriam Fixed"/>
          <w:color w:val="2E74B5" w:themeColor="accent1" w:themeShade="BF"/>
          <w:sz w:val="22"/>
          <w:szCs w:val="22"/>
        </w:rPr>
        <w:t>br</w:t>
      </w:r>
      <w:proofErr w:type="spellEnd"/>
      <w:r w:rsidR="002623CB">
        <w:rPr>
          <w:rFonts w:ascii="Miriam Fixed" w:hAnsi="Miriam Fixed" w:cs="Miriam Fixed"/>
          <w:color w:val="2E74B5" w:themeColor="accent1" w:themeShade="BF"/>
          <w:sz w:val="22"/>
          <w:szCs w:val="22"/>
        </w:rPr>
        <w:t>/&gt;</w:t>
      </w:r>
    </w:p>
    <w:p w14:paraId="396955EA" w14:textId="77777777" w:rsidR="00EC3215" w:rsidRPr="00912823" w:rsidRDefault="003F46C3" w:rsidP="00912823">
      <w:pPr>
        <w:spacing w:after="120"/>
        <w:rPr>
          <w:rFonts w:ascii="Miriam Fixed" w:hAnsi="Miriam Fixed" w:cs="Miriam Fixed"/>
          <w:color w:val="2E74B5" w:themeColor="accent1" w:themeShade="BF"/>
          <w:sz w:val="22"/>
          <w:szCs w:val="22"/>
        </w:rPr>
      </w:pPr>
      <w:r w:rsidRPr="00912823">
        <w:rPr>
          <w:rFonts w:ascii="Miriam Fixed" w:hAnsi="Miriam Fixed" w:cs="Miriam Fixed"/>
          <w:color w:val="2E74B5" w:themeColor="accent1" w:themeShade="BF"/>
          <w:sz w:val="22"/>
          <w:szCs w:val="22"/>
        </w:rPr>
        <w:t>&lt;b&gt;Admin? &lt;/b&gt;</w:t>
      </w:r>
    </w:p>
    <w:p w14:paraId="26A01B5D" w14:textId="29FD6531" w:rsidR="003F46C3" w:rsidRPr="00912823" w:rsidRDefault="003F46C3" w:rsidP="00912823">
      <w:pPr>
        <w:spacing w:after="120"/>
        <w:rPr>
          <w:rFonts w:ascii="Miriam Fixed" w:hAnsi="Miriam Fixed" w:cs="Miriam Fixed"/>
          <w:color w:val="2E74B5" w:themeColor="accent1" w:themeShade="BF"/>
          <w:sz w:val="22"/>
          <w:szCs w:val="22"/>
        </w:rPr>
      </w:pPr>
      <w:r w:rsidRPr="00912823">
        <w:rPr>
          <w:rFonts w:ascii="Miriam Fixed" w:hAnsi="Miriam Fixed" w:cs="Miriam Fixed"/>
          <w:color w:val="2E74B5" w:themeColor="accent1" w:themeShade="BF"/>
          <w:sz w:val="22"/>
          <w:szCs w:val="22"/>
        </w:rPr>
        <w:t>&lt;input type</w:t>
      </w:r>
      <w:proofErr w:type="gramStart"/>
      <w:r w:rsidRPr="00912823">
        <w:rPr>
          <w:rFonts w:ascii="Miriam Fixed" w:hAnsi="Miriam Fixed" w:cs="Miriam Fixed"/>
          <w:color w:val="2E74B5" w:themeColor="accent1" w:themeShade="BF"/>
          <w:sz w:val="22"/>
          <w:szCs w:val="22"/>
        </w:rPr>
        <w:t>=</w:t>
      </w:r>
      <w:r w:rsidR="00A3720D" w:rsidRPr="00912823">
        <w:rPr>
          <w:rFonts w:ascii="Miriam Fixed" w:hAnsi="Miriam Fixed" w:cs="Miriam Fixed"/>
          <w:color w:val="2E74B5" w:themeColor="accent1" w:themeShade="BF"/>
          <w:sz w:val="22"/>
          <w:szCs w:val="22"/>
        </w:rPr>
        <w:t>“</w:t>
      </w:r>
      <w:proofErr w:type="gramEnd"/>
      <w:r w:rsidRPr="00912823">
        <w:rPr>
          <w:rFonts w:ascii="Miriam Fixed" w:hAnsi="Miriam Fixed" w:cs="Miriam Fixed"/>
          <w:color w:val="2E74B5" w:themeColor="accent1" w:themeShade="BF"/>
          <w:sz w:val="22"/>
          <w:szCs w:val="22"/>
        </w:rPr>
        <w:t>Checkbox</w:t>
      </w:r>
      <w:r w:rsidR="00A3720D" w:rsidRPr="00912823">
        <w:rPr>
          <w:rFonts w:ascii="Miriam Fixed" w:hAnsi="Miriam Fixed" w:cs="Miriam Fixed"/>
          <w:color w:val="2E74B5" w:themeColor="accent1" w:themeShade="BF"/>
          <w:sz w:val="22"/>
          <w:szCs w:val="22"/>
        </w:rPr>
        <w:t>”</w:t>
      </w:r>
      <w:r w:rsidRPr="00912823">
        <w:rPr>
          <w:rFonts w:ascii="Miriam Fixed" w:hAnsi="Miriam Fixed" w:cs="Miriam Fixed"/>
          <w:color w:val="2E74B5" w:themeColor="accent1" w:themeShade="BF"/>
          <w:sz w:val="22"/>
          <w:szCs w:val="22"/>
        </w:rPr>
        <w:t xml:space="preserve"> name=</w:t>
      </w:r>
      <w:r w:rsidR="00A3720D" w:rsidRPr="00912823">
        <w:rPr>
          <w:rFonts w:ascii="Miriam Fixed" w:hAnsi="Miriam Fixed" w:cs="Miriam Fixed"/>
          <w:color w:val="2E74B5" w:themeColor="accent1" w:themeShade="BF"/>
          <w:sz w:val="22"/>
          <w:szCs w:val="22"/>
        </w:rPr>
        <w:t>“</w:t>
      </w:r>
      <w:proofErr w:type="spellStart"/>
      <w:r w:rsidRPr="00912823">
        <w:rPr>
          <w:rFonts w:ascii="Miriam Fixed" w:hAnsi="Miriam Fixed" w:cs="Miriam Fixed"/>
          <w:color w:val="2E74B5" w:themeColor="accent1" w:themeShade="BF"/>
          <w:sz w:val="22"/>
          <w:szCs w:val="22"/>
        </w:rPr>
        <w:t>cbIsAdministrator</w:t>
      </w:r>
      <w:proofErr w:type="spellEnd"/>
      <w:r w:rsidR="00A3720D" w:rsidRPr="00912823">
        <w:rPr>
          <w:rFonts w:ascii="Miriam Fixed" w:hAnsi="Miriam Fixed" w:cs="Miriam Fixed"/>
          <w:color w:val="2E74B5" w:themeColor="accent1" w:themeShade="BF"/>
          <w:sz w:val="22"/>
          <w:szCs w:val="22"/>
        </w:rPr>
        <w:t>”</w:t>
      </w:r>
      <w:r w:rsidRPr="00912823">
        <w:rPr>
          <w:rFonts w:ascii="Miriam Fixed" w:hAnsi="Miriam Fixed" w:cs="Miriam Fixed"/>
          <w:color w:val="2E74B5" w:themeColor="accent1" w:themeShade="BF"/>
          <w:sz w:val="22"/>
          <w:szCs w:val="22"/>
        </w:rPr>
        <w:t>&gt;</w:t>
      </w:r>
      <w:r w:rsidR="002623CB">
        <w:rPr>
          <w:rFonts w:ascii="Miriam Fixed" w:hAnsi="Miriam Fixed" w:cs="Miriam Fixed"/>
          <w:color w:val="2E74B5" w:themeColor="accent1" w:themeShade="BF"/>
          <w:sz w:val="22"/>
          <w:szCs w:val="22"/>
        </w:rPr>
        <w:t>&lt;</w:t>
      </w:r>
      <w:proofErr w:type="spellStart"/>
      <w:r w:rsidR="002623CB">
        <w:rPr>
          <w:rFonts w:ascii="Miriam Fixed" w:hAnsi="Miriam Fixed" w:cs="Miriam Fixed"/>
          <w:color w:val="2E74B5" w:themeColor="accent1" w:themeShade="BF"/>
          <w:sz w:val="22"/>
          <w:szCs w:val="22"/>
        </w:rPr>
        <w:t>br</w:t>
      </w:r>
      <w:proofErr w:type="spellEnd"/>
      <w:r w:rsidR="002623CB">
        <w:rPr>
          <w:rFonts w:ascii="Miriam Fixed" w:hAnsi="Miriam Fixed" w:cs="Miriam Fixed"/>
          <w:color w:val="2E74B5" w:themeColor="accent1" w:themeShade="BF"/>
          <w:sz w:val="22"/>
          <w:szCs w:val="22"/>
        </w:rPr>
        <w:t>/&gt;</w:t>
      </w:r>
    </w:p>
    <w:p w14:paraId="57B838AE" w14:textId="77777777" w:rsidR="00EC3215" w:rsidRPr="00912823" w:rsidRDefault="003F46C3" w:rsidP="00912823">
      <w:pPr>
        <w:spacing w:after="120"/>
        <w:rPr>
          <w:rFonts w:ascii="Miriam Fixed" w:hAnsi="Miriam Fixed" w:cs="Miriam Fixed"/>
          <w:color w:val="2E74B5" w:themeColor="accent1" w:themeShade="BF"/>
          <w:sz w:val="22"/>
          <w:szCs w:val="22"/>
        </w:rPr>
      </w:pPr>
      <w:r w:rsidRPr="00912823">
        <w:rPr>
          <w:rFonts w:ascii="Miriam Fixed" w:hAnsi="Miriam Fixed" w:cs="Miriam Fixed"/>
          <w:color w:val="2E74B5" w:themeColor="accent1" w:themeShade="BF"/>
          <w:sz w:val="22"/>
          <w:szCs w:val="22"/>
        </w:rPr>
        <w:t>&lt;b&gt;Owner? &lt;/b&gt;</w:t>
      </w:r>
    </w:p>
    <w:p w14:paraId="67468EBB" w14:textId="556954B8" w:rsidR="003F46C3" w:rsidRPr="00912823" w:rsidRDefault="003F46C3" w:rsidP="00912823">
      <w:pPr>
        <w:spacing w:after="120"/>
        <w:rPr>
          <w:rFonts w:ascii="Miriam Fixed" w:hAnsi="Miriam Fixed" w:cs="Miriam Fixed"/>
          <w:color w:val="2E74B5" w:themeColor="accent1" w:themeShade="BF"/>
          <w:sz w:val="22"/>
          <w:szCs w:val="22"/>
        </w:rPr>
      </w:pPr>
      <w:r w:rsidRPr="00912823">
        <w:rPr>
          <w:rFonts w:ascii="Miriam Fixed" w:hAnsi="Miriam Fixed" w:cs="Miriam Fixed"/>
          <w:color w:val="2E74B5" w:themeColor="accent1" w:themeShade="BF"/>
          <w:sz w:val="22"/>
          <w:szCs w:val="22"/>
        </w:rPr>
        <w:t>&lt;input type</w:t>
      </w:r>
      <w:proofErr w:type="gramStart"/>
      <w:r w:rsidRPr="00912823">
        <w:rPr>
          <w:rFonts w:ascii="Miriam Fixed" w:hAnsi="Miriam Fixed" w:cs="Miriam Fixed"/>
          <w:color w:val="2E74B5" w:themeColor="accent1" w:themeShade="BF"/>
          <w:sz w:val="22"/>
          <w:szCs w:val="22"/>
        </w:rPr>
        <w:t>=</w:t>
      </w:r>
      <w:r w:rsidR="00A3720D" w:rsidRPr="00912823">
        <w:rPr>
          <w:rFonts w:ascii="Miriam Fixed" w:hAnsi="Miriam Fixed" w:cs="Miriam Fixed"/>
          <w:color w:val="2E74B5" w:themeColor="accent1" w:themeShade="BF"/>
          <w:sz w:val="22"/>
          <w:szCs w:val="22"/>
        </w:rPr>
        <w:t>“</w:t>
      </w:r>
      <w:proofErr w:type="gramEnd"/>
      <w:r w:rsidRPr="00912823">
        <w:rPr>
          <w:rFonts w:ascii="Miriam Fixed" w:hAnsi="Miriam Fixed" w:cs="Miriam Fixed"/>
          <w:color w:val="2E74B5" w:themeColor="accent1" w:themeShade="BF"/>
          <w:sz w:val="22"/>
          <w:szCs w:val="22"/>
        </w:rPr>
        <w:t>Checkbox</w:t>
      </w:r>
      <w:r w:rsidR="00A3720D" w:rsidRPr="00912823">
        <w:rPr>
          <w:rFonts w:ascii="Miriam Fixed" w:hAnsi="Miriam Fixed" w:cs="Miriam Fixed"/>
          <w:color w:val="2E74B5" w:themeColor="accent1" w:themeShade="BF"/>
          <w:sz w:val="22"/>
          <w:szCs w:val="22"/>
        </w:rPr>
        <w:t>”</w:t>
      </w:r>
      <w:r w:rsidRPr="00912823">
        <w:rPr>
          <w:rFonts w:ascii="Miriam Fixed" w:hAnsi="Miriam Fixed" w:cs="Miriam Fixed"/>
          <w:color w:val="2E74B5" w:themeColor="accent1" w:themeShade="BF"/>
          <w:sz w:val="22"/>
          <w:szCs w:val="22"/>
        </w:rPr>
        <w:t xml:space="preserve"> name=</w:t>
      </w:r>
      <w:r w:rsidR="00A3720D" w:rsidRPr="00912823">
        <w:rPr>
          <w:rFonts w:ascii="Miriam Fixed" w:hAnsi="Miriam Fixed" w:cs="Miriam Fixed"/>
          <w:color w:val="2E74B5" w:themeColor="accent1" w:themeShade="BF"/>
          <w:sz w:val="22"/>
          <w:szCs w:val="22"/>
        </w:rPr>
        <w:t>“</w:t>
      </w:r>
      <w:proofErr w:type="spellStart"/>
      <w:r w:rsidRPr="00912823">
        <w:rPr>
          <w:rFonts w:ascii="Miriam Fixed" w:hAnsi="Miriam Fixed" w:cs="Miriam Fixed"/>
          <w:color w:val="2E74B5" w:themeColor="accent1" w:themeShade="BF"/>
          <w:sz w:val="22"/>
          <w:szCs w:val="22"/>
        </w:rPr>
        <w:t>cbIsOwner</w:t>
      </w:r>
      <w:proofErr w:type="spellEnd"/>
      <w:r w:rsidR="00A3720D" w:rsidRPr="00912823">
        <w:rPr>
          <w:rFonts w:ascii="Miriam Fixed" w:hAnsi="Miriam Fixed" w:cs="Miriam Fixed"/>
          <w:color w:val="2E74B5" w:themeColor="accent1" w:themeShade="BF"/>
          <w:sz w:val="22"/>
          <w:szCs w:val="22"/>
        </w:rPr>
        <w:t>”</w:t>
      </w:r>
      <w:r w:rsidRPr="00912823">
        <w:rPr>
          <w:rFonts w:ascii="Miriam Fixed" w:hAnsi="Miriam Fixed" w:cs="Miriam Fixed"/>
          <w:color w:val="2E74B5" w:themeColor="accent1" w:themeShade="BF"/>
          <w:sz w:val="22"/>
          <w:szCs w:val="22"/>
        </w:rPr>
        <w:t>&gt;</w:t>
      </w:r>
      <w:r w:rsidR="002623CB">
        <w:rPr>
          <w:rFonts w:ascii="Miriam Fixed" w:hAnsi="Miriam Fixed" w:cs="Miriam Fixed"/>
          <w:color w:val="2E74B5" w:themeColor="accent1" w:themeShade="BF"/>
          <w:sz w:val="22"/>
          <w:szCs w:val="22"/>
        </w:rPr>
        <w:t>&lt;</w:t>
      </w:r>
      <w:proofErr w:type="spellStart"/>
      <w:r w:rsidR="002623CB">
        <w:rPr>
          <w:rFonts w:ascii="Miriam Fixed" w:hAnsi="Miriam Fixed" w:cs="Miriam Fixed"/>
          <w:color w:val="2E74B5" w:themeColor="accent1" w:themeShade="BF"/>
          <w:sz w:val="22"/>
          <w:szCs w:val="22"/>
        </w:rPr>
        <w:t>br</w:t>
      </w:r>
      <w:proofErr w:type="spellEnd"/>
      <w:r w:rsidR="002623CB">
        <w:rPr>
          <w:rFonts w:ascii="Miriam Fixed" w:hAnsi="Miriam Fixed" w:cs="Miriam Fixed"/>
          <w:color w:val="2E74B5" w:themeColor="accent1" w:themeShade="BF"/>
          <w:sz w:val="22"/>
          <w:szCs w:val="22"/>
        </w:rPr>
        <w:t>/&gt;</w:t>
      </w:r>
    </w:p>
    <w:p w14:paraId="3D326ED1" w14:textId="77777777" w:rsidR="00A671C1" w:rsidRDefault="00A671C1" w:rsidP="002F65BE">
      <w:pPr>
        <w:pStyle w:val="Head-2"/>
      </w:pPr>
    </w:p>
    <w:p w14:paraId="02C51FAB" w14:textId="7E920C7F" w:rsidR="00640F01" w:rsidRPr="00640F01" w:rsidRDefault="002F65BE" w:rsidP="008B358A">
      <w:pPr>
        <w:pStyle w:val="Head-2"/>
        <w:numPr>
          <w:ilvl w:val="0"/>
          <w:numId w:val="16"/>
        </w:numPr>
      </w:pPr>
      <w:bookmarkStart w:id="12" w:name="_Toc159166543"/>
      <w:r>
        <w:t>Indent Consistently</w:t>
      </w:r>
      <w:bookmarkEnd w:id="12"/>
    </w:p>
    <w:p w14:paraId="0507A721" w14:textId="77777777" w:rsidR="00640B89" w:rsidRDefault="00640B89" w:rsidP="00640B89">
      <w:r>
        <w:t xml:space="preserve">Use indentation consistently to enhance the readability of the code. When elements carry over more than one line of code, indent the contents of elements between the </w:t>
      </w:r>
      <w:r>
        <w:lastRenderedPageBreak/>
        <w:t>start tag and the end tag. This will make it easy to see where the element begins and ends. Also, use indentation to align code at attribute names (see Listing 3).</w:t>
      </w:r>
    </w:p>
    <w:p w14:paraId="549E1219" w14:textId="24B989A8" w:rsidR="00640F01" w:rsidRDefault="00640B89" w:rsidP="00640B89">
      <w:r>
        <w:t xml:space="preserve">It is a good idea to use </w:t>
      </w:r>
      <w:r w:rsidR="00C401B4" w:rsidRPr="00B1601E">
        <w:rPr>
          <w:b/>
          <w:bCs/>
        </w:rPr>
        <w:t>one TAB</w:t>
      </w:r>
      <w:r w:rsidRPr="00B1601E">
        <w:rPr>
          <w:b/>
          <w:bCs/>
        </w:rPr>
        <w:t xml:space="preserve"> for each level in indentation</w:t>
      </w:r>
      <w:r w:rsidR="001C7311">
        <w:t xml:space="preserve">. </w:t>
      </w:r>
      <w:r>
        <w:t>If possible, set up the development tool to convert tabs to spaces so that the indentation will be the same when the source is viewed in different editors or as printed output.</w:t>
      </w:r>
    </w:p>
    <w:p w14:paraId="73A93F60" w14:textId="646D1670" w:rsidR="00594925" w:rsidRPr="001A01F7" w:rsidRDefault="00594925" w:rsidP="00912823">
      <w:pPr>
        <w:spacing w:after="120"/>
        <w:rPr>
          <w:rFonts w:ascii="Miriam Fixed" w:hAnsi="Miriam Fixed" w:cs="Miriam Fixed"/>
          <w:color w:val="2E74B5" w:themeColor="accent1" w:themeShade="BF"/>
          <w:sz w:val="22"/>
          <w:szCs w:val="22"/>
        </w:rPr>
      </w:pPr>
      <w:r w:rsidRPr="001A01F7">
        <w:rPr>
          <w:rFonts w:ascii="Miriam Fixed" w:hAnsi="Miriam Fixed" w:cs="Miriam Fixed"/>
          <w:color w:val="2E74B5" w:themeColor="accent1" w:themeShade="BF"/>
          <w:sz w:val="22"/>
          <w:szCs w:val="22"/>
        </w:rPr>
        <w:t>&lt;video autoplay</w:t>
      </w:r>
      <w:proofErr w:type="gramStart"/>
      <w:r w:rsidRPr="001A01F7">
        <w:rPr>
          <w:rFonts w:ascii="Miriam Fixed" w:hAnsi="Miriam Fixed" w:cs="Miriam Fixed"/>
          <w:color w:val="2E74B5" w:themeColor="accent1" w:themeShade="BF"/>
          <w:sz w:val="22"/>
          <w:szCs w:val="22"/>
        </w:rPr>
        <w:t>=</w:t>
      </w:r>
      <w:r w:rsidR="00A3720D" w:rsidRPr="00912823">
        <w:rPr>
          <w:rFonts w:ascii="Miriam Fixed" w:hAnsi="Miriam Fixed" w:cs="Miriam Fixed"/>
          <w:color w:val="2E74B5" w:themeColor="accent1" w:themeShade="BF"/>
          <w:sz w:val="22"/>
          <w:szCs w:val="22"/>
        </w:rPr>
        <w:t>“</w:t>
      </w:r>
      <w:proofErr w:type="gramEnd"/>
      <w:r w:rsidRPr="001A01F7">
        <w:rPr>
          <w:rFonts w:ascii="Miriam Fixed" w:hAnsi="Miriam Fixed" w:cs="Miriam Fixed"/>
          <w:color w:val="2E74B5" w:themeColor="accent1" w:themeShade="BF"/>
          <w:sz w:val="22"/>
          <w:szCs w:val="22"/>
        </w:rPr>
        <w:t>autoplay</w:t>
      </w:r>
      <w:r w:rsidR="00A3720D" w:rsidRPr="00912823">
        <w:rPr>
          <w:rFonts w:ascii="Miriam Fixed" w:hAnsi="Miriam Fixed" w:cs="Miriam Fixed"/>
          <w:color w:val="2E74B5" w:themeColor="accent1" w:themeShade="BF"/>
          <w:sz w:val="22"/>
          <w:szCs w:val="22"/>
        </w:rPr>
        <w:t>”</w:t>
      </w:r>
      <w:r w:rsidRPr="001A01F7">
        <w:rPr>
          <w:rFonts w:ascii="Miriam Fixed" w:hAnsi="Miriam Fixed" w:cs="Miriam Fixed"/>
          <w:color w:val="2E74B5" w:themeColor="accent1" w:themeShade="BF"/>
          <w:sz w:val="22"/>
          <w:szCs w:val="22"/>
        </w:rPr>
        <w:t xml:space="preserve"> poster=</w:t>
      </w:r>
      <w:r w:rsidR="00A3720D" w:rsidRPr="00912823">
        <w:rPr>
          <w:rFonts w:ascii="Miriam Fixed" w:hAnsi="Miriam Fixed" w:cs="Miriam Fixed"/>
          <w:color w:val="2E74B5" w:themeColor="accent1" w:themeShade="BF"/>
          <w:sz w:val="22"/>
          <w:szCs w:val="22"/>
        </w:rPr>
        <w:t>“</w:t>
      </w:r>
      <w:r w:rsidRPr="001A01F7">
        <w:rPr>
          <w:rFonts w:ascii="Miriam Fixed" w:hAnsi="Miriam Fixed" w:cs="Miriam Fixed"/>
          <w:color w:val="2E74B5" w:themeColor="accent1" w:themeShade="BF"/>
          <w:sz w:val="22"/>
          <w:szCs w:val="22"/>
        </w:rPr>
        <w:t>poster_image.jpg</w:t>
      </w:r>
      <w:r w:rsidR="00A3720D" w:rsidRPr="00912823">
        <w:rPr>
          <w:rFonts w:ascii="Miriam Fixed" w:hAnsi="Miriam Fixed" w:cs="Miriam Fixed"/>
          <w:color w:val="2E74B5" w:themeColor="accent1" w:themeShade="BF"/>
          <w:sz w:val="22"/>
          <w:szCs w:val="22"/>
        </w:rPr>
        <w:t>”</w:t>
      </w:r>
      <w:r w:rsidRPr="001A01F7">
        <w:rPr>
          <w:rFonts w:ascii="Miriam Fixed" w:hAnsi="Miriam Fixed" w:cs="Miriam Fixed"/>
          <w:color w:val="2E74B5" w:themeColor="accent1" w:themeShade="BF"/>
          <w:sz w:val="22"/>
          <w:szCs w:val="22"/>
        </w:rPr>
        <w:t>&gt;</w:t>
      </w:r>
    </w:p>
    <w:p w14:paraId="3EF13B96" w14:textId="527A743A" w:rsidR="00594925" w:rsidRPr="001A01F7" w:rsidRDefault="00594925" w:rsidP="00912823">
      <w:pPr>
        <w:spacing w:after="120"/>
        <w:rPr>
          <w:rFonts w:ascii="Miriam Fixed" w:hAnsi="Miriam Fixed" w:cs="Miriam Fixed"/>
          <w:color w:val="2E74B5" w:themeColor="accent1" w:themeShade="BF"/>
          <w:sz w:val="22"/>
          <w:szCs w:val="22"/>
        </w:rPr>
      </w:pPr>
      <w:r w:rsidRPr="00912823">
        <w:rPr>
          <w:rFonts w:ascii="Miriam Fixed" w:hAnsi="Miriam Fixed" w:cs="Miriam Fixed"/>
          <w:color w:val="2E74B5" w:themeColor="accent1" w:themeShade="BF"/>
          <w:sz w:val="22"/>
          <w:szCs w:val="22"/>
        </w:rPr>
        <w:t xml:space="preserve">    </w:t>
      </w:r>
      <w:r w:rsidRPr="001A01F7">
        <w:rPr>
          <w:rFonts w:ascii="Miriam Fixed" w:hAnsi="Miriam Fixed" w:cs="Miriam Fixed"/>
          <w:color w:val="2E74B5" w:themeColor="accent1" w:themeShade="BF"/>
          <w:sz w:val="22"/>
          <w:szCs w:val="22"/>
        </w:rPr>
        <w:t xml:space="preserve">&lt;source </w:t>
      </w:r>
      <w:proofErr w:type="spellStart"/>
      <w:r w:rsidRPr="001A01F7">
        <w:rPr>
          <w:rFonts w:ascii="Miriam Fixed" w:hAnsi="Miriam Fixed" w:cs="Miriam Fixed"/>
          <w:color w:val="2E74B5" w:themeColor="accent1" w:themeShade="BF"/>
          <w:sz w:val="22"/>
          <w:szCs w:val="22"/>
        </w:rPr>
        <w:t>src</w:t>
      </w:r>
      <w:proofErr w:type="spellEnd"/>
      <w:proofErr w:type="gramStart"/>
      <w:r w:rsidRPr="001A01F7">
        <w:rPr>
          <w:rFonts w:ascii="Miriam Fixed" w:hAnsi="Miriam Fixed" w:cs="Miriam Fixed"/>
          <w:color w:val="2E74B5" w:themeColor="accent1" w:themeShade="BF"/>
          <w:sz w:val="22"/>
          <w:szCs w:val="22"/>
        </w:rPr>
        <w:t>=</w:t>
      </w:r>
      <w:r w:rsidR="00A3720D" w:rsidRPr="00912823">
        <w:rPr>
          <w:rFonts w:ascii="Miriam Fixed" w:hAnsi="Miriam Fixed" w:cs="Miriam Fixed"/>
          <w:color w:val="2E74B5" w:themeColor="accent1" w:themeShade="BF"/>
          <w:sz w:val="22"/>
          <w:szCs w:val="22"/>
        </w:rPr>
        <w:t>“</w:t>
      </w:r>
      <w:proofErr w:type="gramEnd"/>
      <w:r w:rsidRPr="001A01F7">
        <w:rPr>
          <w:rFonts w:ascii="Miriam Fixed" w:hAnsi="Miriam Fixed" w:cs="Miriam Fixed"/>
          <w:color w:val="2E74B5" w:themeColor="accent1" w:themeShade="BF"/>
          <w:sz w:val="22"/>
          <w:szCs w:val="22"/>
        </w:rPr>
        <w:t>foo.ogg</w:t>
      </w:r>
      <w:r w:rsidR="00A3720D" w:rsidRPr="00912823">
        <w:rPr>
          <w:rFonts w:ascii="Miriam Fixed" w:hAnsi="Miriam Fixed" w:cs="Miriam Fixed"/>
          <w:color w:val="2E74B5" w:themeColor="accent1" w:themeShade="BF"/>
          <w:sz w:val="22"/>
          <w:szCs w:val="22"/>
        </w:rPr>
        <w:t>”</w:t>
      </w:r>
      <w:r w:rsidRPr="001A01F7">
        <w:rPr>
          <w:rFonts w:ascii="Miriam Fixed" w:hAnsi="Miriam Fixed" w:cs="Miriam Fixed"/>
          <w:color w:val="2E74B5" w:themeColor="accent1" w:themeShade="BF"/>
          <w:sz w:val="22"/>
          <w:szCs w:val="22"/>
        </w:rPr>
        <w:t xml:space="preserve"> type=</w:t>
      </w:r>
      <w:r w:rsidR="00A3720D" w:rsidRPr="00912823">
        <w:rPr>
          <w:rFonts w:ascii="Miriam Fixed" w:hAnsi="Miriam Fixed" w:cs="Miriam Fixed"/>
          <w:color w:val="2E74B5" w:themeColor="accent1" w:themeShade="BF"/>
          <w:sz w:val="22"/>
          <w:szCs w:val="22"/>
        </w:rPr>
        <w:t>“</w:t>
      </w:r>
      <w:r w:rsidRPr="001A01F7">
        <w:rPr>
          <w:rFonts w:ascii="Miriam Fixed" w:hAnsi="Miriam Fixed" w:cs="Miriam Fixed"/>
          <w:color w:val="2E74B5" w:themeColor="accent1" w:themeShade="BF"/>
          <w:sz w:val="22"/>
          <w:szCs w:val="22"/>
        </w:rPr>
        <w:t>video/</w:t>
      </w:r>
      <w:proofErr w:type="spellStart"/>
      <w:r w:rsidRPr="001A01F7">
        <w:rPr>
          <w:rFonts w:ascii="Miriam Fixed" w:hAnsi="Miriam Fixed" w:cs="Miriam Fixed"/>
          <w:color w:val="2E74B5" w:themeColor="accent1" w:themeShade="BF"/>
          <w:sz w:val="22"/>
          <w:szCs w:val="22"/>
        </w:rPr>
        <w:t>ogg</w:t>
      </w:r>
      <w:proofErr w:type="spellEnd"/>
      <w:r w:rsidR="00A3720D" w:rsidRPr="00912823">
        <w:rPr>
          <w:rFonts w:ascii="Miriam Fixed" w:hAnsi="Miriam Fixed" w:cs="Miriam Fixed"/>
          <w:color w:val="2E74B5" w:themeColor="accent1" w:themeShade="BF"/>
          <w:sz w:val="22"/>
          <w:szCs w:val="22"/>
        </w:rPr>
        <w:t>”</w:t>
      </w:r>
      <w:r w:rsidRPr="001A01F7">
        <w:rPr>
          <w:rFonts w:ascii="Miriam Fixed" w:hAnsi="Miriam Fixed" w:cs="Miriam Fixed"/>
          <w:color w:val="2E74B5" w:themeColor="accent1" w:themeShade="BF"/>
          <w:sz w:val="22"/>
          <w:szCs w:val="22"/>
        </w:rPr>
        <w:t>&gt;</w:t>
      </w:r>
    </w:p>
    <w:p w14:paraId="4787D11E" w14:textId="77777777" w:rsidR="00594925" w:rsidRPr="001A01F7" w:rsidRDefault="00594925" w:rsidP="00912823">
      <w:pPr>
        <w:spacing w:after="120"/>
        <w:rPr>
          <w:rFonts w:ascii="Miriam Fixed" w:hAnsi="Miriam Fixed" w:cs="Miriam Fixed"/>
          <w:color w:val="2E74B5" w:themeColor="accent1" w:themeShade="BF"/>
          <w:sz w:val="22"/>
          <w:szCs w:val="22"/>
        </w:rPr>
      </w:pPr>
      <w:r w:rsidRPr="001A01F7">
        <w:rPr>
          <w:rFonts w:ascii="Miriam Fixed" w:hAnsi="Miriam Fixed" w:cs="Miriam Fixed"/>
          <w:color w:val="2E74B5" w:themeColor="accent1" w:themeShade="BF"/>
          <w:sz w:val="22"/>
          <w:szCs w:val="22"/>
        </w:rPr>
        <w:t>&lt;/video&gt;</w:t>
      </w:r>
    </w:p>
    <w:p w14:paraId="15313D3F" w14:textId="77777777" w:rsidR="00A671C1" w:rsidRDefault="00A671C1" w:rsidP="00534169">
      <w:pPr>
        <w:pStyle w:val="Head-2"/>
      </w:pPr>
    </w:p>
    <w:p w14:paraId="4F292F22" w14:textId="62F3E30F" w:rsidR="00640F01" w:rsidRDefault="007638A6" w:rsidP="008B358A">
      <w:pPr>
        <w:pStyle w:val="Head-2"/>
        <w:numPr>
          <w:ilvl w:val="0"/>
          <w:numId w:val="16"/>
        </w:numPr>
      </w:pPr>
      <w:bookmarkStart w:id="13" w:name="_Toc159166544"/>
      <w:r>
        <w:t>Limit line length</w:t>
      </w:r>
      <w:bookmarkEnd w:id="13"/>
    </w:p>
    <w:p w14:paraId="2B64B795" w14:textId="77777777" w:rsidR="003253CC" w:rsidRDefault="003253CC" w:rsidP="003253CC">
      <w:r>
        <w:t>Break up lines when they run too long. It is much easier to read and understand code when you can see the entire line at once. When lines of code are so long that the reader must scroll right and left to read them, it requires much more cognitive effort to understand what the code is doing. Alternatively, in some applications, long lines might wrap to the next line at the nearest word break. In either case, source code is much easier to read and understand if the developer takes explicit control of line length.</w:t>
      </w:r>
    </w:p>
    <w:p w14:paraId="56C4B006" w14:textId="3D2ECC5A" w:rsidR="00E372EC" w:rsidRDefault="003253CC" w:rsidP="003253CC">
      <w:r>
        <w:t xml:space="preserve">HTML is not sensitive to line breaks, so the developer can break lines at will between keywords for readability. For example, </w:t>
      </w:r>
      <w:r w:rsidR="00935F74">
        <w:t xml:space="preserve">the </w:t>
      </w:r>
      <w:r>
        <w:t>code snippet</w:t>
      </w:r>
      <w:r w:rsidR="006D1723">
        <w:t xml:space="preserve"> below</w:t>
      </w:r>
      <w:r>
        <w:t xml:space="preserve"> in which two elements have word-wrapped to the next line because they were two long for the editor window.</w:t>
      </w:r>
    </w:p>
    <w:p w14:paraId="4640AEDE" w14:textId="6D003C6C" w:rsidR="00E372EC" w:rsidRPr="00912823" w:rsidRDefault="00E372EC" w:rsidP="00912823">
      <w:pPr>
        <w:spacing w:after="120"/>
        <w:rPr>
          <w:rFonts w:ascii="Miriam Fixed" w:hAnsi="Miriam Fixed" w:cs="Miriam Fixed"/>
          <w:color w:val="2E74B5" w:themeColor="accent1" w:themeShade="BF"/>
          <w:sz w:val="22"/>
          <w:szCs w:val="22"/>
        </w:rPr>
      </w:pPr>
      <w:r w:rsidRPr="00912823">
        <w:rPr>
          <w:rFonts w:ascii="Miriam Fixed" w:hAnsi="Miriam Fixed" w:cs="Miriam Fixed"/>
          <w:color w:val="2E74B5" w:themeColor="accent1" w:themeShade="BF"/>
          <w:sz w:val="22"/>
          <w:szCs w:val="22"/>
        </w:rPr>
        <w:t xml:space="preserve">&lt;td </w:t>
      </w:r>
      <w:proofErr w:type="spellStart"/>
      <w:r w:rsidRPr="00912823">
        <w:rPr>
          <w:rFonts w:ascii="Miriam Fixed" w:hAnsi="Miriam Fixed" w:cs="Miriam Fixed"/>
          <w:color w:val="2E74B5" w:themeColor="accent1" w:themeShade="BF"/>
          <w:sz w:val="22"/>
          <w:szCs w:val="22"/>
        </w:rPr>
        <w:t>valign</w:t>
      </w:r>
      <w:proofErr w:type="spellEnd"/>
      <w:proofErr w:type="gramStart"/>
      <w:r w:rsidRPr="00912823">
        <w:rPr>
          <w:rFonts w:ascii="Miriam Fixed" w:hAnsi="Miriam Fixed" w:cs="Miriam Fixed"/>
          <w:color w:val="2E74B5" w:themeColor="accent1" w:themeShade="BF"/>
          <w:sz w:val="22"/>
          <w:szCs w:val="22"/>
        </w:rPr>
        <w:t>=</w:t>
      </w:r>
      <w:r w:rsidR="00A3720D" w:rsidRPr="00912823">
        <w:rPr>
          <w:rFonts w:ascii="Miriam Fixed" w:hAnsi="Miriam Fixed" w:cs="Miriam Fixed"/>
          <w:color w:val="2E74B5" w:themeColor="accent1" w:themeShade="BF"/>
          <w:sz w:val="22"/>
          <w:szCs w:val="22"/>
        </w:rPr>
        <w:t>“</w:t>
      </w:r>
      <w:proofErr w:type="spellStart"/>
      <w:proofErr w:type="gramEnd"/>
      <w:r w:rsidRPr="00912823">
        <w:rPr>
          <w:rFonts w:ascii="Miriam Fixed" w:hAnsi="Miriam Fixed" w:cs="Miriam Fixed"/>
          <w:color w:val="2E74B5" w:themeColor="accent1" w:themeShade="BF"/>
          <w:sz w:val="22"/>
          <w:szCs w:val="22"/>
        </w:rPr>
        <w:t>Center</w:t>
      </w:r>
      <w:proofErr w:type="spellEnd"/>
      <w:r w:rsidR="00A3720D" w:rsidRPr="00912823">
        <w:rPr>
          <w:rFonts w:ascii="Miriam Fixed" w:hAnsi="Miriam Fixed" w:cs="Miriam Fixed"/>
          <w:color w:val="2E74B5" w:themeColor="accent1" w:themeShade="BF"/>
          <w:sz w:val="22"/>
          <w:szCs w:val="22"/>
        </w:rPr>
        <w:t>”</w:t>
      </w:r>
      <w:r w:rsidRPr="00912823">
        <w:rPr>
          <w:rFonts w:ascii="Miriam Fixed" w:hAnsi="Miriam Fixed" w:cs="Miriam Fixed"/>
          <w:color w:val="2E74B5" w:themeColor="accent1" w:themeShade="BF"/>
          <w:sz w:val="22"/>
          <w:szCs w:val="22"/>
        </w:rPr>
        <w:t>&gt;</w:t>
      </w:r>
    </w:p>
    <w:p w14:paraId="3A8167AB" w14:textId="442B888B" w:rsidR="00E372EC" w:rsidRPr="00912823" w:rsidRDefault="00E372EC" w:rsidP="00912823">
      <w:pPr>
        <w:spacing w:after="120"/>
        <w:rPr>
          <w:rFonts w:ascii="Miriam Fixed" w:hAnsi="Miriam Fixed" w:cs="Miriam Fixed"/>
          <w:color w:val="2E74B5" w:themeColor="accent1" w:themeShade="BF"/>
          <w:sz w:val="22"/>
          <w:szCs w:val="22"/>
        </w:rPr>
      </w:pPr>
      <w:r w:rsidRPr="00912823">
        <w:rPr>
          <w:rFonts w:ascii="Miriam Fixed" w:hAnsi="Miriam Fixed" w:cs="Miriam Fixed"/>
          <w:color w:val="2E74B5" w:themeColor="accent1" w:themeShade="BF"/>
          <w:sz w:val="22"/>
          <w:szCs w:val="22"/>
        </w:rPr>
        <w:t xml:space="preserve">    &lt;input type</w:t>
      </w:r>
      <w:proofErr w:type="gramStart"/>
      <w:r w:rsidRPr="00912823">
        <w:rPr>
          <w:rFonts w:ascii="Miriam Fixed" w:hAnsi="Miriam Fixed" w:cs="Miriam Fixed"/>
          <w:color w:val="2E74B5" w:themeColor="accent1" w:themeShade="BF"/>
          <w:sz w:val="22"/>
          <w:szCs w:val="22"/>
        </w:rPr>
        <w:t>=</w:t>
      </w:r>
      <w:r w:rsidR="00A3720D" w:rsidRPr="00912823">
        <w:rPr>
          <w:rFonts w:ascii="Miriam Fixed" w:hAnsi="Miriam Fixed" w:cs="Miriam Fixed"/>
          <w:color w:val="2E74B5" w:themeColor="accent1" w:themeShade="BF"/>
          <w:sz w:val="22"/>
          <w:szCs w:val="22"/>
        </w:rPr>
        <w:t>“</w:t>
      </w:r>
      <w:proofErr w:type="gramEnd"/>
      <w:r w:rsidRPr="00912823">
        <w:rPr>
          <w:rFonts w:ascii="Miriam Fixed" w:hAnsi="Miriam Fixed" w:cs="Miriam Fixed"/>
          <w:color w:val="2E74B5" w:themeColor="accent1" w:themeShade="BF"/>
          <w:sz w:val="22"/>
          <w:szCs w:val="22"/>
        </w:rPr>
        <w:t>Text</w:t>
      </w:r>
      <w:r w:rsidR="00A3720D" w:rsidRPr="00912823">
        <w:rPr>
          <w:rFonts w:ascii="Miriam Fixed" w:hAnsi="Miriam Fixed" w:cs="Miriam Fixed"/>
          <w:color w:val="2E74B5" w:themeColor="accent1" w:themeShade="BF"/>
          <w:sz w:val="22"/>
          <w:szCs w:val="22"/>
        </w:rPr>
        <w:t>”</w:t>
      </w:r>
      <w:r w:rsidRPr="00912823">
        <w:rPr>
          <w:rFonts w:ascii="Miriam Fixed" w:hAnsi="Miriam Fixed" w:cs="Miriam Fixed"/>
          <w:color w:val="2E74B5" w:themeColor="accent1" w:themeShade="BF"/>
          <w:sz w:val="22"/>
          <w:szCs w:val="22"/>
        </w:rPr>
        <w:t xml:space="preserve"> Length=</w:t>
      </w:r>
      <w:r w:rsidR="00A3720D" w:rsidRPr="00912823">
        <w:rPr>
          <w:rFonts w:ascii="Miriam Fixed" w:hAnsi="Miriam Fixed" w:cs="Miriam Fixed"/>
          <w:color w:val="2E74B5" w:themeColor="accent1" w:themeShade="BF"/>
          <w:sz w:val="22"/>
          <w:szCs w:val="22"/>
        </w:rPr>
        <w:t>“</w:t>
      </w:r>
      <w:r w:rsidRPr="00912823">
        <w:rPr>
          <w:rFonts w:ascii="Miriam Fixed" w:hAnsi="Miriam Fixed" w:cs="Miriam Fixed"/>
          <w:color w:val="2E74B5" w:themeColor="accent1" w:themeShade="BF"/>
          <w:sz w:val="22"/>
          <w:szCs w:val="22"/>
        </w:rPr>
        <w:t>45</w:t>
      </w:r>
      <w:r w:rsidR="00A3720D" w:rsidRPr="00912823">
        <w:rPr>
          <w:rFonts w:ascii="Miriam Fixed" w:hAnsi="Miriam Fixed" w:cs="Miriam Fixed"/>
          <w:color w:val="2E74B5" w:themeColor="accent1" w:themeShade="BF"/>
          <w:sz w:val="22"/>
          <w:szCs w:val="22"/>
        </w:rPr>
        <w:t>”</w:t>
      </w:r>
      <w:r w:rsidRPr="00912823">
        <w:rPr>
          <w:rFonts w:ascii="Miriam Fixed" w:hAnsi="Miriam Fixed" w:cs="Miriam Fixed"/>
          <w:color w:val="2E74B5" w:themeColor="accent1" w:themeShade="BF"/>
          <w:sz w:val="22"/>
          <w:szCs w:val="22"/>
        </w:rPr>
        <w:t xml:space="preserve"> name=</w:t>
      </w:r>
      <w:r w:rsidR="00A3720D" w:rsidRPr="00912823">
        <w:rPr>
          <w:rFonts w:ascii="Miriam Fixed" w:hAnsi="Miriam Fixed" w:cs="Miriam Fixed"/>
          <w:color w:val="2E74B5" w:themeColor="accent1" w:themeShade="BF"/>
          <w:sz w:val="22"/>
          <w:szCs w:val="22"/>
        </w:rPr>
        <w:t>“</w:t>
      </w:r>
      <w:proofErr w:type="spellStart"/>
      <w:r w:rsidRPr="00912823">
        <w:rPr>
          <w:rFonts w:ascii="Miriam Fixed" w:hAnsi="Miriam Fixed" w:cs="Miriam Fixed"/>
          <w:color w:val="2E74B5" w:themeColor="accent1" w:themeShade="BF"/>
          <w:sz w:val="22"/>
          <w:szCs w:val="22"/>
        </w:rPr>
        <w:t>txtName</w:t>
      </w:r>
      <w:proofErr w:type="spellEnd"/>
      <w:r w:rsidR="00A3720D" w:rsidRPr="00912823">
        <w:rPr>
          <w:rFonts w:ascii="Miriam Fixed" w:hAnsi="Miriam Fixed" w:cs="Miriam Fixed"/>
          <w:color w:val="2E74B5" w:themeColor="accent1" w:themeShade="BF"/>
          <w:sz w:val="22"/>
          <w:szCs w:val="22"/>
        </w:rPr>
        <w:t>”</w:t>
      </w:r>
      <w:r w:rsidRPr="00912823">
        <w:rPr>
          <w:rFonts w:ascii="Miriam Fixed" w:hAnsi="Miriam Fixed" w:cs="Miriam Fixed"/>
          <w:color w:val="2E74B5" w:themeColor="accent1" w:themeShade="BF"/>
          <w:sz w:val="22"/>
          <w:szCs w:val="22"/>
        </w:rPr>
        <w:t xml:space="preserve"> language=</w:t>
      </w:r>
    </w:p>
    <w:p w14:paraId="1172EFFA" w14:textId="768CC724" w:rsidR="00E372EC" w:rsidRPr="00912823" w:rsidRDefault="00E372EC" w:rsidP="00912823">
      <w:pPr>
        <w:spacing w:after="120"/>
        <w:rPr>
          <w:rFonts w:ascii="Miriam Fixed" w:hAnsi="Miriam Fixed" w:cs="Miriam Fixed"/>
          <w:color w:val="2E74B5" w:themeColor="accent1" w:themeShade="BF"/>
          <w:sz w:val="22"/>
          <w:szCs w:val="22"/>
        </w:rPr>
      </w:pPr>
      <w:r w:rsidRPr="00912823">
        <w:rPr>
          <w:rFonts w:ascii="Miriam Fixed" w:hAnsi="Miriam Fixed" w:cs="Miriam Fixed"/>
          <w:color w:val="2E74B5" w:themeColor="accent1" w:themeShade="BF"/>
          <w:sz w:val="22"/>
          <w:szCs w:val="22"/>
        </w:rPr>
        <w:t xml:space="preserve">    </w:t>
      </w:r>
      <w:r w:rsidR="00A3720D" w:rsidRPr="00912823">
        <w:rPr>
          <w:rFonts w:ascii="Miriam Fixed" w:hAnsi="Miriam Fixed" w:cs="Miriam Fixed"/>
          <w:color w:val="2E74B5" w:themeColor="accent1" w:themeShade="BF"/>
          <w:sz w:val="22"/>
          <w:szCs w:val="22"/>
        </w:rPr>
        <w:t xml:space="preserve">    “</w:t>
      </w:r>
      <w:r w:rsidRPr="00912823">
        <w:rPr>
          <w:rFonts w:ascii="Miriam Fixed" w:hAnsi="Miriam Fixed" w:cs="Miriam Fixed"/>
          <w:color w:val="2E74B5" w:themeColor="accent1" w:themeShade="BF"/>
          <w:sz w:val="22"/>
          <w:szCs w:val="22"/>
        </w:rPr>
        <w:t>JavaScript</w:t>
      </w:r>
      <w:r w:rsidR="00A3720D" w:rsidRPr="00912823">
        <w:rPr>
          <w:rFonts w:ascii="Miriam Fixed" w:hAnsi="Miriam Fixed" w:cs="Miriam Fixed"/>
          <w:color w:val="2E74B5" w:themeColor="accent1" w:themeShade="BF"/>
          <w:sz w:val="22"/>
          <w:szCs w:val="22"/>
        </w:rPr>
        <w:t>”</w:t>
      </w:r>
      <w:r w:rsidRPr="00912823">
        <w:rPr>
          <w:rFonts w:ascii="Miriam Fixed" w:hAnsi="Miriam Fixed" w:cs="Miriam Fixed"/>
          <w:color w:val="2E74B5" w:themeColor="accent1" w:themeShade="BF"/>
          <w:sz w:val="22"/>
          <w:szCs w:val="22"/>
        </w:rPr>
        <w:t xml:space="preserve"> onclick</w:t>
      </w:r>
      <w:proofErr w:type="gramStart"/>
      <w:r w:rsidRPr="00912823">
        <w:rPr>
          <w:rFonts w:ascii="Miriam Fixed" w:hAnsi="Miriam Fixed" w:cs="Miriam Fixed"/>
          <w:color w:val="2E74B5" w:themeColor="accent1" w:themeShade="BF"/>
          <w:sz w:val="22"/>
          <w:szCs w:val="22"/>
        </w:rPr>
        <w:t>=</w:t>
      </w:r>
      <w:r w:rsidR="00A3720D" w:rsidRPr="00912823">
        <w:rPr>
          <w:rFonts w:ascii="Miriam Fixed" w:hAnsi="Miriam Fixed" w:cs="Miriam Fixed"/>
          <w:color w:val="2E74B5" w:themeColor="accent1" w:themeShade="BF"/>
          <w:sz w:val="22"/>
          <w:szCs w:val="22"/>
        </w:rPr>
        <w:t>“</w:t>
      </w:r>
      <w:proofErr w:type="gramEnd"/>
      <w:r w:rsidRPr="00912823">
        <w:rPr>
          <w:rFonts w:ascii="Miriam Fixed" w:hAnsi="Miriam Fixed" w:cs="Miriam Fixed"/>
          <w:color w:val="2E74B5" w:themeColor="accent1" w:themeShade="BF"/>
          <w:sz w:val="22"/>
          <w:szCs w:val="22"/>
        </w:rPr>
        <w:t xml:space="preserve">return </w:t>
      </w:r>
      <w:proofErr w:type="spellStart"/>
      <w:r w:rsidRPr="00912823">
        <w:rPr>
          <w:rFonts w:ascii="Miriam Fixed" w:hAnsi="Miriam Fixed" w:cs="Miriam Fixed"/>
          <w:color w:val="2E74B5" w:themeColor="accent1" w:themeShade="BF"/>
          <w:sz w:val="22"/>
          <w:szCs w:val="22"/>
        </w:rPr>
        <w:t>NameValid</w:t>
      </w:r>
      <w:proofErr w:type="spellEnd"/>
      <w:r w:rsidRPr="00912823">
        <w:rPr>
          <w:rFonts w:ascii="Miriam Fixed" w:hAnsi="Miriam Fixed" w:cs="Miriam Fixed"/>
          <w:color w:val="2E74B5" w:themeColor="accent1" w:themeShade="BF"/>
          <w:sz w:val="22"/>
          <w:szCs w:val="22"/>
        </w:rPr>
        <w:t>();</w:t>
      </w:r>
      <w:r w:rsidR="00A3720D" w:rsidRPr="00912823">
        <w:rPr>
          <w:rFonts w:ascii="Miriam Fixed" w:hAnsi="Miriam Fixed" w:cs="Miriam Fixed"/>
          <w:color w:val="2E74B5" w:themeColor="accent1" w:themeShade="BF"/>
          <w:sz w:val="22"/>
          <w:szCs w:val="22"/>
        </w:rPr>
        <w:t>”</w:t>
      </w:r>
      <w:r w:rsidRPr="00912823">
        <w:rPr>
          <w:rFonts w:ascii="Miriam Fixed" w:hAnsi="Miriam Fixed" w:cs="Miriam Fixed"/>
          <w:color w:val="2E74B5" w:themeColor="accent1" w:themeShade="BF"/>
          <w:sz w:val="22"/>
          <w:szCs w:val="22"/>
        </w:rPr>
        <w:t>&gt;</w:t>
      </w:r>
      <w:r w:rsidR="002623CB">
        <w:rPr>
          <w:rFonts w:ascii="Miriam Fixed" w:hAnsi="Miriam Fixed" w:cs="Miriam Fixed"/>
          <w:color w:val="2E74B5" w:themeColor="accent1" w:themeShade="BF"/>
          <w:sz w:val="22"/>
          <w:szCs w:val="22"/>
        </w:rPr>
        <w:t>&lt;</w:t>
      </w:r>
      <w:proofErr w:type="spellStart"/>
      <w:r w:rsidR="002623CB">
        <w:rPr>
          <w:rFonts w:ascii="Miriam Fixed" w:hAnsi="Miriam Fixed" w:cs="Miriam Fixed"/>
          <w:color w:val="2E74B5" w:themeColor="accent1" w:themeShade="BF"/>
          <w:sz w:val="22"/>
          <w:szCs w:val="22"/>
        </w:rPr>
        <w:t>br</w:t>
      </w:r>
      <w:proofErr w:type="spellEnd"/>
      <w:r w:rsidR="002623CB">
        <w:rPr>
          <w:rFonts w:ascii="Miriam Fixed" w:hAnsi="Miriam Fixed" w:cs="Miriam Fixed"/>
          <w:color w:val="2E74B5" w:themeColor="accent1" w:themeShade="BF"/>
          <w:sz w:val="22"/>
          <w:szCs w:val="22"/>
        </w:rPr>
        <w:t>/&gt;</w:t>
      </w:r>
    </w:p>
    <w:p w14:paraId="016D1008" w14:textId="4A4012A7" w:rsidR="00E372EC" w:rsidRPr="00912823" w:rsidRDefault="00E372EC" w:rsidP="00912823">
      <w:pPr>
        <w:spacing w:after="120"/>
        <w:rPr>
          <w:rFonts w:ascii="Miriam Fixed" w:hAnsi="Miriam Fixed" w:cs="Miriam Fixed"/>
          <w:color w:val="2E74B5" w:themeColor="accent1" w:themeShade="BF"/>
          <w:sz w:val="22"/>
          <w:szCs w:val="22"/>
        </w:rPr>
      </w:pPr>
      <w:r w:rsidRPr="00912823">
        <w:rPr>
          <w:rFonts w:ascii="Miriam Fixed" w:hAnsi="Miriam Fixed" w:cs="Miriam Fixed"/>
          <w:color w:val="2E74B5" w:themeColor="accent1" w:themeShade="BF"/>
          <w:sz w:val="22"/>
          <w:szCs w:val="22"/>
        </w:rPr>
        <w:t xml:space="preserve">    &lt;input type</w:t>
      </w:r>
      <w:proofErr w:type="gramStart"/>
      <w:r w:rsidRPr="00912823">
        <w:rPr>
          <w:rFonts w:ascii="Miriam Fixed" w:hAnsi="Miriam Fixed" w:cs="Miriam Fixed"/>
          <w:color w:val="2E74B5" w:themeColor="accent1" w:themeShade="BF"/>
          <w:sz w:val="22"/>
          <w:szCs w:val="22"/>
        </w:rPr>
        <w:t>=</w:t>
      </w:r>
      <w:r w:rsidR="00A3720D" w:rsidRPr="00912823">
        <w:rPr>
          <w:rFonts w:ascii="Miriam Fixed" w:hAnsi="Miriam Fixed" w:cs="Miriam Fixed"/>
          <w:color w:val="2E74B5" w:themeColor="accent1" w:themeShade="BF"/>
          <w:sz w:val="22"/>
          <w:szCs w:val="22"/>
        </w:rPr>
        <w:t>“</w:t>
      </w:r>
      <w:proofErr w:type="gramEnd"/>
      <w:r w:rsidRPr="00912823">
        <w:rPr>
          <w:rFonts w:ascii="Miriam Fixed" w:hAnsi="Miriam Fixed" w:cs="Miriam Fixed"/>
          <w:color w:val="2E74B5" w:themeColor="accent1" w:themeShade="BF"/>
          <w:sz w:val="22"/>
          <w:szCs w:val="22"/>
        </w:rPr>
        <w:t>Text</w:t>
      </w:r>
      <w:r w:rsidR="00A3720D" w:rsidRPr="00912823">
        <w:rPr>
          <w:rFonts w:ascii="Miriam Fixed" w:hAnsi="Miriam Fixed" w:cs="Miriam Fixed"/>
          <w:color w:val="2E74B5" w:themeColor="accent1" w:themeShade="BF"/>
          <w:sz w:val="22"/>
          <w:szCs w:val="22"/>
        </w:rPr>
        <w:t>”</w:t>
      </w:r>
      <w:r w:rsidRPr="00912823">
        <w:rPr>
          <w:rFonts w:ascii="Miriam Fixed" w:hAnsi="Miriam Fixed" w:cs="Miriam Fixed"/>
          <w:color w:val="2E74B5" w:themeColor="accent1" w:themeShade="BF"/>
          <w:sz w:val="22"/>
          <w:szCs w:val="22"/>
        </w:rPr>
        <w:t xml:space="preserve"> Length=</w:t>
      </w:r>
      <w:r w:rsidR="00A3720D" w:rsidRPr="00912823">
        <w:rPr>
          <w:rFonts w:ascii="Miriam Fixed" w:hAnsi="Miriam Fixed" w:cs="Miriam Fixed"/>
          <w:color w:val="2E74B5" w:themeColor="accent1" w:themeShade="BF"/>
          <w:sz w:val="22"/>
          <w:szCs w:val="22"/>
        </w:rPr>
        <w:t>“</w:t>
      </w:r>
      <w:r w:rsidRPr="00912823">
        <w:rPr>
          <w:rFonts w:ascii="Miriam Fixed" w:hAnsi="Miriam Fixed" w:cs="Miriam Fixed"/>
          <w:color w:val="2E74B5" w:themeColor="accent1" w:themeShade="BF"/>
          <w:sz w:val="22"/>
          <w:szCs w:val="22"/>
        </w:rPr>
        <w:t>35</w:t>
      </w:r>
      <w:r w:rsidR="00A3720D" w:rsidRPr="00912823">
        <w:rPr>
          <w:rFonts w:ascii="Miriam Fixed" w:hAnsi="Miriam Fixed" w:cs="Miriam Fixed"/>
          <w:color w:val="2E74B5" w:themeColor="accent1" w:themeShade="BF"/>
          <w:sz w:val="22"/>
          <w:szCs w:val="22"/>
        </w:rPr>
        <w:t>”</w:t>
      </w:r>
      <w:r w:rsidRPr="00912823">
        <w:rPr>
          <w:rFonts w:ascii="Miriam Fixed" w:hAnsi="Miriam Fixed" w:cs="Miriam Fixed"/>
          <w:color w:val="2E74B5" w:themeColor="accent1" w:themeShade="BF"/>
          <w:sz w:val="22"/>
          <w:szCs w:val="22"/>
        </w:rPr>
        <w:t xml:space="preserve"> name=</w:t>
      </w:r>
      <w:r w:rsidR="00A3720D" w:rsidRPr="00912823">
        <w:rPr>
          <w:rFonts w:ascii="Miriam Fixed" w:hAnsi="Miriam Fixed" w:cs="Miriam Fixed"/>
          <w:color w:val="2E74B5" w:themeColor="accent1" w:themeShade="BF"/>
          <w:sz w:val="22"/>
          <w:szCs w:val="22"/>
        </w:rPr>
        <w:t>“</w:t>
      </w:r>
      <w:proofErr w:type="spellStart"/>
      <w:r w:rsidRPr="00912823">
        <w:rPr>
          <w:rFonts w:ascii="Miriam Fixed" w:hAnsi="Miriam Fixed" w:cs="Miriam Fixed"/>
          <w:color w:val="2E74B5" w:themeColor="accent1" w:themeShade="BF"/>
          <w:sz w:val="22"/>
          <w:szCs w:val="22"/>
        </w:rPr>
        <w:t>txtAddress</w:t>
      </w:r>
      <w:proofErr w:type="spellEnd"/>
      <w:r w:rsidR="00A3720D" w:rsidRPr="00912823">
        <w:rPr>
          <w:rFonts w:ascii="Miriam Fixed" w:hAnsi="Miriam Fixed" w:cs="Miriam Fixed"/>
          <w:color w:val="2E74B5" w:themeColor="accent1" w:themeShade="BF"/>
          <w:sz w:val="22"/>
          <w:szCs w:val="22"/>
        </w:rPr>
        <w:t>”</w:t>
      </w:r>
      <w:r w:rsidRPr="00912823">
        <w:rPr>
          <w:rFonts w:ascii="Miriam Fixed" w:hAnsi="Miriam Fixed" w:cs="Miriam Fixed"/>
          <w:color w:val="2E74B5" w:themeColor="accent1" w:themeShade="BF"/>
          <w:sz w:val="22"/>
          <w:szCs w:val="22"/>
        </w:rPr>
        <w:t xml:space="preserve"> </w:t>
      </w:r>
    </w:p>
    <w:p w14:paraId="500CBDF3" w14:textId="7E187C78" w:rsidR="00E372EC" w:rsidRPr="00912823" w:rsidRDefault="00E372EC" w:rsidP="00912823">
      <w:pPr>
        <w:spacing w:after="120"/>
        <w:rPr>
          <w:rFonts w:ascii="Miriam Fixed" w:hAnsi="Miriam Fixed" w:cs="Miriam Fixed"/>
          <w:color w:val="2E74B5" w:themeColor="accent1" w:themeShade="BF"/>
          <w:sz w:val="22"/>
          <w:szCs w:val="22"/>
        </w:rPr>
      </w:pPr>
      <w:r w:rsidRPr="00912823">
        <w:rPr>
          <w:rFonts w:ascii="Miriam Fixed" w:hAnsi="Miriam Fixed" w:cs="Miriam Fixed"/>
          <w:color w:val="2E74B5" w:themeColor="accent1" w:themeShade="BF"/>
          <w:sz w:val="22"/>
          <w:szCs w:val="22"/>
        </w:rPr>
        <w:t xml:space="preserve">    </w:t>
      </w:r>
      <w:r w:rsidR="00A3720D" w:rsidRPr="00912823">
        <w:rPr>
          <w:rFonts w:ascii="Miriam Fixed" w:hAnsi="Miriam Fixed" w:cs="Miriam Fixed"/>
          <w:color w:val="2E74B5" w:themeColor="accent1" w:themeShade="BF"/>
          <w:sz w:val="22"/>
          <w:szCs w:val="22"/>
        </w:rPr>
        <w:t xml:space="preserve">    </w:t>
      </w:r>
      <w:r w:rsidRPr="00912823">
        <w:rPr>
          <w:rFonts w:ascii="Miriam Fixed" w:hAnsi="Miriam Fixed" w:cs="Miriam Fixed"/>
          <w:color w:val="2E74B5" w:themeColor="accent1" w:themeShade="BF"/>
          <w:sz w:val="22"/>
          <w:szCs w:val="22"/>
        </w:rPr>
        <w:t>language</w:t>
      </w:r>
      <w:proofErr w:type="gramStart"/>
      <w:r w:rsidRPr="00912823">
        <w:rPr>
          <w:rFonts w:ascii="Miriam Fixed" w:hAnsi="Miriam Fixed" w:cs="Miriam Fixed"/>
          <w:color w:val="2E74B5" w:themeColor="accent1" w:themeShade="BF"/>
          <w:sz w:val="22"/>
          <w:szCs w:val="22"/>
        </w:rPr>
        <w:t>=</w:t>
      </w:r>
      <w:r w:rsidR="00A3720D" w:rsidRPr="00912823">
        <w:rPr>
          <w:rFonts w:ascii="Miriam Fixed" w:hAnsi="Miriam Fixed" w:cs="Miriam Fixed"/>
          <w:color w:val="2E74B5" w:themeColor="accent1" w:themeShade="BF"/>
          <w:sz w:val="22"/>
          <w:szCs w:val="22"/>
        </w:rPr>
        <w:t>“</w:t>
      </w:r>
      <w:proofErr w:type="gramEnd"/>
      <w:r w:rsidRPr="00912823">
        <w:rPr>
          <w:rFonts w:ascii="Miriam Fixed" w:hAnsi="Miriam Fixed" w:cs="Miriam Fixed"/>
          <w:color w:val="2E74B5" w:themeColor="accent1" w:themeShade="BF"/>
          <w:sz w:val="22"/>
          <w:szCs w:val="22"/>
        </w:rPr>
        <w:t>JavaScript</w:t>
      </w:r>
      <w:r w:rsidR="00A3720D" w:rsidRPr="00912823">
        <w:rPr>
          <w:rFonts w:ascii="Miriam Fixed" w:hAnsi="Miriam Fixed" w:cs="Miriam Fixed"/>
          <w:color w:val="2E74B5" w:themeColor="accent1" w:themeShade="BF"/>
          <w:sz w:val="22"/>
          <w:szCs w:val="22"/>
        </w:rPr>
        <w:t>”</w:t>
      </w:r>
      <w:r w:rsidRPr="00912823">
        <w:rPr>
          <w:rFonts w:ascii="Miriam Fixed" w:hAnsi="Miriam Fixed" w:cs="Miriam Fixed"/>
          <w:color w:val="2E74B5" w:themeColor="accent1" w:themeShade="BF"/>
          <w:sz w:val="22"/>
          <w:szCs w:val="22"/>
        </w:rPr>
        <w:t xml:space="preserve"> onclick=</w:t>
      </w:r>
      <w:r w:rsidR="00A3720D" w:rsidRPr="00912823">
        <w:rPr>
          <w:rFonts w:ascii="Miriam Fixed" w:hAnsi="Miriam Fixed" w:cs="Miriam Fixed"/>
          <w:color w:val="2E74B5" w:themeColor="accent1" w:themeShade="BF"/>
          <w:sz w:val="22"/>
          <w:szCs w:val="22"/>
        </w:rPr>
        <w:t>“</w:t>
      </w:r>
      <w:r w:rsidRPr="00912823">
        <w:rPr>
          <w:rFonts w:ascii="Miriam Fixed" w:hAnsi="Miriam Fixed" w:cs="Miriam Fixed"/>
          <w:color w:val="2E74B5" w:themeColor="accent1" w:themeShade="BF"/>
          <w:sz w:val="22"/>
          <w:szCs w:val="22"/>
        </w:rPr>
        <w:t xml:space="preserve">return </w:t>
      </w:r>
      <w:proofErr w:type="spellStart"/>
      <w:r w:rsidRPr="00912823">
        <w:rPr>
          <w:rFonts w:ascii="Miriam Fixed" w:hAnsi="Miriam Fixed" w:cs="Miriam Fixed"/>
          <w:color w:val="2E74B5" w:themeColor="accent1" w:themeShade="BF"/>
          <w:sz w:val="22"/>
          <w:szCs w:val="22"/>
        </w:rPr>
        <w:t>AddrValid</w:t>
      </w:r>
      <w:proofErr w:type="spellEnd"/>
      <w:r w:rsidRPr="00912823">
        <w:rPr>
          <w:rFonts w:ascii="Miriam Fixed" w:hAnsi="Miriam Fixed" w:cs="Miriam Fixed"/>
          <w:color w:val="2E74B5" w:themeColor="accent1" w:themeShade="BF"/>
          <w:sz w:val="22"/>
          <w:szCs w:val="22"/>
        </w:rPr>
        <w:t>();</w:t>
      </w:r>
      <w:r w:rsidR="00A3720D" w:rsidRPr="00912823">
        <w:rPr>
          <w:rFonts w:ascii="Miriam Fixed" w:hAnsi="Miriam Fixed" w:cs="Miriam Fixed"/>
          <w:color w:val="2E74B5" w:themeColor="accent1" w:themeShade="BF"/>
          <w:sz w:val="22"/>
          <w:szCs w:val="22"/>
        </w:rPr>
        <w:t>”</w:t>
      </w:r>
      <w:r w:rsidRPr="00912823">
        <w:rPr>
          <w:rFonts w:ascii="Miriam Fixed" w:hAnsi="Miriam Fixed" w:cs="Miriam Fixed"/>
          <w:color w:val="2E74B5" w:themeColor="accent1" w:themeShade="BF"/>
          <w:sz w:val="22"/>
          <w:szCs w:val="22"/>
        </w:rPr>
        <w:t>&gt;</w:t>
      </w:r>
    </w:p>
    <w:p w14:paraId="00B89AE5" w14:textId="13DFF237" w:rsidR="00E372EC" w:rsidRPr="00912823" w:rsidRDefault="00E372EC" w:rsidP="00912823">
      <w:pPr>
        <w:spacing w:after="120"/>
        <w:rPr>
          <w:rFonts w:ascii="Miriam Fixed" w:hAnsi="Miriam Fixed" w:cs="Miriam Fixed"/>
          <w:color w:val="2E74B5" w:themeColor="accent1" w:themeShade="BF"/>
          <w:sz w:val="22"/>
          <w:szCs w:val="22"/>
        </w:rPr>
      </w:pPr>
      <w:r w:rsidRPr="00912823">
        <w:rPr>
          <w:rFonts w:ascii="Miriam Fixed" w:hAnsi="Miriam Fixed" w:cs="Miriam Fixed"/>
          <w:color w:val="2E74B5" w:themeColor="accent1" w:themeShade="BF"/>
          <w:sz w:val="22"/>
          <w:szCs w:val="22"/>
        </w:rPr>
        <w:t>&lt;/td&gt;</w:t>
      </w:r>
    </w:p>
    <w:p w14:paraId="3625536B" w14:textId="77777777" w:rsidR="00E372EC" w:rsidRDefault="00E372EC" w:rsidP="003253CC"/>
    <w:p w14:paraId="660F4A49" w14:textId="21445D86" w:rsidR="00640F01" w:rsidRDefault="00640F01" w:rsidP="003253CC">
      <w:r>
        <w:t> </w:t>
      </w:r>
    </w:p>
    <w:p w14:paraId="73A1ACE1" w14:textId="52F21616" w:rsidR="00640F01" w:rsidRDefault="00822797" w:rsidP="008B358A">
      <w:pPr>
        <w:pStyle w:val="Head-2"/>
        <w:numPr>
          <w:ilvl w:val="0"/>
          <w:numId w:val="16"/>
        </w:numPr>
      </w:pPr>
      <w:bookmarkStart w:id="14" w:name="_Toc159166545"/>
      <w:r w:rsidRPr="00822797">
        <w:t>Use Comments Judiciously</w:t>
      </w:r>
      <w:bookmarkEnd w:id="14"/>
    </w:p>
    <w:p w14:paraId="0907AE6C" w14:textId="77777777" w:rsidR="0006525D" w:rsidRDefault="0006525D" w:rsidP="0006525D">
      <w:r>
        <w:t>Good comments can be invaluable for understanding and maintaining code. However, the unique nature of HTML introduces a trade-off between the value of thorough comments and the efficiency of the Web application.</w:t>
      </w:r>
    </w:p>
    <w:p w14:paraId="22A0D8E9" w14:textId="2B90C00E" w:rsidR="00640F01" w:rsidRDefault="0006525D" w:rsidP="0006525D">
      <w:r>
        <w:t xml:space="preserve">The Web server reads in the HTML code and sends it as a stream of text over the network to the browser. Only after arriving at the client does the browser parse and interpret the HTML code, displaying the visible elements and ignoring the comments. The obvious implication is that the comments add nothing to the document as the browser displays it, yet they add to the processing overhead on both the server and </w:t>
      </w:r>
      <w:r>
        <w:lastRenderedPageBreak/>
        <w:t xml:space="preserve">client computers, and they increase the amount of data transferred. </w:t>
      </w:r>
      <w:r w:rsidR="00351712">
        <w:t>Below is an example of good commenting</w:t>
      </w:r>
    </w:p>
    <w:p w14:paraId="18FA4DE5" w14:textId="77777777" w:rsidR="00571815" w:rsidRPr="00912823" w:rsidRDefault="00571815" w:rsidP="00912823">
      <w:pPr>
        <w:spacing w:after="120"/>
        <w:rPr>
          <w:rFonts w:ascii="Miriam Fixed" w:hAnsi="Miriam Fixed" w:cs="Miriam Fixed"/>
          <w:color w:val="2E74B5" w:themeColor="accent1" w:themeShade="BF"/>
          <w:sz w:val="22"/>
          <w:szCs w:val="22"/>
        </w:rPr>
      </w:pPr>
      <w:proofErr w:type="gramStart"/>
      <w:r w:rsidRPr="00912823">
        <w:rPr>
          <w:rFonts w:ascii="Miriam Fixed" w:hAnsi="Miriam Fixed" w:cs="Miriam Fixed"/>
          <w:color w:val="2E74B5" w:themeColor="accent1" w:themeShade="BF"/>
          <w:sz w:val="22"/>
          <w:szCs w:val="22"/>
        </w:rPr>
        <w:t>&lt;!--</w:t>
      </w:r>
      <w:proofErr w:type="gramEnd"/>
      <w:r w:rsidRPr="00912823">
        <w:rPr>
          <w:rFonts w:ascii="Miriam Fixed" w:hAnsi="Miriam Fixed" w:cs="Miriam Fixed"/>
          <w:color w:val="2E74B5" w:themeColor="accent1" w:themeShade="BF"/>
          <w:sz w:val="22"/>
          <w:szCs w:val="22"/>
        </w:rPr>
        <w:t xml:space="preserve"> Form for input of security groups --&gt;</w:t>
      </w:r>
    </w:p>
    <w:p w14:paraId="558B0682" w14:textId="32850EBB" w:rsidR="00571815" w:rsidRPr="00912823" w:rsidRDefault="00571815" w:rsidP="00912823">
      <w:pPr>
        <w:spacing w:after="120"/>
        <w:rPr>
          <w:rFonts w:ascii="Miriam Fixed" w:hAnsi="Miriam Fixed" w:cs="Miriam Fixed"/>
          <w:color w:val="2E74B5" w:themeColor="accent1" w:themeShade="BF"/>
          <w:sz w:val="22"/>
          <w:szCs w:val="22"/>
        </w:rPr>
      </w:pPr>
      <w:r w:rsidRPr="00912823">
        <w:rPr>
          <w:rFonts w:ascii="Miriam Fixed" w:hAnsi="Miriam Fixed" w:cs="Miriam Fixed"/>
          <w:color w:val="2E74B5" w:themeColor="accent1" w:themeShade="BF"/>
          <w:sz w:val="22"/>
          <w:szCs w:val="22"/>
        </w:rPr>
        <w:t>&lt;form name="Form1”</w:t>
      </w:r>
      <w:r w:rsidR="002623CB">
        <w:rPr>
          <w:rFonts w:ascii="Miriam Fixed" w:hAnsi="Miriam Fixed" w:cs="Miriam Fixed"/>
          <w:color w:val="2E74B5" w:themeColor="accent1" w:themeShade="BF"/>
          <w:sz w:val="22"/>
          <w:szCs w:val="22"/>
        </w:rPr>
        <w:t xml:space="preserve"> </w:t>
      </w:r>
      <w:r w:rsidRPr="00912823">
        <w:rPr>
          <w:rFonts w:ascii="Miriam Fixed" w:hAnsi="Miriam Fixed" w:cs="Miriam Fixed"/>
          <w:color w:val="2E74B5" w:themeColor="accent1" w:themeShade="BF"/>
          <w:sz w:val="22"/>
          <w:szCs w:val="22"/>
        </w:rPr>
        <w:t>action="https://www.mydomain.com/input.</w:t>
      </w:r>
      <w:r w:rsidR="00743221">
        <w:rPr>
          <w:rFonts w:ascii="Miriam Fixed" w:hAnsi="Miriam Fixed" w:cs="Miriam Fixed"/>
          <w:color w:val="2E74B5" w:themeColor="accent1" w:themeShade="BF"/>
          <w:sz w:val="22"/>
          <w:szCs w:val="22"/>
        </w:rPr>
        <w:t>php</w:t>
      </w:r>
      <w:r w:rsidRPr="00912823">
        <w:rPr>
          <w:rFonts w:ascii="Miriam Fixed" w:hAnsi="Miriam Fixed" w:cs="Miriam Fixed"/>
          <w:color w:val="2E74B5" w:themeColor="accent1" w:themeShade="BF"/>
          <w:sz w:val="22"/>
          <w:szCs w:val="22"/>
        </w:rPr>
        <w:t>"&gt;</w:t>
      </w:r>
    </w:p>
    <w:p w14:paraId="0B46C63D" w14:textId="58C9300D" w:rsidR="00571815" w:rsidRPr="00912823" w:rsidRDefault="009866F3" w:rsidP="00912823">
      <w:pPr>
        <w:spacing w:after="120"/>
        <w:rPr>
          <w:rFonts w:ascii="Miriam Fixed" w:hAnsi="Miriam Fixed" w:cs="Miriam Fixed"/>
          <w:color w:val="2E74B5" w:themeColor="accent1" w:themeShade="BF"/>
          <w:sz w:val="22"/>
          <w:szCs w:val="22"/>
        </w:rPr>
      </w:pPr>
      <w:r w:rsidRPr="00912823">
        <w:rPr>
          <w:rFonts w:ascii="Miriam Fixed" w:hAnsi="Miriam Fixed" w:cs="Miriam Fixed"/>
          <w:color w:val="2E74B5" w:themeColor="accent1" w:themeShade="BF"/>
          <w:sz w:val="22"/>
          <w:szCs w:val="22"/>
        </w:rPr>
        <w:tab/>
      </w:r>
      <w:r w:rsidR="00571815" w:rsidRPr="00912823">
        <w:rPr>
          <w:rFonts w:ascii="Miriam Fixed" w:hAnsi="Miriam Fixed" w:cs="Miriam Fixed"/>
          <w:color w:val="2E74B5" w:themeColor="accent1" w:themeShade="BF"/>
          <w:sz w:val="22"/>
          <w:szCs w:val="22"/>
        </w:rPr>
        <w:t>&lt;b&gt;Member? &lt;/b&gt;&lt;input type="Checkbox" name="CB1"&gt;</w:t>
      </w:r>
      <w:r w:rsidR="002623CB">
        <w:rPr>
          <w:rFonts w:ascii="Miriam Fixed" w:hAnsi="Miriam Fixed" w:cs="Miriam Fixed"/>
          <w:color w:val="2E74B5" w:themeColor="accent1" w:themeShade="BF"/>
          <w:sz w:val="22"/>
          <w:szCs w:val="22"/>
        </w:rPr>
        <w:t>&lt;</w:t>
      </w:r>
      <w:proofErr w:type="spellStart"/>
      <w:r w:rsidR="002623CB">
        <w:rPr>
          <w:rFonts w:ascii="Miriam Fixed" w:hAnsi="Miriam Fixed" w:cs="Miriam Fixed"/>
          <w:color w:val="2E74B5" w:themeColor="accent1" w:themeShade="BF"/>
          <w:sz w:val="22"/>
          <w:szCs w:val="22"/>
        </w:rPr>
        <w:t>br</w:t>
      </w:r>
      <w:proofErr w:type="spellEnd"/>
      <w:r w:rsidR="002623CB">
        <w:rPr>
          <w:rFonts w:ascii="Miriam Fixed" w:hAnsi="Miriam Fixed" w:cs="Miriam Fixed"/>
          <w:color w:val="2E74B5" w:themeColor="accent1" w:themeShade="BF"/>
          <w:sz w:val="22"/>
          <w:szCs w:val="22"/>
        </w:rPr>
        <w:t>/&gt;</w:t>
      </w:r>
    </w:p>
    <w:p w14:paraId="03E079D9" w14:textId="065602D1" w:rsidR="00571815" w:rsidRPr="00912823" w:rsidRDefault="00571815" w:rsidP="00351712">
      <w:pPr>
        <w:spacing w:after="120"/>
        <w:rPr>
          <w:rFonts w:ascii="Miriam Fixed" w:hAnsi="Miriam Fixed" w:cs="Miriam Fixed"/>
          <w:color w:val="2E74B5" w:themeColor="accent1" w:themeShade="BF"/>
          <w:sz w:val="22"/>
          <w:szCs w:val="22"/>
        </w:rPr>
      </w:pPr>
      <w:r w:rsidRPr="00912823">
        <w:rPr>
          <w:rFonts w:ascii="Miriam Fixed" w:hAnsi="Miriam Fixed" w:cs="Miriam Fixed"/>
          <w:color w:val="2E74B5" w:themeColor="accent1" w:themeShade="BF"/>
          <w:sz w:val="22"/>
          <w:szCs w:val="22"/>
        </w:rPr>
        <w:t xml:space="preserve"> </w:t>
      </w:r>
      <w:r w:rsidR="009866F3" w:rsidRPr="00912823">
        <w:rPr>
          <w:rFonts w:ascii="Miriam Fixed" w:hAnsi="Miriam Fixed" w:cs="Miriam Fixed"/>
          <w:color w:val="2E74B5" w:themeColor="accent1" w:themeShade="BF"/>
          <w:sz w:val="22"/>
          <w:szCs w:val="22"/>
        </w:rPr>
        <w:tab/>
      </w:r>
      <w:r w:rsidRPr="00912823">
        <w:rPr>
          <w:rFonts w:ascii="Miriam Fixed" w:hAnsi="Miriam Fixed" w:cs="Miriam Fixed"/>
          <w:color w:val="2E74B5" w:themeColor="accent1" w:themeShade="BF"/>
          <w:sz w:val="22"/>
          <w:szCs w:val="22"/>
        </w:rPr>
        <w:t>&lt;b&gt;Admin? &lt;/b&gt;&lt;input type="Checkbox" name="CB2"&gt;</w:t>
      </w:r>
      <w:r w:rsidR="002623CB">
        <w:rPr>
          <w:rFonts w:ascii="Miriam Fixed" w:hAnsi="Miriam Fixed" w:cs="Miriam Fixed"/>
          <w:color w:val="2E74B5" w:themeColor="accent1" w:themeShade="BF"/>
          <w:sz w:val="22"/>
          <w:szCs w:val="22"/>
        </w:rPr>
        <w:t>&lt;</w:t>
      </w:r>
      <w:proofErr w:type="spellStart"/>
      <w:r w:rsidR="002623CB">
        <w:rPr>
          <w:rFonts w:ascii="Miriam Fixed" w:hAnsi="Miriam Fixed" w:cs="Miriam Fixed"/>
          <w:color w:val="2E74B5" w:themeColor="accent1" w:themeShade="BF"/>
          <w:sz w:val="22"/>
          <w:szCs w:val="22"/>
        </w:rPr>
        <w:t>br</w:t>
      </w:r>
      <w:proofErr w:type="spellEnd"/>
      <w:r w:rsidR="002623CB">
        <w:rPr>
          <w:rFonts w:ascii="Miriam Fixed" w:hAnsi="Miriam Fixed" w:cs="Miriam Fixed"/>
          <w:color w:val="2E74B5" w:themeColor="accent1" w:themeShade="BF"/>
          <w:sz w:val="22"/>
          <w:szCs w:val="22"/>
        </w:rPr>
        <w:t>/&gt;</w:t>
      </w:r>
    </w:p>
    <w:p w14:paraId="3DE8502C" w14:textId="55035C8A" w:rsidR="00571815" w:rsidRPr="00912823" w:rsidRDefault="00571815" w:rsidP="00351712">
      <w:pPr>
        <w:spacing w:after="120"/>
        <w:rPr>
          <w:rFonts w:ascii="Miriam Fixed" w:hAnsi="Miriam Fixed" w:cs="Miriam Fixed"/>
          <w:color w:val="2E74B5" w:themeColor="accent1" w:themeShade="BF"/>
          <w:sz w:val="22"/>
          <w:szCs w:val="22"/>
        </w:rPr>
      </w:pPr>
      <w:r w:rsidRPr="00912823">
        <w:rPr>
          <w:rFonts w:ascii="Miriam Fixed" w:hAnsi="Miriam Fixed" w:cs="Miriam Fixed"/>
          <w:color w:val="2E74B5" w:themeColor="accent1" w:themeShade="BF"/>
          <w:sz w:val="22"/>
          <w:szCs w:val="22"/>
        </w:rPr>
        <w:t xml:space="preserve"> </w:t>
      </w:r>
      <w:r w:rsidR="009866F3" w:rsidRPr="00912823">
        <w:rPr>
          <w:rFonts w:ascii="Miriam Fixed" w:hAnsi="Miriam Fixed" w:cs="Miriam Fixed"/>
          <w:color w:val="2E74B5" w:themeColor="accent1" w:themeShade="BF"/>
          <w:sz w:val="22"/>
          <w:szCs w:val="22"/>
        </w:rPr>
        <w:tab/>
      </w:r>
      <w:r w:rsidRPr="00912823">
        <w:rPr>
          <w:rFonts w:ascii="Miriam Fixed" w:hAnsi="Miriam Fixed" w:cs="Miriam Fixed"/>
          <w:color w:val="2E74B5" w:themeColor="accent1" w:themeShade="BF"/>
          <w:sz w:val="22"/>
          <w:szCs w:val="22"/>
        </w:rPr>
        <w:t>&lt;b&gt;Owner? &lt;/b&gt;&lt;input type="Checkbox" name="CB3"&gt;</w:t>
      </w:r>
      <w:r w:rsidR="002623CB">
        <w:rPr>
          <w:rFonts w:ascii="Miriam Fixed" w:hAnsi="Miriam Fixed" w:cs="Miriam Fixed"/>
          <w:color w:val="2E74B5" w:themeColor="accent1" w:themeShade="BF"/>
          <w:sz w:val="22"/>
          <w:szCs w:val="22"/>
        </w:rPr>
        <w:t>&lt;</w:t>
      </w:r>
      <w:proofErr w:type="spellStart"/>
      <w:r w:rsidR="002623CB">
        <w:rPr>
          <w:rFonts w:ascii="Miriam Fixed" w:hAnsi="Miriam Fixed" w:cs="Miriam Fixed"/>
          <w:color w:val="2E74B5" w:themeColor="accent1" w:themeShade="BF"/>
          <w:sz w:val="22"/>
          <w:szCs w:val="22"/>
        </w:rPr>
        <w:t>br</w:t>
      </w:r>
      <w:proofErr w:type="spellEnd"/>
      <w:r w:rsidR="002623CB">
        <w:rPr>
          <w:rFonts w:ascii="Miriam Fixed" w:hAnsi="Miriam Fixed" w:cs="Miriam Fixed"/>
          <w:color w:val="2E74B5" w:themeColor="accent1" w:themeShade="BF"/>
          <w:sz w:val="22"/>
          <w:szCs w:val="22"/>
        </w:rPr>
        <w:t>/&gt;</w:t>
      </w:r>
    </w:p>
    <w:p w14:paraId="20C1811D" w14:textId="4B10F635" w:rsidR="00571815" w:rsidRPr="00912823" w:rsidRDefault="00571815" w:rsidP="00351712">
      <w:pPr>
        <w:spacing w:after="120"/>
        <w:rPr>
          <w:rFonts w:ascii="Miriam Fixed" w:hAnsi="Miriam Fixed" w:cs="Miriam Fixed"/>
          <w:color w:val="2E74B5" w:themeColor="accent1" w:themeShade="BF"/>
          <w:sz w:val="22"/>
          <w:szCs w:val="22"/>
        </w:rPr>
      </w:pPr>
      <w:r w:rsidRPr="00912823">
        <w:rPr>
          <w:rFonts w:ascii="Miriam Fixed" w:hAnsi="Miriam Fixed" w:cs="Miriam Fixed"/>
          <w:color w:val="2E74B5" w:themeColor="accent1" w:themeShade="BF"/>
          <w:sz w:val="22"/>
          <w:szCs w:val="22"/>
        </w:rPr>
        <w:t xml:space="preserve"> </w:t>
      </w:r>
      <w:r w:rsidR="00351712">
        <w:rPr>
          <w:rFonts w:ascii="Miriam Fixed" w:hAnsi="Miriam Fixed" w:cs="Miriam Fixed"/>
          <w:color w:val="2E74B5" w:themeColor="accent1" w:themeShade="BF"/>
          <w:sz w:val="22"/>
          <w:szCs w:val="22"/>
        </w:rPr>
        <w:tab/>
      </w:r>
      <w:r w:rsidRPr="00912823">
        <w:rPr>
          <w:rFonts w:ascii="Miriam Fixed" w:hAnsi="Miriam Fixed" w:cs="Miriam Fixed"/>
          <w:color w:val="2E74B5" w:themeColor="accent1" w:themeShade="BF"/>
          <w:sz w:val="22"/>
          <w:szCs w:val="22"/>
        </w:rPr>
        <w:t>&lt;input type="Submit" Value="Submit"&gt; &amp;</w:t>
      </w:r>
      <w:proofErr w:type="spellStart"/>
      <w:proofErr w:type="gramStart"/>
      <w:r w:rsidRPr="00912823">
        <w:rPr>
          <w:rFonts w:ascii="Miriam Fixed" w:hAnsi="Miriam Fixed" w:cs="Miriam Fixed"/>
          <w:color w:val="2E74B5" w:themeColor="accent1" w:themeShade="BF"/>
          <w:sz w:val="22"/>
          <w:szCs w:val="22"/>
        </w:rPr>
        <w:t>nbsp</w:t>
      </w:r>
      <w:proofErr w:type="spellEnd"/>
      <w:r w:rsidRPr="00912823">
        <w:rPr>
          <w:rFonts w:ascii="Miriam Fixed" w:hAnsi="Miriam Fixed" w:cs="Miriam Fixed"/>
          <w:color w:val="2E74B5" w:themeColor="accent1" w:themeShade="BF"/>
          <w:sz w:val="22"/>
          <w:szCs w:val="22"/>
        </w:rPr>
        <w:t>;</w:t>
      </w:r>
      <w:proofErr w:type="gramEnd"/>
    </w:p>
    <w:p w14:paraId="4DA1ADB3" w14:textId="2C8B5B18" w:rsidR="00571815" w:rsidRPr="00912823" w:rsidRDefault="00571815" w:rsidP="00912823">
      <w:pPr>
        <w:spacing w:after="120"/>
        <w:ind w:firstLine="720"/>
        <w:rPr>
          <w:rFonts w:ascii="Miriam Fixed" w:hAnsi="Miriam Fixed" w:cs="Miriam Fixed"/>
          <w:color w:val="2E74B5" w:themeColor="accent1" w:themeShade="BF"/>
          <w:sz w:val="22"/>
          <w:szCs w:val="22"/>
        </w:rPr>
      </w:pPr>
      <w:r w:rsidRPr="00912823">
        <w:rPr>
          <w:rFonts w:ascii="Miriam Fixed" w:hAnsi="Miriam Fixed" w:cs="Miriam Fixed"/>
          <w:color w:val="2E74B5" w:themeColor="accent1" w:themeShade="BF"/>
          <w:sz w:val="22"/>
          <w:szCs w:val="22"/>
        </w:rPr>
        <w:t>&lt;input type="Reset" Value="Clear"&gt;</w:t>
      </w:r>
    </w:p>
    <w:p w14:paraId="3A357422" w14:textId="4E917981" w:rsidR="00571815" w:rsidRPr="00912823" w:rsidRDefault="00571815" w:rsidP="00912823">
      <w:pPr>
        <w:spacing w:after="120"/>
        <w:rPr>
          <w:rFonts w:ascii="Miriam Fixed" w:hAnsi="Miriam Fixed" w:cs="Miriam Fixed"/>
          <w:color w:val="2E74B5" w:themeColor="accent1" w:themeShade="BF"/>
          <w:sz w:val="22"/>
          <w:szCs w:val="22"/>
        </w:rPr>
      </w:pPr>
      <w:r w:rsidRPr="00912823">
        <w:rPr>
          <w:rFonts w:ascii="Miriam Fixed" w:hAnsi="Miriam Fixed" w:cs="Miriam Fixed"/>
          <w:color w:val="2E74B5" w:themeColor="accent1" w:themeShade="BF"/>
          <w:sz w:val="22"/>
          <w:szCs w:val="22"/>
        </w:rPr>
        <w:t>&lt;/form&gt;</w:t>
      </w:r>
    </w:p>
    <w:p w14:paraId="284321A8" w14:textId="77777777" w:rsidR="00311EC6" w:rsidRDefault="00311EC6">
      <w:pPr>
        <w:rPr>
          <w:b/>
          <w:bCs/>
        </w:rPr>
      </w:pPr>
      <w:r>
        <w:br w:type="page"/>
      </w:r>
    </w:p>
    <w:p w14:paraId="06B6C67C" w14:textId="00787592" w:rsidR="00640F01" w:rsidRDefault="00640F01" w:rsidP="00311EC6">
      <w:pPr>
        <w:pStyle w:val="Head-1"/>
      </w:pPr>
      <w:bookmarkStart w:id="15" w:name="_Toc159166546"/>
      <w:r>
        <w:lastRenderedPageBreak/>
        <w:t>Definitions and Acronyms</w:t>
      </w:r>
      <w:bookmarkEnd w:id="15"/>
    </w:p>
    <w:tbl>
      <w:tblPr>
        <w:tblStyle w:val="TableGrid"/>
        <w:tblW w:w="0" w:type="auto"/>
        <w:tblLook w:val="04A0" w:firstRow="1" w:lastRow="0" w:firstColumn="1" w:lastColumn="0" w:noHBand="0" w:noVBand="1"/>
      </w:tblPr>
      <w:tblGrid>
        <w:gridCol w:w="1980"/>
        <w:gridCol w:w="7422"/>
      </w:tblGrid>
      <w:tr w:rsidR="00101B67" w:rsidRPr="00101B67" w14:paraId="280B3328" w14:textId="77777777" w:rsidTr="00101B67">
        <w:tc>
          <w:tcPr>
            <w:tcW w:w="1980" w:type="dxa"/>
          </w:tcPr>
          <w:p w14:paraId="01C5F116" w14:textId="31F1E31A" w:rsidR="00101B67" w:rsidRPr="00101B67" w:rsidRDefault="00101B67" w:rsidP="00640F01">
            <w:pPr>
              <w:rPr>
                <w:b/>
                <w:bCs/>
              </w:rPr>
            </w:pPr>
            <w:r w:rsidRPr="00101B67">
              <w:rPr>
                <w:b/>
                <w:bCs/>
              </w:rPr>
              <w:t>Term</w:t>
            </w:r>
          </w:p>
        </w:tc>
        <w:tc>
          <w:tcPr>
            <w:tcW w:w="7422" w:type="dxa"/>
          </w:tcPr>
          <w:p w14:paraId="21BE9948" w14:textId="162AFD05" w:rsidR="00101B67" w:rsidRPr="00101B67" w:rsidRDefault="00101B67" w:rsidP="00640F01">
            <w:pPr>
              <w:rPr>
                <w:b/>
                <w:bCs/>
              </w:rPr>
            </w:pPr>
            <w:r w:rsidRPr="00101B67">
              <w:rPr>
                <w:b/>
                <w:bCs/>
              </w:rPr>
              <w:t>Definition</w:t>
            </w:r>
          </w:p>
        </w:tc>
      </w:tr>
      <w:tr w:rsidR="00101B67" w14:paraId="201DCE59" w14:textId="77777777" w:rsidTr="00101B67">
        <w:tc>
          <w:tcPr>
            <w:tcW w:w="1980" w:type="dxa"/>
          </w:tcPr>
          <w:p w14:paraId="58463DCD" w14:textId="19934423" w:rsidR="00101B67" w:rsidRDefault="00C876B5" w:rsidP="00640F01">
            <w:r>
              <w:t>HTML5</w:t>
            </w:r>
          </w:p>
        </w:tc>
        <w:tc>
          <w:tcPr>
            <w:tcW w:w="7422" w:type="dxa"/>
          </w:tcPr>
          <w:p w14:paraId="19BDC43B" w14:textId="25F1E68A" w:rsidR="00101B67" w:rsidRDefault="005D6CFA" w:rsidP="00101B67">
            <w:pPr>
              <w:spacing w:after="160" w:line="259" w:lineRule="auto"/>
            </w:pPr>
            <w:r w:rsidRPr="005D6CFA">
              <w:t>HTML5 (</w:t>
            </w:r>
            <w:r w:rsidRPr="005D6CFA">
              <w:rPr>
                <w:b/>
                <w:bCs/>
              </w:rPr>
              <w:t>Hypertext Markup Language 5</w:t>
            </w:r>
            <w:r w:rsidRPr="005D6CFA">
              <w:t>) is a markup language used for structuring and presenting hypertext documents on the World Wide Web</w:t>
            </w:r>
            <w:r>
              <w:t xml:space="preserve">. </w:t>
            </w:r>
            <w:r w:rsidR="00305967" w:rsidRPr="00305967">
              <w:t>HTML stands for Hyper Text Markup Language. HTML is the standard markup language for creating Web pages.</w:t>
            </w:r>
            <w:r w:rsidR="00E063A9">
              <w:t xml:space="preserve"> HTML5 is the current standard at time of writing this document.</w:t>
            </w:r>
          </w:p>
        </w:tc>
      </w:tr>
      <w:tr w:rsidR="00101B67" w14:paraId="0A73236C" w14:textId="77777777" w:rsidTr="00101B67">
        <w:tc>
          <w:tcPr>
            <w:tcW w:w="1980" w:type="dxa"/>
          </w:tcPr>
          <w:p w14:paraId="1BCC41B6" w14:textId="38D843E9" w:rsidR="00101B67" w:rsidRDefault="00E063A9" w:rsidP="00640F01">
            <w:r>
              <w:t>Element</w:t>
            </w:r>
          </w:p>
        </w:tc>
        <w:tc>
          <w:tcPr>
            <w:tcW w:w="7422" w:type="dxa"/>
          </w:tcPr>
          <w:p w14:paraId="0601B46B" w14:textId="2A06253D" w:rsidR="00101B67" w:rsidRDefault="00305967" w:rsidP="00101B67">
            <w:pPr>
              <w:spacing w:after="160" w:line="259" w:lineRule="auto"/>
            </w:pPr>
            <w:r w:rsidRPr="00305967">
              <w:t>HTML describes the structure of a Web page. HTML consists of a series of elements. HTML elements tell the browser how to display the content.</w:t>
            </w:r>
            <w:r w:rsidR="00E063A9">
              <w:t xml:space="preserve"> An element is a set of opening and closing tags</w:t>
            </w:r>
            <w:r w:rsidR="00C52AC2">
              <w:t xml:space="preserve">. An example of this would be the set of </w:t>
            </w:r>
            <w:r w:rsidR="00C52AC2" w:rsidRPr="00C52AC2">
              <w:rPr>
                <w:rFonts w:ascii="Miriam Fixed" w:hAnsi="Miriam Fixed" w:cs="Miriam Fixed"/>
                <w:color w:val="2E74B5" w:themeColor="accent1" w:themeShade="BF"/>
                <w:sz w:val="22"/>
                <w:szCs w:val="22"/>
              </w:rPr>
              <w:t>&lt;article&gt;</w:t>
            </w:r>
            <w:r w:rsidR="00C52AC2">
              <w:t xml:space="preserve"> and </w:t>
            </w:r>
            <w:r w:rsidR="00C52AC2" w:rsidRPr="00C52AC2">
              <w:rPr>
                <w:rFonts w:ascii="Miriam Fixed" w:hAnsi="Miriam Fixed" w:cs="Miriam Fixed"/>
                <w:color w:val="2E74B5" w:themeColor="accent1" w:themeShade="BF"/>
                <w:sz w:val="22"/>
                <w:szCs w:val="22"/>
              </w:rPr>
              <w:t>&lt;/article&gt;.</w:t>
            </w:r>
          </w:p>
        </w:tc>
      </w:tr>
      <w:tr w:rsidR="00101B67" w14:paraId="04F6D5DE" w14:textId="77777777" w:rsidTr="00101B67">
        <w:tc>
          <w:tcPr>
            <w:tcW w:w="1980" w:type="dxa"/>
          </w:tcPr>
          <w:p w14:paraId="064B158D" w14:textId="5716EEBC" w:rsidR="00101B67" w:rsidRDefault="00E063A9" w:rsidP="00640F01">
            <w:r>
              <w:t>Tag</w:t>
            </w:r>
          </w:p>
        </w:tc>
        <w:tc>
          <w:tcPr>
            <w:tcW w:w="7422" w:type="dxa"/>
          </w:tcPr>
          <w:p w14:paraId="09866C56" w14:textId="29567C26" w:rsidR="00101B67" w:rsidRDefault="00E063A9" w:rsidP="00101B67">
            <w:pPr>
              <w:spacing w:after="160" w:line="259" w:lineRule="auto"/>
            </w:pPr>
            <w:r>
              <w:t xml:space="preserve">a tag is </w:t>
            </w:r>
            <w:r w:rsidR="00C52AC2">
              <w:t xml:space="preserve">a piece of HTML code.  An example of this would be </w:t>
            </w:r>
            <w:r w:rsidR="00C52AC2" w:rsidRPr="00C52AC2">
              <w:rPr>
                <w:rFonts w:ascii="Miriam Fixed" w:hAnsi="Miriam Fixed" w:cs="Miriam Fixed"/>
                <w:color w:val="2E74B5" w:themeColor="accent1" w:themeShade="BF"/>
                <w:sz w:val="22"/>
                <w:szCs w:val="22"/>
              </w:rPr>
              <w:t>&lt;article&gt;</w:t>
            </w:r>
          </w:p>
        </w:tc>
      </w:tr>
      <w:tr w:rsidR="00101B67" w14:paraId="2ED0E681" w14:textId="77777777" w:rsidTr="00101B67">
        <w:tc>
          <w:tcPr>
            <w:tcW w:w="1980" w:type="dxa"/>
          </w:tcPr>
          <w:p w14:paraId="49DCC075" w14:textId="08913E78" w:rsidR="00101B67" w:rsidRDefault="00D1029B" w:rsidP="00640F01">
            <w:r>
              <w:t>XML</w:t>
            </w:r>
          </w:p>
        </w:tc>
        <w:tc>
          <w:tcPr>
            <w:tcW w:w="7422" w:type="dxa"/>
          </w:tcPr>
          <w:p w14:paraId="34D01C0D" w14:textId="3FA16264" w:rsidR="00101B67" w:rsidRDefault="00832353" w:rsidP="00101B67">
            <w:pPr>
              <w:spacing w:after="160" w:line="259" w:lineRule="auto"/>
            </w:pPr>
            <w:r w:rsidRPr="00832353">
              <w:rPr>
                <w:b/>
                <w:bCs/>
              </w:rPr>
              <w:t xml:space="preserve">Extensible Markup Language </w:t>
            </w:r>
            <w:r w:rsidRPr="00832353">
              <w:t>is a markup language and file format for storing, transmitting, and reconstructing arbitrary data.</w:t>
            </w:r>
            <w:r w:rsidR="00155485">
              <w:t xml:space="preserve"> HTML5 is a subset of XML.</w:t>
            </w:r>
          </w:p>
        </w:tc>
      </w:tr>
      <w:tr w:rsidR="00101B67" w14:paraId="0E4A1D34" w14:textId="77777777" w:rsidTr="00101B67">
        <w:tc>
          <w:tcPr>
            <w:tcW w:w="1980" w:type="dxa"/>
          </w:tcPr>
          <w:p w14:paraId="50B64166" w14:textId="4EF873CF" w:rsidR="00101B67" w:rsidRDefault="00101B67" w:rsidP="00640F01"/>
        </w:tc>
        <w:tc>
          <w:tcPr>
            <w:tcW w:w="7422" w:type="dxa"/>
          </w:tcPr>
          <w:p w14:paraId="7AF7C4E9" w14:textId="2D486FDE" w:rsidR="00101B67" w:rsidRDefault="00101B67" w:rsidP="00101B67">
            <w:pPr>
              <w:spacing w:after="160" w:line="259" w:lineRule="auto"/>
            </w:pPr>
          </w:p>
        </w:tc>
      </w:tr>
    </w:tbl>
    <w:p w14:paraId="62AB2815" w14:textId="77777777" w:rsidR="00640F01" w:rsidRDefault="00640F01" w:rsidP="00640F01"/>
    <w:p w14:paraId="0BCBB77D" w14:textId="77777777" w:rsidR="00101B67" w:rsidRDefault="00101B67" w:rsidP="00640F01"/>
    <w:p w14:paraId="50496EAA" w14:textId="77777777" w:rsidR="00101B67" w:rsidRDefault="00101B67" w:rsidP="00640F01"/>
    <w:p w14:paraId="5B2D981A" w14:textId="098F1B42" w:rsidR="00640F01" w:rsidRDefault="00640F01" w:rsidP="00101B67">
      <w:pPr>
        <w:pStyle w:val="Head-1"/>
      </w:pPr>
      <w:bookmarkStart w:id="16" w:name="_Toc159166547"/>
      <w:r>
        <w:t xml:space="preserve">Related polices and other relevant </w:t>
      </w:r>
      <w:r w:rsidR="00101B67">
        <w:t>d</w:t>
      </w:r>
      <w:r>
        <w:t>ocuments</w:t>
      </w:r>
      <w:bookmarkEnd w:id="16"/>
    </w:p>
    <w:p w14:paraId="152F55D3" w14:textId="77777777" w:rsidR="00640F01" w:rsidRDefault="00640F01" w:rsidP="00640F01">
      <w:r>
        <w:t>Staff Code of Conduct</w:t>
      </w:r>
    </w:p>
    <w:p w14:paraId="51F9B575" w14:textId="5BC1E87F" w:rsidR="00640F01" w:rsidRDefault="00640F01" w:rsidP="00101B67">
      <w:pPr>
        <w:pStyle w:val="Head-1"/>
      </w:pPr>
      <w:bookmarkStart w:id="17" w:name="_Toc159166548"/>
      <w:r>
        <w:t>Related legislation</w:t>
      </w:r>
      <w:bookmarkEnd w:id="17"/>
    </w:p>
    <w:p w14:paraId="0145FE8E" w14:textId="77777777" w:rsidR="00FD51A4" w:rsidRDefault="00000000" w:rsidP="00455B52">
      <w:hyperlink r:id="rId13" w:anchor=":~:text=These%20rights%20are%20covered%20by,also%20protected%20by%20the%20Act." w:history="1">
        <w:r w:rsidR="00737B0C" w:rsidRPr="00737B0C">
          <w:rPr>
            <w:rStyle w:val="Hyperlink"/>
          </w:rPr>
          <w:t>Copyright in computer code</w:t>
        </w:r>
      </w:hyperlink>
      <w:r w:rsidR="00FD51A4">
        <w:t xml:space="preserve"> Coding</w:t>
      </w:r>
      <w:r w:rsidR="00FD51A4" w:rsidRPr="002727F0">
        <w:t xml:space="preserve"> rights are covered by the </w:t>
      </w:r>
      <w:r w:rsidR="00FD51A4" w:rsidRPr="00185640">
        <w:rPr>
          <w:i/>
          <w:iCs/>
        </w:rPr>
        <w:t>Copyright Act 1968 (</w:t>
      </w:r>
      <w:proofErr w:type="spellStart"/>
      <w:r w:rsidR="00FD51A4" w:rsidRPr="00185640">
        <w:rPr>
          <w:i/>
          <w:iCs/>
        </w:rPr>
        <w:t>Cth</w:t>
      </w:r>
      <w:proofErr w:type="spellEnd"/>
      <w:r w:rsidR="00FD51A4" w:rsidRPr="00185640">
        <w:rPr>
          <w:i/>
          <w:iCs/>
        </w:rPr>
        <w:t>) (Act)</w:t>
      </w:r>
      <w:r w:rsidR="00FD51A4" w:rsidRPr="002727F0">
        <w:t xml:space="preserve"> and include the right to reproduce, publish and adapt the work. Computer programs or compilations of computer programs are also protected by the Act.</w:t>
      </w:r>
    </w:p>
    <w:p w14:paraId="3C523171" w14:textId="25DCE73F" w:rsidR="00A27D7E" w:rsidRDefault="00000000" w:rsidP="00455B52">
      <w:hyperlink r:id="rId14" w:history="1">
        <w:r w:rsidR="00A27D7E" w:rsidRPr="00006DAD">
          <w:rPr>
            <w:rStyle w:val="Hyperlink"/>
          </w:rPr>
          <w:t>Who owns the code?</w:t>
        </w:r>
      </w:hyperlink>
      <w:r w:rsidR="00C84362">
        <w:t xml:space="preserve"> </w:t>
      </w:r>
      <w:r w:rsidR="00C84362" w:rsidRPr="00C84362">
        <w:t>Who owns the computer code is an important issue not just for employers but also IT contractors, who may utilise their own code libraries, and business associates embarking on joint software development projects</w:t>
      </w:r>
    </w:p>
    <w:p w14:paraId="16A846D7" w14:textId="3CE32EBC" w:rsidR="00455B52" w:rsidRPr="00455B52" w:rsidRDefault="00000000" w:rsidP="00455B52">
      <w:hyperlink r:id="rId15" w:history="1">
        <w:r w:rsidR="00455B52" w:rsidRPr="00EC42CA">
          <w:rPr>
            <w:rStyle w:val="Hyperlink"/>
          </w:rPr>
          <w:t>Section 10</w:t>
        </w:r>
      </w:hyperlink>
      <w:r w:rsidR="00455B52" w:rsidRPr="00455B52">
        <w:t xml:space="preserve"> of the </w:t>
      </w:r>
      <w:hyperlink r:id="rId16" w:history="1">
        <w:r w:rsidR="00455B52" w:rsidRPr="00EC42CA">
          <w:rPr>
            <w:rStyle w:val="Hyperlink"/>
          </w:rPr>
          <w:t>Copyright Act 1968 (</w:t>
        </w:r>
        <w:proofErr w:type="spellStart"/>
        <w:r w:rsidR="00455B52" w:rsidRPr="00EC42CA">
          <w:rPr>
            <w:rStyle w:val="Hyperlink"/>
          </w:rPr>
          <w:t>Cth</w:t>
        </w:r>
        <w:proofErr w:type="spellEnd"/>
        <w:r w:rsidR="00455B52" w:rsidRPr="00EC42CA">
          <w:rPr>
            <w:rStyle w:val="Hyperlink"/>
          </w:rPr>
          <w:t>) (Act)</w:t>
        </w:r>
      </w:hyperlink>
      <w:r w:rsidR="00455B52" w:rsidRPr="00455B52">
        <w:t xml:space="preserve"> defines the term ‘literary work’ to include tables, compilations, figures and symbols expressed in words, as well as a computer program or a compilation of computer programs.</w:t>
      </w:r>
    </w:p>
    <w:p w14:paraId="676DE06B" w14:textId="28A15AEA" w:rsidR="00455B52" w:rsidRPr="00455B52" w:rsidRDefault="00000000" w:rsidP="00455B52">
      <w:hyperlink r:id="rId17" w:history="1">
        <w:r w:rsidR="00455B52" w:rsidRPr="00EE0CB6">
          <w:rPr>
            <w:rStyle w:val="Hyperlink"/>
          </w:rPr>
          <w:t>Section 47 of the Act</w:t>
        </w:r>
      </w:hyperlink>
      <w:r w:rsidR="00455B52" w:rsidRPr="00455B52">
        <w:t xml:space="preserve"> further defines “computer program” to include any literary work that is:</w:t>
      </w:r>
    </w:p>
    <w:p w14:paraId="32444CE0" w14:textId="77777777" w:rsidR="00455B52" w:rsidRPr="00455B52" w:rsidRDefault="00455B52" w:rsidP="00EE0CB6">
      <w:pPr>
        <w:pStyle w:val="ListParagraph"/>
        <w:numPr>
          <w:ilvl w:val="0"/>
          <w:numId w:val="14"/>
        </w:numPr>
      </w:pPr>
      <w:r w:rsidRPr="00455B52">
        <w:t>incorporated in, or associated with, a computer program; and</w:t>
      </w:r>
    </w:p>
    <w:p w14:paraId="40748065" w14:textId="0146039F" w:rsidR="00455B52" w:rsidRPr="00EE0CB6" w:rsidRDefault="00455B52" w:rsidP="00EE0CB6">
      <w:pPr>
        <w:pStyle w:val="ListParagraph"/>
        <w:numPr>
          <w:ilvl w:val="0"/>
          <w:numId w:val="14"/>
        </w:numPr>
        <w:rPr>
          <w:b/>
          <w:bCs/>
        </w:rPr>
      </w:pPr>
      <w:r w:rsidRPr="00455B52">
        <w:t>essential to the effective operation of a function of that computer program.</w:t>
      </w:r>
    </w:p>
    <w:p w14:paraId="5305F3AF" w14:textId="011B9C44" w:rsidR="00640F01" w:rsidRDefault="00640F01" w:rsidP="00101B67">
      <w:pPr>
        <w:pStyle w:val="Head-1"/>
      </w:pPr>
      <w:bookmarkStart w:id="18" w:name="_Toc159166549"/>
      <w:r>
        <w:t>Review Date</w:t>
      </w:r>
      <w:bookmarkEnd w:id="18"/>
    </w:p>
    <w:p w14:paraId="254A90A8" w14:textId="101BB28D" w:rsidR="00640F01" w:rsidRDefault="002524FF" w:rsidP="00640F01">
      <w:r>
        <w:t>June</w:t>
      </w:r>
      <w:r w:rsidR="00640F01">
        <w:t xml:space="preserve"> 202</w:t>
      </w:r>
      <w:r>
        <w:t>4</w:t>
      </w:r>
    </w:p>
    <w:p w14:paraId="625CA059" w14:textId="77777777" w:rsidR="00640F01" w:rsidRDefault="00640F01" w:rsidP="00101B67">
      <w:pPr>
        <w:pStyle w:val="Head-1"/>
      </w:pPr>
      <w:bookmarkStart w:id="19" w:name="_Toc159166550"/>
      <w:r>
        <w:t>Contact Information</w:t>
      </w:r>
      <w:bookmarkEnd w:id="19"/>
    </w:p>
    <w:p w14:paraId="54653016" w14:textId="77777777" w:rsidR="00640F01" w:rsidRDefault="00640F01" w:rsidP="00640F01">
      <w:r>
        <w:t>Chief Information Officer</w:t>
      </w:r>
    </w:p>
    <w:p w14:paraId="4555B7ED" w14:textId="77777777" w:rsidR="00640F01" w:rsidRDefault="00640F01" w:rsidP="00101B67">
      <w:pPr>
        <w:pStyle w:val="Head-1"/>
      </w:pPr>
      <w:bookmarkStart w:id="20" w:name="_Toc159166551"/>
      <w:r>
        <w:t>Revision History</w:t>
      </w:r>
      <w:bookmarkEnd w:id="20"/>
    </w:p>
    <w:tbl>
      <w:tblPr>
        <w:tblStyle w:val="TableGrid"/>
        <w:tblW w:w="0" w:type="auto"/>
        <w:tblLook w:val="04A0" w:firstRow="1" w:lastRow="0" w:firstColumn="1" w:lastColumn="0" w:noHBand="0" w:noVBand="1"/>
      </w:tblPr>
      <w:tblGrid>
        <w:gridCol w:w="1880"/>
        <w:gridCol w:w="1880"/>
        <w:gridCol w:w="1880"/>
        <w:gridCol w:w="1881"/>
        <w:gridCol w:w="1881"/>
      </w:tblGrid>
      <w:tr w:rsidR="00101B67" w14:paraId="1773E250" w14:textId="77777777" w:rsidTr="00101B67">
        <w:tc>
          <w:tcPr>
            <w:tcW w:w="1880" w:type="dxa"/>
          </w:tcPr>
          <w:p w14:paraId="1E04B96B" w14:textId="69C65DBD" w:rsidR="00101B67" w:rsidRDefault="00101B67" w:rsidP="00640F01">
            <w:r>
              <w:t>Version No.</w:t>
            </w:r>
          </w:p>
        </w:tc>
        <w:tc>
          <w:tcPr>
            <w:tcW w:w="1880" w:type="dxa"/>
          </w:tcPr>
          <w:p w14:paraId="3649F1F2" w14:textId="607496F0" w:rsidR="00101B67" w:rsidRDefault="00101B67" w:rsidP="00640F01">
            <w:r>
              <w:t>Approved/ Amended/ Rescinded</w:t>
            </w:r>
          </w:p>
        </w:tc>
        <w:tc>
          <w:tcPr>
            <w:tcW w:w="1880" w:type="dxa"/>
          </w:tcPr>
          <w:p w14:paraId="4DD3B3F8" w14:textId="24D66221" w:rsidR="00101B67" w:rsidRDefault="00101B67" w:rsidP="00640F01">
            <w:r>
              <w:t>Date</w:t>
            </w:r>
          </w:p>
        </w:tc>
        <w:tc>
          <w:tcPr>
            <w:tcW w:w="1881" w:type="dxa"/>
          </w:tcPr>
          <w:p w14:paraId="4DAC0FE1" w14:textId="5EA77D37" w:rsidR="00101B67" w:rsidRDefault="00101B67" w:rsidP="00640F01">
            <w:r>
              <w:t>Approval Authority</w:t>
            </w:r>
          </w:p>
        </w:tc>
        <w:tc>
          <w:tcPr>
            <w:tcW w:w="1881" w:type="dxa"/>
          </w:tcPr>
          <w:p w14:paraId="5CE9FBF6" w14:textId="02F766E7" w:rsidR="00101B67" w:rsidRDefault="00101B67" w:rsidP="00640F01">
            <w:r>
              <w:t>Amendments</w:t>
            </w:r>
          </w:p>
        </w:tc>
      </w:tr>
      <w:tr w:rsidR="00101B67" w14:paraId="76818B63" w14:textId="77777777" w:rsidTr="00101B67">
        <w:tc>
          <w:tcPr>
            <w:tcW w:w="1880" w:type="dxa"/>
          </w:tcPr>
          <w:p w14:paraId="53BDD7A6" w14:textId="14DAF018" w:rsidR="00101B67" w:rsidRDefault="00101B67" w:rsidP="00640F01">
            <w:r>
              <w:t>1.</w:t>
            </w:r>
            <w:r w:rsidR="00006DAD">
              <w:t>0</w:t>
            </w:r>
          </w:p>
        </w:tc>
        <w:tc>
          <w:tcPr>
            <w:tcW w:w="1880" w:type="dxa"/>
          </w:tcPr>
          <w:p w14:paraId="3506EB2C" w14:textId="6420203A" w:rsidR="00101B67" w:rsidRDefault="00101B67" w:rsidP="00640F01">
            <w:r>
              <w:t>Approved</w:t>
            </w:r>
          </w:p>
        </w:tc>
        <w:tc>
          <w:tcPr>
            <w:tcW w:w="1880" w:type="dxa"/>
          </w:tcPr>
          <w:p w14:paraId="6578D817" w14:textId="6FD6EAE4" w:rsidR="00101B67" w:rsidRDefault="00101B67" w:rsidP="00640F01">
            <w:r>
              <w:t>August 202</w:t>
            </w:r>
            <w:r w:rsidR="00006DAD">
              <w:t>3</w:t>
            </w:r>
            <w:r>
              <w:tab/>
            </w:r>
          </w:p>
        </w:tc>
        <w:tc>
          <w:tcPr>
            <w:tcW w:w="1881" w:type="dxa"/>
          </w:tcPr>
          <w:p w14:paraId="6806D3C7" w14:textId="738ECA42" w:rsidR="00101B67" w:rsidRDefault="00101B67" w:rsidP="00640F01">
            <w:r>
              <w:t>ITC MD</w:t>
            </w:r>
          </w:p>
        </w:tc>
        <w:tc>
          <w:tcPr>
            <w:tcW w:w="1881" w:type="dxa"/>
          </w:tcPr>
          <w:p w14:paraId="68F768EF" w14:textId="77777777" w:rsidR="00101B67" w:rsidRDefault="00101B67" w:rsidP="00640F01"/>
        </w:tc>
      </w:tr>
      <w:tr w:rsidR="00101B67" w14:paraId="7B3FF899" w14:textId="77777777" w:rsidTr="00101B67">
        <w:tc>
          <w:tcPr>
            <w:tcW w:w="1880" w:type="dxa"/>
          </w:tcPr>
          <w:p w14:paraId="62CD4AC0" w14:textId="0B96C325" w:rsidR="00101B67" w:rsidRDefault="00101B67" w:rsidP="00640F01">
            <w:r>
              <w:t>1.</w:t>
            </w:r>
            <w:r w:rsidR="00006DAD">
              <w:t>1</w:t>
            </w:r>
          </w:p>
        </w:tc>
        <w:tc>
          <w:tcPr>
            <w:tcW w:w="1880" w:type="dxa"/>
          </w:tcPr>
          <w:p w14:paraId="78B99644" w14:textId="70CA006C" w:rsidR="00101B67" w:rsidRDefault="00101B67" w:rsidP="00640F01">
            <w:r>
              <w:t>Amended</w:t>
            </w:r>
          </w:p>
        </w:tc>
        <w:tc>
          <w:tcPr>
            <w:tcW w:w="1880" w:type="dxa"/>
          </w:tcPr>
          <w:p w14:paraId="02C6ABD6" w14:textId="0587F6D4" w:rsidR="00101B67" w:rsidRDefault="00006DAD" w:rsidP="00640F01">
            <w:r>
              <w:t>January</w:t>
            </w:r>
            <w:r w:rsidR="00101B67">
              <w:t xml:space="preserve"> 202</w:t>
            </w:r>
            <w:r>
              <w:t>4</w:t>
            </w:r>
          </w:p>
        </w:tc>
        <w:tc>
          <w:tcPr>
            <w:tcW w:w="1881" w:type="dxa"/>
          </w:tcPr>
          <w:p w14:paraId="1ABAF168" w14:textId="77777777" w:rsidR="00101B67" w:rsidRDefault="00101B67" w:rsidP="00640F01"/>
        </w:tc>
        <w:tc>
          <w:tcPr>
            <w:tcW w:w="1881" w:type="dxa"/>
          </w:tcPr>
          <w:p w14:paraId="10CBF343" w14:textId="5EC84383" w:rsidR="00101B67" w:rsidRDefault="00101B67" w:rsidP="00640F01">
            <w:r>
              <w:t>Corrected grammar errors</w:t>
            </w:r>
          </w:p>
        </w:tc>
      </w:tr>
    </w:tbl>
    <w:p w14:paraId="42A463FC" w14:textId="77777777" w:rsidR="00101B67" w:rsidRDefault="00101B67" w:rsidP="00640F01"/>
    <w:p w14:paraId="21E767FB" w14:textId="5DAC9B17" w:rsidR="4AE0A3A8" w:rsidRDefault="00000000" w:rsidP="35991A04">
      <w:pPr>
        <w:shd w:val="clear" w:color="auto" w:fill="FFFFFF" w:themeFill="background1"/>
        <w:spacing w:line="257" w:lineRule="auto"/>
        <w:ind w:left="-20" w:right="-20"/>
        <w:rPr>
          <w:rFonts w:eastAsia="Arial"/>
        </w:rPr>
      </w:pPr>
      <w:hyperlink r:id="rId18">
        <w:r w:rsidR="4AE0A3A8" w:rsidRPr="35991A04">
          <w:rPr>
            <w:rStyle w:val="Hyperlink"/>
            <w:rFonts w:eastAsia="Arial"/>
            <w:color w:val="0563C1"/>
          </w:rPr>
          <w:t>https://docs.ckan.org/en/2.9/contributing/html.html</w:t>
        </w:r>
      </w:hyperlink>
    </w:p>
    <w:p w14:paraId="7AE9DD83" w14:textId="5506E957" w:rsidR="00A1606A" w:rsidRPr="00640F01" w:rsidRDefault="00A1606A" w:rsidP="00640F01"/>
    <w:sectPr w:rsidR="00A1606A" w:rsidRPr="00640F01" w:rsidSect="00317668">
      <w:headerReference w:type="even" r:id="rId19"/>
      <w:headerReference w:type="default" r:id="rId20"/>
      <w:footerReference w:type="default" r:id="rId21"/>
      <w:headerReference w:type="first" r:id="rId22"/>
      <w:footerReference w:type="first" r:id="rId23"/>
      <w:pgSz w:w="11906" w:h="16838" w:code="9"/>
      <w:pgMar w:top="851" w:right="1247" w:bottom="851" w:left="1247" w:header="142"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3936E" w14:textId="77777777" w:rsidR="00492755" w:rsidRDefault="00492755" w:rsidP="00173068">
      <w:r>
        <w:separator/>
      </w:r>
    </w:p>
  </w:endnote>
  <w:endnote w:type="continuationSeparator" w:id="0">
    <w:p w14:paraId="1F32662F" w14:textId="77777777" w:rsidR="00492755" w:rsidRDefault="00492755" w:rsidP="00173068">
      <w:r>
        <w:continuationSeparator/>
      </w:r>
    </w:p>
  </w:endnote>
  <w:endnote w:type="continuationNotice" w:id="1">
    <w:p w14:paraId="2F283A76" w14:textId="77777777" w:rsidR="00492755" w:rsidRDefault="00492755" w:rsidP="001730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iriam Fixed">
    <w:altName w:val="Tahoma"/>
    <w:charset w:val="B1"/>
    <w:family w:val="modern"/>
    <w:pitch w:val="fixed"/>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8835" w14:textId="784E3821" w:rsidR="004B0534" w:rsidRPr="00CA31A9" w:rsidRDefault="00CA31A9" w:rsidP="0051102F">
    <w:pPr>
      <w:pStyle w:val="Footer"/>
      <w:pBdr>
        <w:top w:val="single" w:sz="4" w:space="1" w:color="auto"/>
      </w:pBdr>
      <w:rPr>
        <w:noProof/>
      </w:rPr>
    </w:pPr>
    <w:r w:rsidRPr="004F5DF5">
      <w:t>Issue date:</w:t>
    </w:r>
    <w:r>
      <w:t xml:space="preserve"> </w:t>
    </w:r>
    <w:r w:rsidR="00EE3D81">
      <w:t>August</w:t>
    </w:r>
    <w:r>
      <w:t xml:space="preserve"> 202</w:t>
    </w:r>
    <w:r w:rsidR="00EE3D81">
      <w:t>3</w:t>
    </w:r>
    <w:r w:rsidRPr="004F5DF5">
      <w:tab/>
    </w:r>
    <w:sdt>
      <w:sdtPr>
        <w:id w:val="-1927408259"/>
        <w:docPartObj>
          <w:docPartGallery w:val="Page Numbers (Bottom of Page)"/>
          <w:docPartUnique/>
        </w:docPartObj>
      </w:sdtPr>
      <w:sdtEndPr>
        <w:rPr>
          <w:noProof/>
        </w:rPr>
      </w:sdtEndPr>
      <w:sdtContent>
        <w:r w:rsidRPr="004F5DF5">
          <w:fldChar w:fldCharType="begin"/>
        </w:r>
        <w:r w:rsidRPr="004F5DF5">
          <w:instrText xml:space="preserve"> PAGE   \* MERGEFORMAT </w:instrText>
        </w:r>
        <w:r w:rsidRPr="004F5DF5">
          <w:fldChar w:fldCharType="separate"/>
        </w:r>
        <w:r w:rsidR="003F0B77">
          <w:rPr>
            <w:noProof/>
          </w:rPr>
          <w:t>3</w:t>
        </w:r>
        <w:r w:rsidRPr="004F5DF5">
          <w:rPr>
            <w:noProof/>
          </w:rPr>
          <w:fldChar w:fldCharType="end"/>
        </w:r>
      </w:sdtContent>
    </w:sdt>
    <w:r w:rsidR="006F5D13">
      <w:rPr>
        <w:noProof/>
      </w:rPr>
      <w:t xml:space="preserve">  </w:t>
    </w:r>
    <w:r w:rsidR="006F5D13">
      <w:rPr>
        <w:noProof/>
      </w:rPr>
      <w:tab/>
    </w:r>
    <w:r>
      <w:rPr>
        <w:noProof/>
      </w:rPr>
      <w:t>Uncontrolled Copy When Printed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C3B74" w14:textId="1B3A1AB1" w:rsidR="004F5DF5" w:rsidRPr="004F5DF5" w:rsidRDefault="004F5DF5" w:rsidP="00173068">
    <w:pPr>
      <w:pStyle w:val="Footer"/>
      <w:rPr>
        <w:noProof/>
      </w:rPr>
    </w:pPr>
    <w:r w:rsidRPr="004F5DF5">
      <w:t>Issue date:</w:t>
    </w:r>
    <w:r>
      <w:t xml:space="preserve"> </w:t>
    </w:r>
    <w:r w:rsidR="00B940EE">
      <w:t>August</w:t>
    </w:r>
    <w:r>
      <w:t xml:space="preserve"> 202</w:t>
    </w:r>
    <w:r w:rsidR="00D47252">
      <w:t>3</w:t>
    </w:r>
    <w:r w:rsidRPr="004F5DF5">
      <w:tab/>
    </w:r>
    <w:r w:rsidRPr="004F5DF5">
      <w:tab/>
    </w:r>
    <w:sdt>
      <w:sdtPr>
        <w:id w:val="-557548767"/>
        <w:docPartObj>
          <w:docPartGallery w:val="Page Numbers (Bottom of Page)"/>
          <w:docPartUnique/>
        </w:docPartObj>
      </w:sdtPr>
      <w:sdtEndPr>
        <w:rPr>
          <w:noProof/>
        </w:rPr>
      </w:sdtEndPr>
      <w:sdtContent>
        <w:r w:rsidRPr="004F5DF5">
          <w:fldChar w:fldCharType="begin"/>
        </w:r>
        <w:r w:rsidRPr="004F5DF5">
          <w:instrText xml:space="preserve"> PAGE   \* MERGEFORMAT </w:instrText>
        </w:r>
        <w:r w:rsidRPr="004F5DF5">
          <w:fldChar w:fldCharType="separate"/>
        </w:r>
        <w:r w:rsidR="003F0B77">
          <w:rPr>
            <w:noProof/>
          </w:rPr>
          <w:t>1</w:t>
        </w:r>
        <w:r w:rsidRPr="004F5DF5">
          <w:rPr>
            <w:noProof/>
          </w:rPr>
          <w:fldChar w:fldCharType="end"/>
        </w:r>
      </w:sdtContent>
    </w:sdt>
  </w:p>
  <w:p w14:paraId="1F5CECB6" w14:textId="3483EF82" w:rsidR="004F5DF5" w:rsidRPr="004F5DF5" w:rsidRDefault="004F5DF5" w:rsidP="00173068">
    <w:pPr>
      <w:pStyle w:val="Footer"/>
      <w:rPr>
        <w:noProof/>
      </w:rPr>
    </w:pPr>
    <w:r>
      <w:rPr>
        <w:noProof/>
      </w:rPr>
      <w:t>Uncontrolled Copy When Printed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063BF" w14:textId="77777777" w:rsidR="00492755" w:rsidRDefault="00492755" w:rsidP="00173068">
      <w:r>
        <w:separator/>
      </w:r>
    </w:p>
  </w:footnote>
  <w:footnote w:type="continuationSeparator" w:id="0">
    <w:p w14:paraId="22EAB64F" w14:textId="77777777" w:rsidR="00492755" w:rsidRDefault="00492755" w:rsidP="00173068">
      <w:r>
        <w:continuationSeparator/>
      </w:r>
    </w:p>
  </w:footnote>
  <w:footnote w:type="continuationNotice" w:id="1">
    <w:p w14:paraId="172B94FA" w14:textId="77777777" w:rsidR="00492755" w:rsidRDefault="00492755" w:rsidP="001730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E01E" w14:textId="0538768E" w:rsidR="00E9439D" w:rsidRDefault="00E9439D" w:rsidP="00173068">
    <w:pPr>
      <w:pStyle w:val="Header"/>
    </w:pPr>
    <w:r>
      <w:rPr>
        <w:noProof/>
        <w:shd w:val="clear" w:color="auto" w:fill="auto"/>
      </w:rPr>
      <mc:AlternateContent>
        <mc:Choice Requires="wps">
          <w:drawing>
            <wp:anchor distT="0" distB="0" distL="0" distR="0" simplePos="0" relativeHeight="251658240" behindDoc="0" locked="0" layoutInCell="1" allowOverlap="1" wp14:anchorId="6228E3D9" wp14:editId="43D09349">
              <wp:simplePos x="635" y="635"/>
              <wp:positionH relativeFrom="page">
                <wp:align>center</wp:align>
              </wp:positionH>
              <wp:positionV relativeFrom="page">
                <wp:align>top</wp:align>
              </wp:positionV>
              <wp:extent cx="443865" cy="443865"/>
              <wp:effectExtent l="0" t="0" r="16510" b="4445"/>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AB161D" w14:textId="177C19E6" w:rsidR="00E9439D" w:rsidRPr="00E9439D" w:rsidRDefault="00E9439D" w:rsidP="00173068">
                          <w:pPr>
                            <w:rPr>
                              <w:rFonts w:eastAsia="Calibri"/>
                              <w:noProof/>
                            </w:rPr>
                          </w:pPr>
                          <w:r w:rsidRPr="00E9439D">
                            <w:rPr>
                              <w:rFonts w:eastAsia="Calibri"/>
                              <w:noProof/>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228E3D9"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DAB161D" w14:textId="177C19E6" w:rsidR="00E9439D" w:rsidRPr="00E9439D" w:rsidRDefault="00E9439D" w:rsidP="00173068">
                    <w:pPr>
                      <w:rPr>
                        <w:rFonts w:eastAsia="Calibri"/>
                        <w:noProof/>
                      </w:rPr>
                    </w:pPr>
                    <w:r w:rsidRPr="00E9439D">
                      <w:rPr>
                        <w:rFonts w:eastAsia="Calibri"/>
                        <w:noProof/>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BD52F" w14:textId="44D4F6C6" w:rsidR="003F0B77" w:rsidRDefault="003F0B77" w:rsidP="00DC58ED">
    <w:pPr>
      <w:pStyle w:val="Header"/>
      <w:ind w:left="-1247"/>
    </w:pPr>
    <w:r>
      <w:rPr>
        <w:noProof/>
      </w:rPr>
      <w:drawing>
        <wp:inline distT="0" distB="0" distL="0" distR="0" wp14:anchorId="266BE286" wp14:editId="390BD130">
          <wp:extent cx="7543800" cy="923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tterhead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92392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2E970" w14:textId="2C2059E5" w:rsidR="004B0534" w:rsidRDefault="00636457" w:rsidP="00173068">
    <w:pPr>
      <w:pStyle w:val="Header"/>
      <w:ind w:left="-1247"/>
    </w:pPr>
    <w:r>
      <w:rPr>
        <w:noProof/>
      </w:rPr>
      <w:drawing>
        <wp:inline distT="0" distB="0" distL="0" distR="0" wp14:anchorId="20B61F9F" wp14:editId="7025771D">
          <wp:extent cx="7553325" cy="1012190"/>
          <wp:effectExtent l="0" t="0" r="9525" b="0"/>
          <wp:docPr id="429606588" name="Picture 2" descr="A black and orange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06588" name="Picture 2" descr="A black and orange lin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7553325" cy="1012190"/>
                  </a:xfrm>
                  <a:prstGeom prst="rect">
                    <a:avLst/>
                  </a:prstGeom>
                </pic:spPr>
              </pic:pic>
            </a:graphicData>
          </a:graphic>
        </wp:inline>
      </w:drawing>
    </w:r>
  </w:p>
  <w:p w14:paraId="0D26E08A" w14:textId="77777777" w:rsidR="004F5DF5" w:rsidRPr="004F5DF5" w:rsidRDefault="004F5DF5" w:rsidP="001730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581"/>
    <w:multiLevelType w:val="hybridMultilevel"/>
    <w:tmpl w:val="784A2E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C9F3501"/>
    <w:multiLevelType w:val="hybridMultilevel"/>
    <w:tmpl w:val="02B652BE"/>
    <w:lvl w:ilvl="0" w:tplc="2CF408D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744552"/>
    <w:multiLevelType w:val="hybridMultilevel"/>
    <w:tmpl w:val="5BC4C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EA0F86"/>
    <w:multiLevelType w:val="hybridMultilevel"/>
    <w:tmpl w:val="7F649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2C783B"/>
    <w:multiLevelType w:val="hybridMultilevel"/>
    <w:tmpl w:val="B4A0035E"/>
    <w:lvl w:ilvl="0" w:tplc="9842A56C">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8666ED"/>
    <w:multiLevelType w:val="hybridMultilevel"/>
    <w:tmpl w:val="CA5CA842"/>
    <w:lvl w:ilvl="0" w:tplc="9842A56C">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07554E"/>
    <w:multiLevelType w:val="hybridMultilevel"/>
    <w:tmpl w:val="AE207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DE7681E"/>
    <w:multiLevelType w:val="hybridMultilevel"/>
    <w:tmpl w:val="65EEF0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6FE1845"/>
    <w:multiLevelType w:val="hybridMultilevel"/>
    <w:tmpl w:val="A328B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B038BF"/>
    <w:multiLevelType w:val="hybridMultilevel"/>
    <w:tmpl w:val="67EAF0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F85B86"/>
    <w:multiLevelType w:val="hybridMultilevel"/>
    <w:tmpl w:val="C742B2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E4D0613"/>
    <w:multiLevelType w:val="hybridMultilevel"/>
    <w:tmpl w:val="6A1AF4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36D0DF8"/>
    <w:multiLevelType w:val="hybridMultilevel"/>
    <w:tmpl w:val="2A50A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9B33E9C"/>
    <w:multiLevelType w:val="hybridMultilevel"/>
    <w:tmpl w:val="2D5A53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D743778"/>
    <w:multiLevelType w:val="hybridMultilevel"/>
    <w:tmpl w:val="D248C8B6"/>
    <w:lvl w:ilvl="0" w:tplc="9B98C3EC">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95F79C9"/>
    <w:multiLevelType w:val="hybridMultilevel"/>
    <w:tmpl w:val="A43053E6"/>
    <w:lvl w:ilvl="0" w:tplc="0C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3674678">
    <w:abstractNumId w:val="0"/>
  </w:num>
  <w:num w:numId="2" w16cid:durableId="20281430">
    <w:abstractNumId w:val="7"/>
  </w:num>
  <w:num w:numId="3" w16cid:durableId="1315835028">
    <w:abstractNumId w:val="13"/>
  </w:num>
  <w:num w:numId="4" w16cid:durableId="258022624">
    <w:abstractNumId w:val="12"/>
  </w:num>
  <w:num w:numId="5" w16cid:durableId="1427338159">
    <w:abstractNumId w:val="8"/>
  </w:num>
  <w:num w:numId="6" w16cid:durableId="690952195">
    <w:abstractNumId w:val="3"/>
  </w:num>
  <w:num w:numId="7" w16cid:durableId="141167397">
    <w:abstractNumId w:val="6"/>
  </w:num>
  <w:num w:numId="8" w16cid:durableId="2016104735">
    <w:abstractNumId w:val="2"/>
  </w:num>
  <w:num w:numId="9" w16cid:durableId="1200705379">
    <w:abstractNumId w:val="9"/>
  </w:num>
  <w:num w:numId="10" w16cid:durableId="277487322">
    <w:abstractNumId w:val="14"/>
  </w:num>
  <w:num w:numId="11" w16cid:durableId="1984043254">
    <w:abstractNumId w:val="15"/>
  </w:num>
  <w:num w:numId="12" w16cid:durableId="754783271">
    <w:abstractNumId w:val="11"/>
  </w:num>
  <w:num w:numId="13" w16cid:durableId="1857963054">
    <w:abstractNumId w:val="4"/>
  </w:num>
  <w:num w:numId="14" w16cid:durableId="253636285">
    <w:abstractNumId w:val="5"/>
  </w:num>
  <w:num w:numId="15" w16cid:durableId="472213059">
    <w:abstractNumId w:val="10"/>
  </w:num>
  <w:num w:numId="16" w16cid:durableId="414476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92"/>
    <w:rsid w:val="00002A2D"/>
    <w:rsid w:val="00005531"/>
    <w:rsid w:val="00006DAD"/>
    <w:rsid w:val="000303A8"/>
    <w:rsid w:val="00055311"/>
    <w:rsid w:val="0006525D"/>
    <w:rsid w:val="00080AAB"/>
    <w:rsid w:val="000A0192"/>
    <w:rsid w:val="000A23AD"/>
    <w:rsid w:val="000B529A"/>
    <w:rsid w:val="000C5905"/>
    <w:rsid w:val="000D3DD9"/>
    <w:rsid w:val="000F3748"/>
    <w:rsid w:val="000F47B2"/>
    <w:rsid w:val="00101B67"/>
    <w:rsid w:val="00155485"/>
    <w:rsid w:val="00173068"/>
    <w:rsid w:val="00185640"/>
    <w:rsid w:val="00195EC1"/>
    <w:rsid w:val="001A25C5"/>
    <w:rsid w:val="001A61A3"/>
    <w:rsid w:val="001C7311"/>
    <w:rsid w:val="001D02F4"/>
    <w:rsid w:val="00217663"/>
    <w:rsid w:val="00226BB7"/>
    <w:rsid w:val="002301FE"/>
    <w:rsid w:val="002524FF"/>
    <w:rsid w:val="00262199"/>
    <w:rsid w:val="002623CB"/>
    <w:rsid w:val="00267411"/>
    <w:rsid w:val="00267E2E"/>
    <w:rsid w:val="002727F0"/>
    <w:rsid w:val="002840DD"/>
    <w:rsid w:val="002872DF"/>
    <w:rsid w:val="0029542A"/>
    <w:rsid w:val="002A2B97"/>
    <w:rsid w:val="002A4F2B"/>
    <w:rsid w:val="002B2F24"/>
    <w:rsid w:val="002F04AD"/>
    <w:rsid w:val="002F65BE"/>
    <w:rsid w:val="00303F51"/>
    <w:rsid w:val="00305967"/>
    <w:rsid w:val="00305FAB"/>
    <w:rsid w:val="00306E31"/>
    <w:rsid w:val="00311EC6"/>
    <w:rsid w:val="00317668"/>
    <w:rsid w:val="0032258A"/>
    <w:rsid w:val="00325309"/>
    <w:rsid w:val="003253CC"/>
    <w:rsid w:val="00351712"/>
    <w:rsid w:val="003728CB"/>
    <w:rsid w:val="00394146"/>
    <w:rsid w:val="003A5BB0"/>
    <w:rsid w:val="003C22C9"/>
    <w:rsid w:val="003C41F2"/>
    <w:rsid w:val="003E6818"/>
    <w:rsid w:val="003E7522"/>
    <w:rsid w:val="003F04D1"/>
    <w:rsid w:val="003F0B77"/>
    <w:rsid w:val="003F29A7"/>
    <w:rsid w:val="003F46C3"/>
    <w:rsid w:val="004035A9"/>
    <w:rsid w:val="004056F4"/>
    <w:rsid w:val="004328C4"/>
    <w:rsid w:val="00445EA3"/>
    <w:rsid w:val="00447DDD"/>
    <w:rsid w:val="00455B52"/>
    <w:rsid w:val="00476696"/>
    <w:rsid w:val="00481FD9"/>
    <w:rsid w:val="00492755"/>
    <w:rsid w:val="004B0534"/>
    <w:rsid w:val="004B21C3"/>
    <w:rsid w:val="004E3B4C"/>
    <w:rsid w:val="004F5DF5"/>
    <w:rsid w:val="0051102F"/>
    <w:rsid w:val="00534169"/>
    <w:rsid w:val="00541432"/>
    <w:rsid w:val="0054419B"/>
    <w:rsid w:val="00550671"/>
    <w:rsid w:val="00571815"/>
    <w:rsid w:val="00575FA3"/>
    <w:rsid w:val="00594925"/>
    <w:rsid w:val="00595741"/>
    <w:rsid w:val="00595D12"/>
    <w:rsid w:val="005B56CB"/>
    <w:rsid w:val="005C0DBB"/>
    <w:rsid w:val="005D6CFA"/>
    <w:rsid w:val="005E5514"/>
    <w:rsid w:val="005E7879"/>
    <w:rsid w:val="005F119D"/>
    <w:rsid w:val="005F429A"/>
    <w:rsid w:val="005F7E57"/>
    <w:rsid w:val="00636457"/>
    <w:rsid w:val="00640B89"/>
    <w:rsid w:val="00640F01"/>
    <w:rsid w:val="00656C07"/>
    <w:rsid w:val="00687B60"/>
    <w:rsid w:val="006C18CD"/>
    <w:rsid w:val="006C6B5D"/>
    <w:rsid w:val="006D1723"/>
    <w:rsid w:val="006D7E63"/>
    <w:rsid w:val="006E4A95"/>
    <w:rsid w:val="006F5D13"/>
    <w:rsid w:val="00714B25"/>
    <w:rsid w:val="00715F38"/>
    <w:rsid w:val="00724EF4"/>
    <w:rsid w:val="00737B0C"/>
    <w:rsid w:val="00743221"/>
    <w:rsid w:val="00757A16"/>
    <w:rsid w:val="007638A6"/>
    <w:rsid w:val="007667CC"/>
    <w:rsid w:val="0079330A"/>
    <w:rsid w:val="007D047D"/>
    <w:rsid w:val="007D291F"/>
    <w:rsid w:val="007D5D19"/>
    <w:rsid w:val="00800711"/>
    <w:rsid w:val="00804D33"/>
    <w:rsid w:val="00813AFB"/>
    <w:rsid w:val="00822797"/>
    <w:rsid w:val="00832353"/>
    <w:rsid w:val="0083269A"/>
    <w:rsid w:val="00836B81"/>
    <w:rsid w:val="008452BE"/>
    <w:rsid w:val="00885B69"/>
    <w:rsid w:val="00897614"/>
    <w:rsid w:val="008A05F8"/>
    <w:rsid w:val="008B358A"/>
    <w:rsid w:val="008C075C"/>
    <w:rsid w:val="008C0AEF"/>
    <w:rsid w:val="00912823"/>
    <w:rsid w:val="00913C8E"/>
    <w:rsid w:val="00935F74"/>
    <w:rsid w:val="0095150B"/>
    <w:rsid w:val="009535D2"/>
    <w:rsid w:val="00962194"/>
    <w:rsid w:val="009866F3"/>
    <w:rsid w:val="009A279F"/>
    <w:rsid w:val="009A2F7C"/>
    <w:rsid w:val="009E048F"/>
    <w:rsid w:val="009E7AC2"/>
    <w:rsid w:val="00A0501B"/>
    <w:rsid w:val="00A063B4"/>
    <w:rsid w:val="00A12899"/>
    <w:rsid w:val="00A1606A"/>
    <w:rsid w:val="00A17821"/>
    <w:rsid w:val="00A27D7E"/>
    <w:rsid w:val="00A3720D"/>
    <w:rsid w:val="00A404A5"/>
    <w:rsid w:val="00A671C1"/>
    <w:rsid w:val="00A875CD"/>
    <w:rsid w:val="00A90566"/>
    <w:rsid w:val="00A9417F"/>
    <w:rsid w:val="00AA65EC"/>
    <w:rsid w:val="00AB789D"/>
    <w:rsid w:val="00AD651B"/>
    <w:rsid w:val="00AF16FE"/>
    <w:rsid w:val="00B1601E"/>
    <w:rsid w:val="00B2011F"/>
    <w:rsid w:val="00B55171"/>
    <w:rsid w:val="00B61A83"/>
    <w:rsid w:val="00B83022"/>
    <w:rsid w:val="00B940EE"/>
    <w:rsid w:val="00BC4555"/>
    <w:rsid w:val="00BD4533"/>
    <w:rsid w:val="00BE06E3"/>
    <w:rsid w:val="00BF3A6B"/>
    <w:rsid w:val="00C00219"/>
    <w:rsid w:val="00C06F50"/>
    <w:rsid w:val="00C102BB"/>
    <w:rsid w:val="00C228F6"/>
    <w:rsid w:val="00C24BA1"/>
    <w:rsid w:val="00C401B4"/>
    <w:rsid w:val="00C52AC2"/>
    <w:rsid w:val="00C649AB"/>
    <w:rsid w:val="00C80612"/>
    <w:rsid w:val="00C81BCC"/>
    <w:rsid w:val="00C84362"/>
    <w:rsid w:val="00C851FD"/>
    <w:rsid w:val="00C876B5"/>
    <w:rsid w:val="00C87A6F"/>
    <w:rsid w:val="00CA29C7"/>
    <w:rsid w:val="00CA31A9"/>
    <w:rsid w:val="00CB52CD"/>
    <w:rsid w:val="00CE5E68"/>
    <w:rsid w:val="00CF166B"/>
    <w:rsid w:val="00D00ACA"/>
    <w:rsid w:val="00D01B07"/>
    <w:rsid w:val="00D1029B"/>
    <w:rsid w:val="00D3632C"/>
    <w:rsid w:val="00D41B02"/>
    <w:rsid w:val="00D47252"/>
    <w:rsid w:val="00D51157"/>
    <w:rsid w:val="00D8008E"/>
    <w:rsid w:val="00DB0A08"/>
    <w:rsid w:val="00DC58ED"/>
    <w:rsid w:val="00E063A9"/>
    <w:rsid w:val="00E3472E"/>
    <w:rsid w:val="00E3727B"/>
    <w:rsid w:val="00E372EC"/>
    <w:rsid w:val="00E37471"/>
    <w:rsid w:val="00E443D5"/>
    <w:rsid w:val="00E53E5C"/>
    <w:rsid w:val="00E73A47"/>
    <w:rsid w:val="00E9439D"/>
    <w:rsid w:val="00E97B27"/>
    <w:rsid w:val="00E97FC4"/>
    <w:rsid w:val="00EB2D84"/>
    <w:rsid w:val="00EC3215"/>
    <w:rsid w:val="00EC3C89"/>
    <w:rsid w:val="00EC42CA"/>
    <w:rsid w:val="00ED66D4"/>
    <w:rsid w:val="00EE0CB6"/>
    <w:rsid w:val="00EE3D81"/>
    <w:rsid w:val="00F160E7"/>
    <w:rsid w:val="00F176DF"/>
    <w:rsid w:val="00F245FF"/>
    <w:rsid w:val="00F43A60"/>
    <w:rsid w:val="00F608C1"/>
    <w:rsid w:val="00F72CCB"/>
    <w:rsid w:val="00F8533E"/>
    <w:rsid w:val="00F85C01"/>
    <w:rsid w:val="00F86ED9"/>
    <w:rsid w:val="00F95CA6"/>
    <w:rsid w:val="00FC0F23"/>
    <w:rsid w:val="00FC3679"/>
    <w:rsid w:val="00FD51A4"/>
    <w:rsid w:val="00FE0827"/>
    <w:rsid w:val="00FF4950"/>
    <w:rsid w:val="07CB28AE"/>
    <w:rsid w:val="35991A04"/>
    <w:rsid w:val="4033A269"/>
    <w:rsid w:val="4AE0A3A8"/>
    <w:rsid w:val="5663576C"/>
    <w:rsid w:val="6BAE5D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2E94B"/>
  <w15:docId w15:val="{4ABD53F6-6CB2-42F7-A324-3D4CF1E6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068"/>
    <w:rPr>
      <w:rFonts w:ascii="Arial" w:eastAsia="Times New Roman" w:hAnsi="Arial" w:cs="Arial"/>
      <w:color w:val="333333"/>
      <w:sz w:val="25"/>
      <w:szCs w:val="25"/>
      <w:shd w:val="clear" w:color="auto" w:fill="FFFFFF"/>
      <w:lang w:eastAsia="en-AU"/>
    </w:rPr>
  </w:style>
  <w:style w:type="paragraph" w:styleId="Heading1">
    <w:name w:val="heading 1"/>
    <w:basedOn w:val="Normal"/>
    <w:next w:val="Normal"/>
    <w:link w:val="Heading1Char"/>
    <w:uiPriority w:val="9"/>
    <w:qFormat/>
    <w:rsid w:val="000303A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303A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37B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192"/>
  </w:style>
  <w:style w:type="paragraph" w:styleId="Footer">
    <w:name w:val="footer"/>
    <w:basedOn w:val="Normal"/>
    <w:link w:val="FooterChar"/>
    <w:uiPriority w:val="99"/>
    <w:unhideWhenUsed/>
    <w:rsid w:val="000A0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192"/>
  </w:style>
  <w:style w:type="paragraph" w:styleId="ListParagraph">
    <w:name w:val="List Paragraph"/>
    <w:basedOn w:val="Normal"/>
    <w:uiPriority w:val="34"/>
    <w:qFormat/>
    <w:rsid w:val="00173068"/>
    <w:pPr>
      <w:spacing w:after="120" w:line="240" w:lineRule="auto"/>
      <w:ind w:left="1134" w:hanging="414"/>
      <w:contextualSpacing/>
    </w:pPr>
    <w:rPr>
      <w:rFonts w:ascii="Cambria" w:eastAsia="MS Mincho" w:hAnsi="Cambria"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E06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6E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9542A"/>
    <w:rPr>
      <w:b/>
      <w:bCs/>
    </w:rPr>
  </w:style>
  <w:style w:type="character" w:customStyle="1" w:styleId="CommentSubjectChar">
    <w:name w:val="Comment Subject Char"/>
    <w:basedOn w:val="CommentTextChar"/>
    <w:link w:val="CommentSubject"/>
    <w:uiPriority w:val="99"/>
    <w:semiHidden/>
    <w:rsid w:val="0029542A"/>
    <w:rPr>
      <w:b/>
      <w:bCs/>
      <w:sz w:val="20"/>
      <w:szCs w:val="20"/>
    </w:rPr>
  </w:style>
  <w:style w:type="paragraph" w:customStyle="1" w:styleId="Head-1">
    <w:name w:val="Head-1"/>
    <w:basedOn w:val="Heading1"/>
    <w:qFormat/>
    <w:rsid w:val="00173068"/>
    <w:pPr>
      <w:spacing w:after="240"/>
    </w:pPr>
    <w:rPr>
      <w:rFonts w:ascii="Arial" w:hAnsi="Arial" w:cs="Arial"/>
      <w:color w:val="ED7D31" w:themeColor="accent2"/>
    </w:rPr>
  </w:style>
  <w:style w:type="paragraph" w:customStyle="1" w:styleId="Head-2">
    <w:name w:val="Head-2"/>
    <w:basedOn w:val="Heading2"/>
    <w:qFormat/>
    <w:rsid w:val="00173068"/>
    <w:pPr>
      <w:spacing w:after="240"/>
    </w:pPr>
    <w:rPr>
      <w:rFonts w:ascii="Arial" w:eastAsia="Times New Roman" w:hAnsi="Arial" w:cs="Arial"/>
      <w:bCs w:val="0"/>
      <w:color w:val="ED7D31" w:themeColor="accent2"/>
      <w:sz w:val="25"/>
      <w:szCs w:val="25"/>
    </w:rPr>
  </w:style>
  <w:style w:type="character" w:customStyle="1" w:styleId="Heading1Char">
    <w:name w:val="Heading 1 Char"/>
    <w:basedOn w:val="DefaultParagraphFont"/>
    <w:link w:val="Heading1"/>
    <w:uiPriority w:val="9"/>
    <w:rsid w:val="000303A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0303A8"/>
    <w:rPr>
      <w:rFonts w:asciiTheme="majorHAnsi" w:eastAsiaTheme="majorEastAsia" w:hAnsiTheme="majorHAnsi" w:cstheme="majorBidi"/>
      <w:b/>
      <w:bCs/>
      <w:color w:val="5B9BD5" w:themeColor="accent1"/>
      <w:sz w:val="26"/>
      <w:szCs w:val="26"/>
    </w:rPr>
  </w:style>
  <w:style w:type="paragraph" w:customStyle="1" w:styleId="Head-3">
    <w:name w:val="Head-3"/>
    <w:basedOn w:val="Head-2"/>
    <w:link w:val="Head-3Char"/>
    <w:qFormat/>
    <w:rsid w:val="00640F01"/>
    <w:pPr>
      <w:ind w:left="1134" w:hanging="425"/>
    </w:pPr>
  </w:style>
  <w:style w:type="table" w:styleId="TableGrid">
    <w:name w:val="Table Grid"/>
    <w:basedOn w:val="TableNormal"/>
    <w:uiPriority w:val="39"/>
    <w:rsid w:val="00101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3Char">
    <w:name w:val="Head-3 Char"/>
    <w:basedOn w:val="DefaultParagraphFont"/>
    <w:link w:val="Head-3"/>
    <w:rsid w:val="00640F01"/>
    <w:rPr>
      <w:rFonts w:ascii="Arial" w:eastAsia="Times New Roman" w:hAnsi="Arial" w:cs="Arial"/>
      <w:b/>
      <w:color w:val="ED7D31" w:themeColor="accent2"/>
      <w:sz w:val="25"/>
      <w:szCs w:val="25"/>
      <w:lang w:eastAsia="en-AU"/>
    </w:rPr>
  </w:style>
  <w:style w:type="paragraph" w:styleId="TOCHeading">
    <w:name w:val="TOC Heading"/>
    <w:basedOn w:val="Heading1"/>
    <w:next w:val="Normal"/>
    <w:uiPriority w:val="39"/>
    <w:unhideWhenUsed/>
    <w:qFormat/>
    <w:rsid w:val="00101B67"/>
    <w:pPr>
      <w:spacing w:before="240"/>
      <w:outlineLvl w:val="9"/>
    </w:pPr>
    <w:rPr>
      <w:b w:val="0"/>
      <w:bCs w:val="0"/>
      <w:sz w:val="32"/>
      <w:szCs w:val="32"/>
      <w:shd w:val="clear" w:color="auto" w:fill="auto"/>
      <w:lang w:val="en-US" w:eastAsia="en-US"/>
    </w:rPr>
  </w:style>
  <w:style w:type="paragraph" w:styleId="TOC1">
    <w:name w:val="toc 1"/>
    <w:basedOn w:val="Normal"/>
    <w:next w:val="Normal"/>
    <w:autoRedefine/>
    <w:uiPriority w:val="39"/>
    <w:unhideWhenUsed/>
    <w:rsid w:val="00101B67"/>
    <w:pPr>
      <w:spacing w:after="100"/>
    </w:pPr>
  </w:style>
  <w:style w:type="paragraph" w:styleId="TOC2">
    <w:name w:val="toc 2"/>
    <w:basedOn w:val="Normal"/>
    <w:next w:val="Normal"/>
    <w:autoRedefine/>
    <w:uiPriority w:val="39"/>
    <w:unhideWhenUsed/>
    <w:rsid w:val="00101B67"/>
    <w:pPr>
      <w:spacing w:after="100"/>
      <w:ind w:left="250"/>
    </w:pPr>
  </w:style>
  <w:style w:type="character" w:styleId="Hyperlink">
    <w:name w:val="Hyperlink"/>
    <w:basedOn w:val="DefaultParagraphFont"/>
    <w:uiPriority w:val="99"/>
    <w:unhideWhenUsed/>
    <w:rsid w:val="00101B67"/>
    <w:rPr>
      <w:color w:val="0563C1" w:themeColor="hyperlink"/>
      <w:u w:val="single"/>
    </w:rPr>
  </w:style>
  <w:style w:type="character" w:styleId="UnresolvedMention">
    <w:name w:val="Unresolved Mention"/>
    <w:basedOn w:val="DefaultParagraphFont"/>
    <w:uiPriority w:val="99"/>
    <w:semiHidden/>
    <w:unhideWhenUsed/>
    <w:rsid w:val="00575FA3"/>
    <w:rPr>
      <w:color w:val="605E5C"/>
      <w:shd w:val="clear" w:color="auto" w:fill="E1DFDD"/>
    </w:rPr>
  </w:style>
  <w:style w:type="character" w:customStyle="1" w:styleId="Heading3Char">
    <w:name w:val="Heading 3 Char"/>
    <w:basedOn w:val="DefaultParagraphFont"/>
    <w:link w:val="Heading3"/>
    <w:uiPriority w:val="9"/>
    <w:semiHidden/>
    <w:rsid w:val="00737B0C"/>
    <w:rPr>
      <w:rFonts w:asciiTheme="majorHAnsi" w:eastAsiaTheme="majorEastAsia" w:hAnsiTheme="majorHAnsi" w:cstheme="majorBidi"/>
      <w:color w:val="1F4D78" w:themeColor="accent1" w:themeShade="7F"/>
      <w:sz w:val="24"/>
      <w:szCs w:val="24"/>
      <w:lang w:eastAsia="en-AU"/>
    </w:rPr>
  </w:style>
  <w:style w:type="paragraph" w:styleId="NoSpacing">
    <w:name w:val="No Spacing"/>
    <w:uiPriority w:val="1"/>
    <w:qFormat/>
    <w:rsid w:val="00CF166B"/>
    <w:pPr>
      <w:spacing w:after="0" w:line="240" w:lineRule="auto"/>
    </w:pPr>
    <w:rPr>
      <w:rFonts w:ascii="Arial" w:eastAsia="Times New Roman" w:hAnsi="Arial" w:cs="Arial"/>
      <w:color w:val="333333"/>
      <w:sz w:val="25"/>
      <w:szCs w:val="25"/>
      <w:shd w:val="clear" w:color="auto" w:fill="FFFFFF"/>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7588">
      <w:bodyDiv w:val="1"/>
      <w:marLeft w:val="0"/>
      <w:marRight w:val="0"/>
      <w:marTop w:val="0"/>
      <w:marBottom w:val="0"/>
      <w:divBdr>
        <w:top w:val="none" w:sz="0" w:space="0" w:color="auto"/>
        <w:left w:val="none" w:sz="0" w:space="0" w:color="auto"/>
        <w:bottom w:val="none" w:sz="0" w:space="0" w:color="auto"/>
        <w:right w:val="none" w:sz="0" w:space="0" w:color="auto"/>
      </w:divBdr>
    </w:div>
    <w:div w:id="935527412">
      <w:bodyDiv w:val="1"/>
      <w:marLeft w:val="0"/>
      <w:marRight w:val="0"/>
      <w:marTop w:val="0"/>
      <w:marBottom w:val="0"/>
      <w:divBdr>
        <w:top w:val="none" w:sz="0" w:space="0" w:color="auto"/>
        <w:left w:val="none" w:sz="0" w:space="0" w:color="auto"/>
        <w:bottom w:val="none" w:sz="0" w:space="0" w:color="auto"/>
        <w:right w:val="none" w:sz="0" w:space="0" w:color="auto"/>
      </w:divBdr>
    </w:div>
    <w:div w:id="1574928058">
      <w:bodyDiv w:val="1"/>
      <w:marLeft w:val="0"/>
      <w:marRight w:val="0"/>
      <w:marTop w:val="0"/>
      <w:marBottom w:val="0"/>
      <w:divBdr>
        <w:top w:val="none" w:sz="0" w:space="0" w:color="auto"/>
        <w:left w:val="none" w:sz="0" w:space="0" w:color="auto"/>
        <w:bottom w:val="none" w:sz="0" w:space="0" w:color="auto"/>
        <w:right w:val="none" w:sz="0" w:space="0" w:color="auto"/>
      </w:divBdr>
    </w:div>
    <w:div w:id="1815294225">
      <w:bodyDiv w:val="1"/>
      <w:marLeft w:val="0"/>
      <w:marRight w:val="0"/>
      <w:marTop w:val="0"/>
      <w:marBottom w:val="0"/>
      <w:divBdr>
        <w:top w:val="none" w:sz="0" w:space="0" w:color="auto"/>
        <w:left w:val="none" w:sz="0" w:space="0" w:color="auto"/>
        <w:bottom w:val="none" w:sz="0" w:space="0" w:color="auto"/>
        <w:right w:val="none" w:sz="0" w:space="0" w:color="auto"/>
      </w:divBdr>
    </w:div>
    <w:div w:id="212529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tlawyersbrisbane.com.au/copyright-in-computer-code/" TargetMode="External"/><Relationship Id="rId18" Type="http://schemas.openxmlformats.org/officeDocument/2006/relationships/hyperlink" Target="https://docs.ckan.org/en/2.9/contributing/html.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validator.w3.org/" TargetMode="External"/><Relationship Id="rId17" Type="http://schemas.openxmlformats.org/officeDocument/2006/relationships/hyperlink" Target="http://www.austlii.edu.au/cgi-bin/viewdoc/au/legis/cth/consol_act/ca1968133/s10.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austlii.edu.au/cgi-bin/viewdoc/au/legis/cth/consol_act/ca1968133/s10.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validator.w3.org/sgml-lib/catalo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austlii.edu.au/cgi-bin/viewdoc/au/legis/cth/consol_act/ca1968133/s10.html"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undaslawyers.com.au/who-owns-the-code/"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B5323AD63C164E880DE204A0FB1524" ma:contentTypeVersion="15" ma:contentTypeDescription="Create a new document." ma:contentTypeScope="" ma:versionID="d4203f2042db59ea89fe897f2ef1eb2d">
  <xsd:schema xmlns:xsd="http://www.w3.org/2001/XMLSchema" xmlns:xs="http://www.w3.org/2001/XMLSchema" xmlns:p="http://schemas.microsoft.com/office/2006/metadata/properties" xmlns:ns3="a2b13c42-4946-4d21-958d-48c19862b4de" xmlns:ns4="0dcc9c63-86c5-4831-8521-18067e1ef0d7" targetNamespace="http://schemas.microsoft.com/office/2006/metadata/properties" ma:root="true" ma:fieldsID="cecd9af0b44fc483a53f207ad94211bd" ns3:_="" ns4:_="">
    <xsd:import namespace="a2b13c42-4946-4d21-958d-48c19862b4de"/>
    <xsd:import namespace="0dcc9c63-86c5-4831-8521-18067e1ef0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13c42-4946-4d21-958d-48c19862b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cc9c63-86c5-4831-8521-18067e1ef0d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2b13c42-4946-4d21-958d-48c19862b4d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1BD92-E765-40EC-A23B-CE8BDFCE1837}">
  <ds:schemaRefs>
    <ds:schemaRef ds:uri="http://schemas.microsoft.com/sharepoint/v3/contenttype/forms"/>
  </ds:schemaRefs>
</ds:datastoreItem>
</file>

<file path=customXml/itemProps2.xml><?xml version="1.0" encoding="utf-8"?>
<ds:datastoreItem xmlns:ds="http://schemas.openxmlformats.org/officeDocument/2006/customXml" ds:itemID="{0432F2C9-3B0E-46B6-BDF9-51E4214AC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13c42-4946-4d21-958d-48c19862b4de"/>
    <ds:schemaRef ds:uri="0dcc9c63-86c5-4831-8521-18067e1ef0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62AB0D-E932-4DF9-B93C-EE5143A3092A}">
  <ds:schemaRefs>
    <ds:schemaRef ds:uri="http://schemas.microsoft.com/office/2006/metadata/properties"/>
    <ds:schemaRef ds:uri="http://schemas.microsoft.com/office/infopath/2007/PartnerControls"/>
    <ds:schemaRef ds:uri="a2b13c42-4946-4d21-958d-48c19862b4de"/>
  </ds:schemaRefs>
</ds:datastoreItem>
</file>

<file path=customXml/itemProps4.xml><?xml version="1.0" encoding="utf-8"?>
<ds:datastoreItem xmlns:ds="http://schemas.openxmlformats.org/officeDocument/2006/customXml" ds:itemID="{742EDD29-65DA-414A-B970-ED4147D7C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1707</Words>
  <Characters>10244</Characters>
  <Application>Microsoft Office Word</Application>
  <DocSecurity>0</DocSecurity>
  <Lines>276</Lines>
  <Paragraphs>143</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Salay</dc:creator>
  <cp:keywords/>
  <cp:lastModifiedBy>Pat Salay</cp:lastModifiedBy>
  <cp:revision>2</cp:revision>
  <dcterms:created xsi:type="dcterms:W3CDTF">2024-02-19T00:27:00Z</dcterms:created>
  <dcterms:modified xsi:type="dcterms:W3CDTF">2024-02-19T00:27:00Z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0x010100A5B5323AD63C164E880DE204A0FB1524</vt:lpwstr>
  </property>
  <property fmtid="{D5CDD505-2E9C-101B-9397-08002B2CF9AE}" pid="3" name="PublishingContact">
    <vt:lpwstr/>
  </property>
  <property fmtid="{D5CDD505-2E9C-101B-9397-08002B2CF9AE}" pid="4" name="PublishingVariationRelationshipLinkFieldID">
    <vt:lpwstr>, </vt:lpwstr>
  </property>
  <property fmtid="{D5CDD505-2E9C-101B-9397-08002B2CF9AE}" pid="5" name="PublishingContactPicture">
    <vt:lpwstr>, </vt:lpwstr>
  </property>
  <property fmtid="{D5CDD505-2E9C-101B-9397-08002B2CF9AE}" pid="6" name="ClassificationContentMarkingHeaderShapeIds">
    <vt:lpwstr>1,2,3</vt:lpwstr>
  </property>
  <property fmtid="{D5CDD505-2E9C-101B-9397-08002B2CF9AE}" pid="7" name="ClassificationContentMarkingHeaderFontProps">
    <vt:lpwstr>#ff0000,10,Calibri</vt:lpwstr>
  </property>
  <property fmtid="{D5CDD505-2E9C-101B-9397-08002B2CF9AE}" pid="8" name="ClassificationContentMarkingHeaderText">
    <vt:lpwstr>OFFICIAL</vt:lpwstr>
  </property>
  <property fmtid="{D5CDD505-2E9C-101B-9397-08002B2CF9AE}" pid="9" name="MSIP_Label_f3ac7e5b-5da2-46c7-8677-8a6b50f7d886_Enabled">
    <vt:lpwstr>true</vt:lpwstr>
  </property>
  <property fmtid="{D5CDD505-2E9C-101B-9397-08002B2CF9AE}" pid="10" name="MSIP_Label_f3ac7e5b-5da2-46c7-8677-8a6b50f7d886_SetDate">
    <vt:lpwstr>2022-11-16T07:23:04Z</vt:lpwstr>
  </property>
  <property fmtid="{D5CDD505-2E9C-101B-9397-08002B2CF9AE}" pid="11" name="MSIP_Label_f3ac7e5b-5da2-46c7-8677-8a6b50f7d886_Method">
    <vt:lpwstr>Standard</vt:lpwstr>
  </property>
  <property fmtid="{D5CDD505-2E9C-101B-9397-08002B2CF9AE}" pid="12" name="MSIP_Label_f3ac7e5b-5da2-46c7-8677-8a6b50f7d886_Name">
    <vt:lpwstr>Official</vt:lpwstr>
  </property>
  <property fmtid="{D5CDD505-2E9C-101B-9397-08002B2CF9AE}" pid="13" name="MSIP_Label_f3ac7e5b-5da2-46c7-8677-8a6b50f7d886_SiteId">
    <vt:lpwstr>218881e8-07ad-4142-87d7-f6b90d17009b</vt:lpwstr>
  </property>
  <property fmtid="{D5CDD505-2E9C-101B-9397-08002B2CF9AE}" pid="14" name="MSIP_Label_f3ac7e5b-5da2-46c7-8677-8a6b50f7d886_ActionId">
    <vt:lpwstr>ab6af31a-b14f-43ad-bb26-1f20cfa51c3d</vt:lpwstr>
  </property>
  <property fmtid="{D5CDD505-2E9C-101B-9397-08002B2CF9AE}" pid="15" name="MSIP_Label_f3ac7e5b-5da2-46c7-8677-8a6b50f7d886_ContentBits">
    <vt:lpwstr>1</vt:lpwstr>
  </property>
</Properties>
</file>