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684959"/>
        <w:docPartObj>
          <w:docPartGallery w:val="Cover Pages"/>
          <w:docPartUnique/>
        </w:docPartObj>
      </w:sdtPr>
      <w:sdtEndPr/>
      <w:sdtContent>
        <w:p w14:paraId="374B74B5" w14:textId="77777777" w:rsidR="00107497" w:rsidRDefault="00107497">
          <w:r>
            <w:rPr>
              <w:noProof/>
            </w:rPr>
            <mc:AlternateContent>
              <mc:Choice Requires="wps">
                <w:drawing>
                  <wp:anchor distT="0" distB="0" distL="114300" distR="114300" simplePos="0" relativeHeight="251659264" behindDoc="0" locked="0" layoutInCell="1" allowOverlap="1" wp14:anchorId="5F15EED5" wp14:editId="67783931">
                    <wp:simplePos x="0" y="0"/>
                    <wp:positionH relativeFrom="margin">
                      <wp:posOffset>-723900</wp:posOffset>
                    </wp:positionH>
                    <wp:positionV relativeFrom="page">
                      <wp:posOffset>3639820</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78E68" w14:textId="77777777" w:rsidR="00107497" w:rsidRDefault="00021D74">
                                <w:pPr>
                                  <w:jc w:val="right"/>
                                  <w:rPr>
                                    <w:color w:val="4472C4" w:themeColor="accent1"/>
                                    <w:sz w:val="64"/>
                                    <w:szCs w:val="64"/>
                                  </w:rPr>
                                </w:pPr>
                                <w:sdt>
                                  <w:sdtPr>
                                    <w:rPr>
                                      <w:rFonts w:ascii="Arial" w:hAnsi="Arial" w:cs="Arial"/>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7C42">
                                      <w:rPr>
                                        <w:rFonts w:ascii="Arial" w:hAnsi="Arial" w:cs="Arial"/>
                                        <w:caps/>
                                        <w:sz w:val="64"/>
                                        <w:szCs w:val="64"/>
                                      </w:rPr>
                                      <w:t>Fundamentos de ingeniería de software</w:t>
                                    </w:r>
                                  </w:sdtContent>
                                </w:sdt>
                              </w:p>
                              <w:sdt>
                                <w:sdtPr>
                                  <w:rPr>
                                    <w:rFonts w:ascii="Arial" w:hAnsi="Arial" w:cs="Arial"/>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DF0AF1" w14:textId="4EBCEC83" w:rsidR="00107497" w:rsidRPr="00107497" w:rsidRDefault="00691C30" w:rsidP="00107497">
                                    <w:pPr>
                                      <w:jc w:val="right"/>
                                      <w:rPr>
                                        <w:rFonts w:ascii="Arial" w:hAnsi="Arial" w:cs="Arial"/>
                                        <w:sz w:val="36"/>
                                        <w:szCs w:val="36"/>
                                      </w:rPr>
                                    </w:pPr>
                                    <w:r>
                                      <w:rPr>
                                        <w:rFonts w:ascii="Arial" w:hAnsi="Arial" w:cs="Arial"/>
                                        <w:sz w:val="36"/>
                                        <w:szCs w:val="36"/>
                                      </w:rPr>
                                      <w:t>Descripción general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F15EED5" id="_x0000_t202" coordsize="21600,21600" o:spt="202" path="m,l,21600r21600,l21600,xe">
                    <v:stroke joinstyle="miter"/>
                    <v:path gradientshapeok="t" o:connecttype="rect"/>
                  </v:shapetype>
                  <v:shape id="Cuadro de texto 154" o:spid="_x0000_s1026" type="#_x0000_t202" style="position:absolute;margin-left:-57pt;margin-top:286.6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" filled="f" stroked="f" strokeweight=".5pt">
                    <v:textbox inset="126pt,0,54pt,0">
                      <w:txbxContent>
                        <w:p w14:paraId="63B78E68" w14:textId="77777777" w:rsidR="00107497" w:rsidRDefault="00691C30">
                          <w:pPr>
                            <w:jc w:val="right"/>
                            <w:rPr>
                              <w:color w:val="4472C4" w:themeColor="accent1"/>
                              <w:sz w:val="64"/>
                              <w:szCs w:val="64"/>
                            </w:rPr>
                          </w:pPr>
                          <w:sdt>
                            <w:sdtPr>
                              <w:rPr>
                                <w:rFonts w:ascii="Arial" w:hAnsi="Arial" w:cs="Arial"/>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7C42">
                                <w:rPr>
                                  <w:rFonts w:ascii="Arial" w:hAnsi="Arial" w:cs="Arial"/>
                                  <w:caps/>
                                  <w:sz w:val="64"/>
                                  <w:szCs w:val="64"/>
                                </w:rPr>
                                <w:t>Fundamentos de ingeniería de software</w:t>
                              </w:r>
                            </w:sdtContent>
                          </w:sdt>
                        </w:p>
                        <w:sdt>
                          <w:sdtPr>
                            <w:rPr>
                              <w:rFonts w:ascii="Arial" w:hAnsi="Arial" w:cs="Arial"/>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DF0AF1" w14:textId="4EBCEC83" w:rsidR="00107497" w:rsidRPr="00107497" w:rsidRDefault="00691C30" w:rsidP="00107497">
                              <w:pPr>
                                <w:jc w:val="right"/>
                                <w:rPr>
                                  <w:rFonts w:ascii="Arial" w:hAnsi="Arial" w:cs="Arial"/>
                                  <w:sz w:val="36"/>
                                  <w:szCs w:val="36"/>
                                </w:rPr>
                              </w:pPr>
                              <w:r>
                                <w:rPr>
                                  <w:rFonts w:ascii="Arial" w:hAnsi="Arial" w:cs="Arial"/>
                                  <w:sz w:val="36"/>
                                  <w:szCs w:val="36"/>
                                </w:rPr>
                                <w:t>Descripción general</w:t>
                              </w:r>
                            </w:p>
                          </w:sdtContent>
                        </w:sdt>
                      </w:txbxContent>
                    </v:textbox>
                    <w10:wrap type="square" anchorx="margin" anchory="page"/>
                  </v:shape>
                </w:pict>
              </mc:Fallback>
            </mc:AlternateContent>
          </w:r>
          <w:r>
            <w:rPr>
              <w:noProof/>
            </w:rPr>
            <w:drawing>
              <wp:anchor distT="0" distB="0" distL="114300" distR="114300" simplePos="0" relativeHeight="251663360" behindDoc="0" locked="0" layoutInCell="1" allowOverlap="1" wp14:anchorId="0A370883" wp14:editId="7C4E38CB">
                <wp:simplePos x="0" y="0"/>
                <wp:positionH relativeFrom="column">
                  <wp:posOffset>-267335</wp:posOffset>
                </wp:positionH>
                <wp:positionV relativeFrom="paragraph">
                  <wp:posOffset>242570</wp:posOffset>
                </wp:positionV>
                <wp:extent cx="6426200" cy="3477895"/>
                <wp:effectExtent l="0" t="0" r="0" b="8255"/>
                <wp:wrapTopAndBottom/>
                <wp:docPr id="1" name="Imagen 1" descr="Image result for f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6200" cy="3477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2336" behindDoc="0" locked="0" layoutInCell="1" allowOverlap="1" wp14:anchorId="5FE5AE38" wp14:editId="095978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41B15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71B93F" wp14:editId="4DDC766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EB7F3" w14:textId="77777777" w:rsidR="00107497" w:rsidRPr="00107497" w:rsidRDefault="00107497">
                                    <w:pPr>
                                      <w:pStyle w:val="Sinespaciado"/>
                                      <w:jc w:val="right"/>
                                      <w:rPr>
                                        <w:rFonts w:ascii="Arial" w:hAnsi="Arial" w:cs="Arial"/>
                                        <w:sz w:val="28"/>
                                        <w:szCs w:val="28"/>
                                      </w:rPr>
                                    </w:pPr>
                                    <w:r w:rsidRPr="00107497">
                                      <w:rPr>
                                        <w:rFonts w:ascii="Arial" w:hAnsi="Arial" w:cs="Arial"/>
                                        <w:sz w:val="28"/>
                                        <w:szCs w:val="28"/>
                                      </w:rPr>
                                      <w:t>FISGODS</w:t>
                                    </w:r>
                                  </w:p>
                                </w:sdtContent>
                              </w:sdt>
                              <w:p w14:paraId="7623CE19" w14:textId="77777777" w:rsidR="00107497" w:rsidRDefault="00021D74" w:rsidP="0010749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0749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Cuadro de texto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NRC&#10;fuSFAgAAbwUAAA4AAAAAAAAAAAAAAAAALgIAAGRycy9lMm9Eb2MueG1sUEsBAi0AFAAGAAgAAAAh&#10;AOwKX5TdAAAABgEAAA8AAAAAAAAAAAAAAAAA3wQAAGRycy9kb3ducmV2LnhtbFBLBQYAAAAABAAE&#10;APMAAADpBQAAAAA=&#10;" filled="f" stroked="f" strokeweight=".5pt">
                    <v:textbox inset="126pt,0,54pt,0">
                      <w:txbxContent>
                        <w:sdt>
                          <w:sdtPr>
                            <w:rPr>
                              <w:rFonts w:ascii="Arial" w:hAnsi="Arial" w:cs="Arial"/>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7497" w:rsidRPr="00107497" w:rsidRDefault="00107497">
                              <w:pPr>
                                <w:pStyle w:val="Sinespaciado"/>
                                <w:jc w:val="right"/>
                                <w:rPr>
                                  <w:rFonts w:ascii="Arial" w:hAnsi="Arial" w:cs="Arial"/>
                                  <w:sz w:val="28"/>
                                  <w:szCs w:val="28"/>
                                </w:rPr>
                              </w:pPr>
                              <w:r w:rsidRPr="00107497">
                                <w:rPr>
                                  <w:rFonts w:ascii="Arial" w:hAnsi="Arial" w:cs="Arial"/>
                                  <w:sz w:val="28"/>
                                  <w:szCs w:val="28"/>
                                </w:rPr>
                                <w:t>FISGODS</w:t>
                              </w:r>
                            </w:p>
                          </w:sdtContent>
                        </w:sdt>
                        <w:p w:rsidR="00107497" w:rsidRDefault="00107497" w:rsidP="0010749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DB86448" wp14:editId="45EBDD78">
                    <wp:simplePos x="0" y="0"/>
                    <wp:positionH relativeFrom="margin">
                      <wp:align>center</wp:align>
                    </wp:positionH>
                    <wp:positionV relativeFrom="page">
                      <wp:posOffset>7777480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65B82" w14:textId="77777777" w:rsidR="00107497" w:rsidRPr="00107497" w:rsidRDefault="00107497">
                                <w:pPr>
                                  <w:pStyle w:val="Sinespaciado"/>
                                  <w:jc w:val="right"/>
                                  <w:rPr>
                                    <w:rFonts w:ascii="Arial" w:hAnsi="Arial" w:cs="Arial"/>
                                    <w:sz w:val="28"/>
                                    <w:szCs w:val="28"/>
                                  </w:rPr>
                                </w:pPr>
                                <w:r w:rsidRPr="00107497">
                                  <w:rPr>
                                    <w:rFonts w:ascii="Arial" w:hAnsi="Arial" w:cs="Arial"/>
                                    <w:sz w:val="28"/>
                                    <w:szCs w:val="28"/>
                                    <w:lang w:val="es-ES"/>
                                  </w:rPr>
                                  <w:t>Versión 2.0</w:t>
                                </w:r>
                              </w:p>
                              <w:sdt>
                                <w:sdtPr>
                                  <w:rPr>
                                    <w:rFonts w:ascii="Arial" w:hAnsi="Arial" w:cs="Arial"/>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1D15981" w14:textId="77777777" w:rsidR="00107497" w:rsidRPr="00107497" w:rsidRDefault="00107497">
                                    <w:pPr>
                                      <w:pStyle w:val="Sinespaciado"/>
                                      <w:jc w:val="right"/>
                                      <w:rPr>
                                        <w:rFonts w:ascii="Arial" w:hAnsi="Arial" w:cs="Arial"/>
                                        <w:sz w:val="20"/>
                                        <w:szCs w:val="20"/>
                                      </w:rPr>
                                    </w:pPr>
                                    <w:r w:rsidRPr="00107497">
                                      <w:rPr>
                                        <w:rFonts w:ascii="Arial" w:hAnsi="Arial" w:cs="Arial"/>
                                        <w:sz w:val="20"/>
                                        <w:szCs w:val="20"/>
                                      </w:rPr>
                                      <w:t>22/10/2019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8" type="#_x0000_t202" style="position:absolute;margin-left:0;margin-top:612.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" filled="f" stroked="f" strokeweight=".5pt">
                    <v:textbox style="mso-fit-shape-to-text:t" inset="126pt,0,54pt,0">
                      <w:txbxContent>
                        <w:p w:rsidR="00107497" w:rsidRPr="00107497" w:rsidRDefault="00107497">
                          <w:pPr>
                            <w:pStyle w:val="Sinespaciado"/>
                            <w:jc w:val="right"/>
                            <w:rPr>
                              <w:rFonts w:ascii="Arial" w:hAnsi="Arial" w:cs="Arial"/>
                              <w:sz w:val="28"/>
                              <w:szCs w:val="28"/>
                            </w:rPr>
                          </w:pPr>
                          <w:r w:rsidRPr="00107497">
                            <w:rPr>
                              <w:rFonts w:ascii="Arial" w:hAnsi="Arial" w:cs="Arial"/>
                              <w:sz w:val="28"/>
                              <w:szCs w:val="28"/>
                              <w:lang w:val="es-ES"/>
                            </w:rPr>
                            <w:t>Versión 2.0</w:t>
                          </w:r>
                        </w:p>
                        <w:sdt>
                          <w:sdtPr>
                            <w:rPr>
                              <w:rFonts w:ascii="Arial" w:hAnsi="Arial" w:cs="Arial"/>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07497" w:rsidRPr="00107497" w:rsidRDefault="00107497">
                              <w:pPr>
                                <w:pStyle w:val="Sinespaciado"/>
                                <w:jc w:val="right"/>
                                <w:rPr>
                                  <w:rFonts w:ascii="Arial" w:hAnsi="Arial" w:cs="Arial"/>
                                  <w:sz w:val="20"/>
                                  <w:szCs w:val="20"/>
                                </w:rPr>
                              </w:pPr>
                              <w:r w:rsidRPr="00107497">
                                <w:rPr>
                                  <w:rFonts w:ascii="Arial" w:hAnsi="Arial" w:cs="Arial"/>
                                  <w:sz w:val="20"/>
                                  <w:szCs w:val="20"/>
                                </w:rPr>
                                <w:t>22/10/2019</w:t>
                              </w:r>
                            </w:p>
                          </w:sdtContent>
                        </w:sdt>
                      </w:txbxContent>
                    </v:textbox>
                    <w10:wrap type="square" anchorx="margin" anchory="page"/>
                  </v:shape>
                </w:pict>
              </mc:Fallback>
            </mc:AlternateContent>
          </w:r>
        </w:p>
      </w:sdtContent>
    </w:sdt>
    <w:p w14:paraId="64C918F2" w14:textId="77777777" w:rsidR="00107497" w:rsidRDefault="00107497"/>
    <w:p w14:paraId="11CEE9E9" w14:textId="77777777" w:rsidR="00107497" w:rsidRDefault="00107497">
      <w:r>
        <w:br w:type="page"/>
      </w:r>
    </w:p>
    <w:p w14:paraId="49F05BFF" w14:textId="77777777" w:rsidR="00107497" w:rsidRDefault="00107497"/>
    <w:p w14:paraId="25062300" w14:textId="77777777" w:rsidR="00107497" w:rsidRPr="00126D31" w:rsidRDefault="00107497"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fldChar w:fldCharType="begin"/>
      </w:r>
      <w:r w:rsidRPr="00126D31">
        <w:rPr>
          <w:rFonts w:ascii="Arial" w:hAnsi="Arial" w:cs="Arial"/>
          <w:sz w:val="24"/>
          <w:szCs w:val="24"/>
        </w:rPr>
        <w:instrText xml:space="preserve"> XE "</w:instrText>
      </w:r>
      <w:r w:rsidRPr="00126D31">
        <w:rPr>
          <w:rFonts w:ascii="Arial" w:hAnsi="Arial" w:cs="Arial"/>
          <w:sz w:val="24"/>
          <w:szCs w:val="24"/>
          <w:lang w:val="es-ES"/>
        </w:rPr>
        <w:instrText>Introducción</w:instrText>
      </w:r>
      <w:r w:rsidRPr="00126D31">
        <w:rPr>
          <w:rFonts w:ascii="Arial" w:hAnsi="Arial" w:cs="Arial"/>
          <w:sz w:val="24"/>
          <w:szCs w:val="24"/>
        </w:rPr>
        <w:instrText xml:space="preserve">" </w:instrText>
      </w:r>
      <w:r w:rsidRPr="00126D31">
        <w:rPr>
          <w:rFonts w:ascii="Arial" w:hAnsi="Arial" w:cs="Arial"/>
          <w:b/>
          <w:bCs/>
          <w:sz w:val="24"/>
          <w:szCs w:val="24"/>
        </w:rPr>
        <w:fldChar w:fldCharType="end"/>
      </w:r>
      <w:r w:rsidRPr="00126D31">
        <w:rPr>
          <w:rFonts w:ascii="Arial" w:hAnsi="Arial" w:cs="Arial"/>
          <w:b/>
          <w:bCs/>
          <w:sz w:val="24"/>
          <w:szCs w:val="24"/>
        </w:rPr>
        <w:t>Introducción</w:t>
      </w:r>
    </w:p>
    <w:p w14:paraId="777976E9" w14:textId="77777777" w:rsidR="00107497" w:rsidRPr="00126D31" w:rsidRDefault="00107497" w:rsidP="00126D31">
      <w:pPr>
        <w:spacing w:line="360" w:lineRule="auto"/>
        <w:rPr>
          <w:rFonts w:ascii="Arial" w:hAnsi="Arial" w:cs="Arial"/>
          <w:sz w:val="24"/>
          <w:szCs w:val="24"/>
        </w:rPr>
      </w:pPr>
      <w:r w:rsidRPr="00126D31">
        <w:rPr>
          <w:rFonts w:ascii="Arial" w:hAnsi="Arial" w:cs="Arial"/>
          <w:sz w:val="24"/>
          <w:szCs w:val="24"/>
        </w:rPr>
        <w:t>El presente documento describe un proyecto conocido como Tutoría Par que se llevará a cabo la Facultad de Matemáticas de la Universidad Autónoma de Yucatán. El propósito es que cada alumno tenga derecho a un tutor que tenga conocimientos y experiencia en los primeros dos semestres de la carrera, el cual proporcione información académica y apoye en su proceso de adaptación a los estudiantes de primer año de la Licenciatura en Ingeniería de Software que se imparte en la Facultad.</w:t>
      </w:r>
    </w:p>
    <w:p w14:paraId="09D3C687" w14:textId="77777777"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Sistema Actual</w:t>
      </w:r>
    </w:p>
    <w:p w14:paraId="1C73E284"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Actualmente, los lineamientos académicos y administrativos de la Universidad Autónoma de Yucatán se ofrecen a los estudiantes de manera confusa y no ordenada. Durante los cursos de inducción se ofrece un breve resumen del Modelo Educativo para la Formación Integral (MEFI) que no termina de esclarecer las dudas de los estudiantes. El folleto de 48 páginas de MEFI, disponible en el sitio web de la Dirección General de Desarrollo Académico no contiene toda la información que sí está contenida en la versión para el personal administrativo. El reglamento de la Facultad está escrito en un estilo formal que dificulta su comprensión por parte de los estudiantes.</w:t>
      </w:r>
    </w:p>
    <w:p w14:paraId="24C5A1A5"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2.1 Usuarios</w:t>
      </w:r>
    </w:p>
    <w:p w14:paraId="4CD6F98D" w14:textId="77777777" w:rsidR="00AE4ADD" w:rsidRPr="00126D31" w:rsidRDefault="006B2993" w:rsidP="00126D31">
      <w:pPr>
        <w:spacing w:line="360" w:lineRule="auto"/>
        <w:rPr>
          <w:rFonts w:ascii="Arial" w:hAnsi="Arial" w:cs="Arial"/>
          <w:sz w:val="24"/>
          <w:szCs w:val="24"/>
        </w:rPr>
      </w:pPr>
      <w:r w:rsidRPr="00126D31">
        <w:rPr>
          <w:rFonts w:ascii="Arial" w:hAnsi="Arial" w:cs="Arial"/>
          <w:sz w:val="24"/>
          <w:szCs w:val="24"/>
        </w:rPr>
        <w:t>Alumnos de primer y segundo semestre de la Licenciatura en Ingeniería de Software de la Facultad de Matemáticas.</w:t>
      </w:r>
    </w:p>
    <w:p w14:paraId="6E30826B" w14:textId="77777777"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Sistema propuesto</w:t>
      </w:r>
    </w:p>
    <w:p w14:paraId="560827CC" w14:textId="4DFAA8AC"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presente formato bajo el cual se presenta la información es confuso. En los cursos de inducción se explican los lineamientos de la facultad, pero no se entrega un Manual de Estudiante que sirva de referencia. Al no haber información</w:t>
      </w:r>
      <w:r w:rsidR="00547C42">
        <w:rPr>
          <w:rFonts w:ascii="Arial" w:hAnsi="Arial" w:cs="Arial"/>
          <w:sz w:val="24"/>
          <w:szCs w:val="24"/>
        </w:rPr>
        <w:t xml:space="preserve"> </w:t>
      </w:r>
      <w:r w:rsidRPr="00126D31">
        <w:rPr>
          <w:rFonts w:ascii="Arial" w:hAnsi="Arial" w:cs="Arial"/>
          <w:sz w:val="24"/>
          <w:szCs w:val="24"/>
        </w:rPr>
        <w:t>accesible, los estudiantes cometen errores que les perjudican</w:t>
      </w:r>
      <w:r w:rsidR="00547C42">
        <w:rPr>
          <w:rFonts w:ascii="Arial" w:hAnsi="Arial" w:cs="Arial"/>
          <w:sz w:val="24"/>
          <w:szCs w:val="24"/>
        </w:rPr>
        <w:t xml:space="preserve"> </w:t>
      </w:r>
      <w:r w:rsidRPr="00126D31">
        <w:rPr>
          <w:rFonts w:ascii="Arial" w:hAnsi="Arial" w:cs="Arial"/>
          <w:sz w:val="24"/>
          <w:szCs w:val="24"/>
        </w:rPr>
        <w:t>administrativamente, a pesar de tener un tutor que los acompañe</w:t>
      </w:r>
      <w:r w:rsidR="00547C42">
        <w:rPr>
          <w:rFonts w:ascii="Arial" w:hAnsi="Arial" w:cs="Arial"/>
          <w:sz w:val="24"/>
          <w:szCs w:val="24"/>
        </w:rPr>
        <w:t>.</w:t>
      </w:r>
    </w:p>
    <w:p w14:paraId="11EBB0BA"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lastRenderedPageBreak/>
        <w:t>3.1 Propósito del Proyecto</w:t>
      </w:r>
    </w:p>
    <w:p w14:paraId="557D7564" w14:textId="5A898AC5" w:rsidR="00547C42" w:rsidRDefault="00547C42" w:rsidP="00126D31">
      <w:pPr>
        <w:spacing w:line="360" w:lineRule="auto"/>
        <w:rPr>
          <w:rFonts w:ascii="Arial" w:hAnsi="Arial" w:cs="Arial"/>
          <w:sz w:val="24"/>
          <w:szCs w:val="24"/>
        </w:rPr>
      </w:pPr>
      <w:r>
        <w:rPr>
          <w:rFonts w:ascii="Arial" w:hAnsi="Arial" w:cs="Arial"/>
          <w:sz w:val="24"/>
          <w:szCs w:val="24"/>
        </w:rPr>
        <w:t>Apoyar a los alumnos en el proceso de adaptación a la Facultad de Matemáticas, mediante un tutor par que le genere mayor confianza y tenga mayor disponibilidad de tiempo que un tutor maestro.</w:t>
      </w:r>
    </w:p>
    <w:p w14:paraId="632AC30E" w14:textId="2425B42A"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 Descripción breve</w:t>
      </w:r>
    </w:p>
    <w:p w14:paraId="7A89CC18" w14:textId="11B2BD35"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proyecto consistirá en</w:t>
      </w:r>
      <w:r w:rsidR="00547C42">
        <w:rPr>
          <w:rFonts w:ascii="Arial" w:hAnsi="Arial" w:cs="Arial"/>
          <w:sz w:val="24"/>
          <w:szCs w:val="24"/>
        </w:rPr>
        <w:t xml:space="preserve"> un programa llamado Tutores Pares</w:t>
      </w:r>
      <w:r w:rsidRPr="00126D31">
        <w:rPr>
          <w:rFonts w:ascii="Arial" w:hAnsi="Arial" w:cs="Arial"/>
          <w:sz w:val="24"/>
          <w:szCs w:val="24"/>
        </w:rPr>
        <w:t xml:space="preserve"> que contendrá divers</w:t>
      </w:r>
      <w:r w:rsidR="00547C42">
        <w:rPr>
          <w:rFonts w:ascii="Arial" w:hAnsi="Arial" w:cs="Arial"/>
          <w:sz w:val="24"/>
          <w:szCs w:val="24"/>
        </w:rPr>
        <w:t>as sesiones</w:t>
      </w:r>
      <w:r w:rsidRPr="00126D31">
        <w:rPr>
          <w:rFonts w:ascii="Arial" w:hAnsi="Arial" w:cs="Arial"/>
          <w:sz w:val="24"/>
          <w:szCs w:val="24"/>
        </w:rPr>
        <w:t xml:space="preserve"> en l</w:t>
      </w:r>
      <w:r w:rsidR="00547C42">
        <w:rPr>
          <w:rFonts w:ascii="Arial" w:hAnsi="Arial" w:cs="Arial"/>
          <w:sz w:val="24"/>
          <w:szCs w:val="24"/>
        </w:rPr>
        <w:t>a</w:t>
      </w:r>
      <w:r w:rsidRPr="00126D31">
        <w:rPr>
          <w:rFonts w:ascii="Arial" w:hAnsi="Arial" w:cs="Arial"/>
          <w:sz w:val="24"/>
          <w:szCs w:val="24"/>
        </w:rPr>
        <w:t xml:space="preserve">s cuales </w:t>
      </w:r>
      <w:r w:rsidR="00547C42">
        <w:rPr>
          <w:rFonts w:ascii="Arial" w:hAnsi="Arial" w:cs="Arial"/>
          <w:sz w:val="24"/>
          <w:szCs w:val="24"/>
        </w:rPr>
        <w:t>los tutores proporcionarán</w:t>
      </w:r>
      <w:r w:rsidRPr="00126D31">
        <w:rPr>
          <w:rFonts w:ascii="Arial" w:hAnsi="Arial" w:cs="Arial"/>
          <w:sz w:val="24"/>
          <w:szCs w:val="24"/>
        </w:rPr>
        <w:t xml:space="preserve"> </w:t>
      </w:r>
      <w:r w:rsidR="00547C42">
        <w:rPr>
          <w:rFonts w:ascii="Arial" w:hAnsi="Arial" w:cs="Arial"/>
          <w:sz w:val="24"/>
          <w:szCs w:val="24"/>
        </w:rPr>
        <w:t>información académica que es</w:t>
      </w:r>
      <w:r w:rsidRPr="00126D31">
        <w:rPr>
          <w:rFonts w:ascii="Arial" w:hAnsi="Arial" w:cs="Arial"/>
          <w:sz w:val="24"/>
          <w:szCs w:val="24"/>
        </w:rPr>
        <w:t xml:space="preserve"> </w:t>
      </w:r>
      <w:r w:rsidR="00547C42">
        <w:rPr>
          <w:rFonts w:ascii="Arial" w:hAnsi="Arial" w:cs="Arial"/>
          <w:sz w:val="24"/>
          <w:szCs w:val="24"/>
        </w:rPr>
        <w:t>importante</w:t>
      </w:r>
      <w:r w:rsidRPr="00126D31">
        <w:rPr>
          <w:rFonts w:ascii="Arial" w:hAnsi="Arial" w:cs="Arial"/>
          <w:sz w:val="24"/>
          <w:szCs w:val="24"/>
        </w:rPr>
        <w:t xml:space="preserve"> </w:t>
      </w:r>
      <w:r w:rsidR="00547C42">
        <w:rPr>
          <w:rFonts w:ascii="Arial" w:hAnsi="Arial" w:cs="Arial"/>
          <w:sz w:val="24"/>
          <w:szCs w:val="24"/>
        </w:rPr>
        <w:t>para</w:t>
      </w:r>
      <w:r w:rsidRPr="00126D31">
        <w:rPr>
          <w:rFonts w:ascii="Arial" w:hAnsi="Arial" w:cs="Arial"/>
          <w:sz w:val="24"/>
          <w:szCs w:val="24"/>
        </w:rPr>
        <w:t xml:space="preserve"> los estudiantes de</w:t>
      </w:r>
      <w:r w:rsidR="00547C42">
        <w:rPr>
          <w:rFonts w:ascii="Arial" w:hAnsi="Arial" w:cs="Arial"/>
          <w:sz w:val="24"/>
          <w:szCs w:val="24"/>
        </w:rPr>
        <w:t xml:space="preserve"> los</w:t>
      </w:r>
      <w:r w:rsidRPr="00126D31">
        <w:rPr>
          <w:rFonts w:ascii="Arial" w:hAnsi="Arial" w:cs="Arial"/>
          <w:sz w:val="24"/>
          <w:szCs w:val="24"/>
        </w:rPr>
        <w:t xml:space="preserve"> primeros dos </w:t>
      </w:r>
      <w:r w:rsidR="00547C42">
        <w:rPr>
          <w:rFonts w:ascii="Arial" w:hAnsi="Arial" w:cs="Arial"/>
          <w:sz w:val="24"/>
          <w:szCs w:val="24"/>
        </w:rPr>
        <w:t>semestres</w:t>
      </w:r>
      <w:r w:rsidRPr="00126D31">
        <w:rPr>
          <w:rFonts w:ascii="Arial" w:hAnsi="Arial" w:cs="Arial"/>
          <w:sz w:val="24"/>
          <w:szCs w:val="24"/>
        </w:rPr>
        <w:t xml:space="preserve"> de carrera. La información se presentará </w:t>
      </w:r>
      <w:r w:rsidR="00547C42">
        <w:rPr>
          <w:rFonts w:ascii="Arial" w:hAnsi="Arial" w:cs="Arial"/>
          <w:sz w:val="24"/>
          <w:szCs w:val="24"/>
        </w:rPr>
        <w:t>de forma verbal y visual.</w:t>
      </w:r>
    </w:p>
    <w:p w14:paraId="1367B706"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3.2.1 Alcance</w:t>
      </w:r>
    </w:p>
    <w:p w14:paraId="0CE50FDD" w14:textId="6FF36768"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proyecto describe únicamente los procedimientos a</w:t>
      </w:r>
      <w:r w:rsidR="00547C42">
        <w:rPr>
          <w:rFonts w:ascii="Arial" w:hAnsi="Arial" w:cs="Arial"/>
          <w:sz w:val="24"/>
          <w:szCs w:val="24"/>
        </w:rPr>
        <w:t>cadémicos</w:t>
      </w:r>
      <w:r w:rsidRPr="00126D31">
        <w:rPr>
          <w:rFonts w:ascii="Arial" w:hAnsi="Arial" w:cs="Arial"/>
          <w:sz w:val="24"/>
          <w:szCs w:val="24"/>
        </w:rPr>
        <w:t xml:space="preserve"> cuyo conocimiento sea necesario para que los estudiantes puedan tomar decisiones acertadas en su trayectoria escolar. Se evitará tocar temas </w:t>
      </w:r>
      <w:r w:rsidR="00547C42">
        <w:rPr>
          <w:rFonts w:ascii="Arial" w:hAnsi="Arial" w:cs="Arial"/>
          <w:sz w:val="24"/>
          <w:szCs w:val="24"/>
        </w:rPr>
        <w:t>personales</w:t>
      </w:r>
      <w:r w:rsidRPr="00126D31">
        <w:rPr>
          <w:rFonts w:ascii="Arial" w:hAnsi="Arial" w:cs="Arial"/>
          <w:sz w:val="24"/>
          <w:szCs w:val="24"/>
        </w:rPr>
        <w:t>; solo se cubrirán tales temas en cuanto que sean pertinentes a algún procedimiento a</w:t>
      </w:r>
      <w:r w:rsidR="00547C42">
        <w:rPr>
          <w:rFonts w:ascii="Arial" w:hAnsi="Arial" w:cs="Arial"/>
          <w:sz w:val="24"/>
          <w:szCs w:val="24"/>
        </w:rPr>
        <w:t>cadémico o administrativo</w:t>
      </w:r>
      <w:r w:rsidRPr="00126D31">
        <w:rPr>
          <w:rFonts w:ascii="Arial" w:hAnsi="Arial" w:cs="Arial"/>
          <w:sz w:val="24"/>
          <w:szCs w:val="24"/>
        </w:rPr>
        <w:t xml:space="preserve">. No se proveerá información relevante a estudiantes </w:t>
      </w:r>
      <w:r w:rsidR="00547C42">
        <w:rPr>
          <w:rFonts w:ascii="Arial" w:hAnsi="Arial" w:cs="Arial"/>
          <w:sz w:val="24"/>
          <w:szCs w:val="24"/>
        </w:rPr>
        <w:t>a partir de 2° año.</w:t>
      </w:r>
    </w:p>
    <w:p w14:paraId="4A9E4AFB"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3.2.2 Requerimientos</w:t>
      </w:r>
    </w:p>
    <w:p w14:paraId="35AF53C7" w14:textId="797F3C0B" w:rsidR="006B2993" w:rsidRDefault="006B2993" w:rsidP="00126D31">
      <w:pPr>
        <w:spacing w:line="360" w:lineRule="auto"/>
        <w:rPr>
          <w:rFonts w:ascii="Arial" w:hAnsi="Arial" w:cs="Arial"/>
          <w:sz w:val="24"/>
          <w:szCs w:val="24"/>
        </w:rPr>
      </w:pPr>
      <w:r w:rsidRPr="00126D31">
        <w:rPr>
          <w:rFonts w:ascii="Arial" w:hAnsi="Arial" w:cs="Arial"/>
          <w:sz w:val="24"/>
          <w:szCs w:val="24"/>
        </w:rPr>
        <w:t xml:space="preserve">El usuario obtendrá del sistema la información necesaria para tomar decisiones correctas relativas a su trayectoria escolar. La información se proporcionará a través </w:t>
      </w:r>
      <w:r w:rsidR="00547C42">
        <w:rPr>
          <w:rFonts w:ascii="Arial" w:hAnsi="Arial" w:cs="Arial"/>
          <w:sz w:val="24"/>
          <w:szCs w:val="24"/>
        </w:rPr>
        <w:t>de sesiones mediante tutores pares.</w:t>
      </w:r>
    </w:p>
    <w:p w14:paraId="222DD5E8" w14:textId="77777777" w:rsidR="00126D31" w:rsidRPr="00126D31" w:rsidRDefault="00126D31" w:rsidP="00126D31">
      <w:pPr>
        <w:spacing w:line="360" w:lineRule="auto"/>
        <w:rPr>
          <w:rFonts w:ascii="Arial" w:hAnsi="Arial" w:cs="Arial"/>
          <w:sz w:val="24"/>
          <w:szCs w:val="24"/>
        </w:rPr>
      </w:pPr>
      <w:r>
        <w:rPr>
          <w:rFonts w:ascii="Arial" w:hAnsi="Arial" w:cs="Arial"/>
          <w:sz w:val="24"/>
          <w:szCs w:val="24"/>
        </w:rPr>
        <w:t>Más información en el documento de requerimientos.</w:t>
      </w:r>
    </w:p>
    <w:p w14:paraId="3C78ACC4" w14:textId="415EDD0C" w:rsidR="00126D31" w:rsidRPr="00BD51BD" w:rsidRDefault="00126D31" w:rsidP="00BD51BD">
      <w:pPr>
        <w:pStyle w:val="Prrafodelista"/>
        <w:numPr>
          <w:ilvl w:val="0"/>
          <w:numId w:val="2"/>
        </w:numPr>
        <w:spacing w:line="360" w:lineRule="auto"/>
        <w:rPr>
          <w:rFonts w:ascii="Arial" w:hAnsi="Arial" w:cs="Arial"/>
          <w:b/>
          <w:bCs/>
          <w:sz w:val="24"/>
          <w:szCs w:val="24"/>
        </w:rPr>
      </w:pPr>
      <w:r w:rsidRPr="00BD51BD">
        <w:rPr>
          <w:rFonts w:ascii="Arial" w:hAnsi="Arial" w:cs="Arial"/>
          <w:b/>
          <w:bCs/>
          <w:sz w:val="24"/>
          <w:szCs w:val="24"/>
        </w:rPr>
        <w:t>Procesos</w:t>
      </w:r>
    </w:p>
    <w:p w14:paraId="7C88B1BE"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Las herramientas, métodos y procesos utilizados se detallan a continuación:</w:t>
      </w:r>
    </w:p>
    <w:p w14:paraId="2317BE5C" w14:textId="5A4DB91B" w:rsidR="00126D31" w:rsidRPr="00126D31" w:rsidRDefault="00BD51BD" w:rsidP="00126D31">
      <w:pPr>
        <w:spacing w:line="360" w:lineRule="auto"/>
        <w:rPr>
          <w:rFonts w:ascii="Arial" w:hAnsi="Arial" w:cs="Arial"/>
          <w:b/>
          <w:bCs/>
          <w:sz w:val="24"/>
          <w:szCs w:val="24"/>
        </w:rPr>
      </w:pPr>
      <w:r>
        <w:rPr>
          <w:rFonts w:ascii="Arial" w:hAnsi="Arial" w:cs="Arial"/>
          <w:b/>
          <w:bCs/>
          <w:sz w:val="24"/>
          <w:szCs w:val="24"/>
        </w:rPr>
        <w:t>4</w:t>
      </w:r>
      <w:r w:rsidR="00126D31" w:rsidRPr="00126D31">
        <w:rPr>
          <w:rFonts w:ascii="Arial" w:hAnsi="Arial" w:cs="Arial"/>
          <w:b/>
          <w:bCs/>
          <w:sz w:val="24"/>
          <w:szCs w:val="24"/>
        </w:rPr>
        <w:t>.1 Herramientas</w:t>
      </w:r>
    </w:p>
    <w:p w14:paraId="60EE9E78" w14:textId="1C13ECDE" w:rsidR="00126D31" w:rsidRDefault="00126D31" w:rsidP="00126D31">
      <w:pPr>
        <w:spacing w:line="360" w:lineRule="auto"/>
        <w:rPr>
          <w:rFonts w:ascii="Arial" w:hAnsi="Arial" w:cs="Arial"/>
          <w:sz w:val="24"/>
          <w:szCs w:val="24"/>
        </w:rPr>
      </w:pPr>
      <w:r w:rsidRPr="00126D31">
        <w:rPr>
          <w:rFonts w:ascii="Arial" w:hAnsi="Arial" w:cs="Arial"/>
          <w:sz w:val="24"/>
          <w:szCs w:val="24"/>
        </w:rPr>
        <w:t>● Slack</w:t>
      </w:r>
    </w:p>
    <w:p w14:paraId="21BD0993" w14:textId="5D9B90F1" w:rsidR="00B07155" w:rsidRPr="00126D31" w:rsidRDefault="00B07155" w:rsidP="00B07155">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Power Point</w:t>
      </w:r>
    </w:p>
    <w:p w14:paraId="4372AF54" w14:textId="77777777" w:rsidR="00B07155" w:rsidRDefault="00B07155" w:rsidP="00126D31">
      <w:pPr>
        <w:spacing w:line="360" w:lineRule="auto"/>
        <w:rPr>
          <w:rFonts w:ascii="Arial" w:hAnsi="Arial" w:cs="Arial"/>
          <w:sz w:val="24"/>
          <w:szCs w:val="24"/>
        </w:rPr>
      </w:pPr>
    </w:p>
    <w:p w14:paraId="5DBB58D2" w14:textId="52732133" w:rsidR="0022582B" w:rsidRPr="00126D31" w:rsidRDefault="0022582B"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Canva</w:t>
      </w:r>
    </w:p>
    <w:p w14:paraId="3D4253A3"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Trello</w:t>
      </w:r>
    </w:p>
    <w:p w14:paraId="348F593A"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Word</w:t>
      </w:r>
    </w:p>
    <w:p w14:paraId="7A5EC4B5"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Excel</w:t>
      </w:r>
    </w:p>
    <w:p w14:paraId="20AD4E44" w14:textId="5AB7D882" w:rsidR="00126D31" w:rsidRDefault="00126D31" w:rsidP="00126D31">
      <w:pPr>
        <w:spacing w:line="360" w:lineRule="auto"/>
        <w:rPr>
          <w:rFonts w:ascii="Arial" w:hAnsi="Arial" w:cs="Arial"/>
          <w:sz w:val="24"/>
          <w:szCs w:val="24"/>
          <w:lang w:val="en-US"/>
        </w:rPr>
      </w:pPr>
      <w:r w:rsidRPr="00BD51BD">
        <w:rPr>
          <w:rFonts w:ascii="Arial" w:hAnsi="Arial" w:cs="Arial"/>
          <w:sz w:val="24"/>
          <w:szCs w:val="24"/>
          <w:lang w:val="en-US"/>
        </w:rPr>
        <w:t>● Google Docs</w:t>
      </w:r>
    </w:p>
    <w:p w14:paraId="59F9CA38" w14:textId="02C79612" w:rsidR="00B07155" w:rsidRDefault="00B07155"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Formulario de Google</w:t>
      </w:r>
    </w:p>
    <w:p w14:paraId="3DD4D6C1" w14:textId="75847340" w:rsidR="00B07155" w:rsidRPr="00B07155" w:rsidRDefault="00B07155"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Mobirise</w:t>
      </w:r>
    </w:p>
    <w:p w14:paraId="33A03995" w14:textId="77777777" w:rsidR="00126D31" w:rsidRPr="00BD51BD" w:rsidRDefault="00126D31" w:rsidP="00126D31">
      <w:pPr>
        <w:spacing w:line="360" w:lineRule="auto"/>
        <w:rPr>
          <w:rFonts w:ascii="Arial" w:hAnsi="Arial" w:cs="Arial"/>
          <w:sz w:val="24"/>
          <w:szCs w:val="24"/>
          <w:lang w:val="en-US"/>
        </w:rPr>
      </w:pPr>
      <w:r w:rsidRPr="00BD51BD">
        <w:rPr>
          <w:rFonts w:ascii="Arial" w:hAnsi="Arial" w:cs="Arial"/>
          <w:sz w:val="24"/>
          <w:szCs w:val="24"/>
          <w:lang w:val="en-US"/>
        </w:rPr>
        <w:t>● Soapbox</w:t>
      </w:r>
    </w:p>
    <w:p w14:paraId="24CDC96B" w14:textId="77777777" w:rsidR="00126D31" w:rsidRPr="00BD51BD" w:rsidRDefault="00126D31" w:rsidP="00126D31">
      <w:pPr>
        <w:spacing w:line="360" w:lineRule="auto"/>
        <w:rPr>
          <w:rFonts w:ascii="Arial" w:hAnsi="Arial" w:cs="Arial"/>
          <w:sz w:val="24"/>
          <w:szCs w:val="24"/>
          <w:lang w:val="en-US"/>
        </w:rPr>
      </w:pPr>
      <w:r w:rsidRPr="00BD51BD">
        <w:rPr>
          <w:rFonts w:ascii="Arial" w:hAnsi="Arial" w:cs="Arial"/>
          <w:sz w:val="24"/>
          <w:szCs w:val="24"/>
          <w:lang w:val="en-US"/>
        </w:rPr>
        <w:t>● GitHub</w:t>
      </w:r>
    </w:p>
    <w:p w14:paraId="05B4E1DF" w14:textId="77777777" w:rsidR="00126D31" w:rsidRPr="00BD51BD" w:rsidRDefault="00126D31" w:rsidP="00126D31">
      <w:pPr>
        <w:spacing w:line="360" w:lineRule="auto"/>
        <w:rPr>
          <w:rFonts w:ascii="Arial" w:hAnsi="Arial" w:cs="Arial"/>
          <w:sz w:val="24"/>
          <w:szCs w:val="24"/>
          <w:lang w:val="en-US"/>
        </w:rPr>
      </w:pPr>
      <w:r w:rsidRPr="00BD51BD">
        <w:rPr>
          <w:rFonts w:ascii="Arial" w:hAnsi="Arial" w:cs="Arial"/>
          <w:sz w:val="24"/>
          <w:szCs w:val="24"/>
          <w:lang w:val="en-US"/>
        </w:rPr>
        <w:t>● Google Drive</w:t>
      </w:r>
    </w:p>
    <w:p w14:paraId="497D8257" w14:textId="7FC07B79"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xml:space="preserve">● </w:t>
      </w:r>
      <w:r w:rsidR="00021D74">
        <w:rPr>
          <w:rFonts w:ascii="Arial" w:hAnsi="Arial" w:cs="Arial"/>
          <w:sz w:val="24"/>
          <w:szCs w:val="24"/>
        </w:rPr>
        <w:t>Hangouts</w:t>
      </w:r>
    </w:p>
    <w:p w14:paraId="1FFCFCF9" w14:textId="430D1687" w:rsidR="00126D31" w:rsidRPr="00126D31" w:rsidRDefault="00BD51BD" w:rsidP="00126D31">
      <w:pPr>
        <w:spacing w:line="360" w:lineRule="auto"/>
        <w:rPr>
          <w:rFonts w:ascii="Arial" w:hAnsi="Arial" w:cs="Arial"/>
          <w:b/>
          <w:bCs/>
          <w:sz w:val="24"/>
          <w:szCs w:val="24"/>
        </w:rPr>
      </w:pPr>
      <w:r>
        <w:rPr>
          <w:rFonts w:ascii="Arial" w:hAnsi="Arial" w:cs="Arial"/>
          <w:b/>
          <w:bCs/>
          <w:sz w:val="24"/>
          <w:szCs w:val="24"/>
        </w:rPr>
        <w:t>4</w:t>
      </w:r>
      <w:r w:rsidR="00126D31">
        <w:rPr>
          <w:rFonts w:ascii="Arial" w:hAnsi="Arial" w:cs="Arial"/>
          <w:b/>
          <w:bCs/>
          <w:sz w:val="24"/>
          <w:szCs w:val="24"/>
        </w:rPr>
        <w:t xml:space="preserve">.2 </w:t>
      </w:r>
      <w:r w:rsidR="00126D31" w:rsidRPr="00126D31">
        <w:rPr>
          <w:rFonts w:ascii="Arial" w:hAnsi="Arial" w:cs="Arial"/>
          <w:b/>
          <w:bCs/>
          <w:sz w:val="24"/>
          <w:szCs w:val="24"/>
        </w:rPr>
        <w:t>Uso de herramientas</w:t>
      </w:r>
    </w:p>
    <w:p w14:paraId="4781A955" w14:textId="21500166" w:rsidR="00126D31" w:rsidRDefault="00126D31" w:rsidP="00126D31">
      <w:pPr>
        <w:spacing w:line="360" w:lineRule="auto"/>
        <w:rPr>
          <w:rFonts w:ascii="Arial" w:hAnsi="Arial" w:cs="Arial"/>
          <w:sz w:val="24"/>
          <w:szCs w:val="24"/>
        </w:rPr>
      </w:pPr>
      <w:r w:rsidRPr="00126D31">
        <w:rPr>
          <w:rFonts w:ascii="Arial" w:hAnsi="Arial" w:cs="Arial"/>
          <w:sz w:val="24"/>
          <w:szCs w:val="24"/>
        </w:rPr>
        <w:t xml:space="preserve">● Slack: </w:t>
      </w:r>
      <w:r w:rsidR="00B07155">
        <w:rPr>
          <w:rFonts w:ascii="Arial" w:hAnsi="Arial" w:cs="Arial"/>
          <w:sz w:val="24"/>
          <w:szCs w:val="24"/>
        </w:rPr>
        <w:t>C</w:t>
      </w:r>
      <w:r w:rsidRPr="00126D31">
        <w:rPr>
          <w:rFonts w:ascii="Arial" w:hAnsi="Arial" w:cs="Arial"/>
          <w:sz w:val="24"/>
          <w:szCs w:val="24"/>
        </w:rPr>
        <w:t>omunicación entre los miembros de equipo</w:t>
      </w:r>
    </w:p>
    <w:p w14:paraId="37BC1401" w14:textId="5F4CC0EE" w:rsidR="0022582B" w:rsidRPr="00126D31" w:rsidRDefault="0022582B"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Canva</w:t>
      </w:r>
      <w:r w:rsidRPr="00126D31">
        <w:rPr>
          <w:rFonts w:ascii="Arial" w:hAnsi="Arial" w:cs="Arial"/>
          <w:sz w:val="24"/>
          <w:szCs w:val="24"/>
        </w:rPr>
        <w:t xml:space="preserve">: </w:t>
      </w:r>
      <w:r w:rsidR="00B07155">
        <w:rPr>
          <w:rFonts w:ascii="Arial" w:hAnsi="Arial" w:cs="Arial"/>
          <w:sz w:val="24"/>
          <w:szCs w:val="24"/>
        </w:rPr>
        <w:t>D</w:t>
      </w:r>
      <w:r>
        <w:rPr>
          <w:rFonts w:ascii="Arial" w:hAnsi="Arial" w:cs="Arial"/>
          <w:sz w:val="24"/>
          <w:szCs w:val="24"/>
        </w:rPr>
        <w:t>iseño de los avisos publicados</w:t>
      </w:r>
    </w:p>
    <w:p w14:paraId="544A09A7" w14:textId="2CF52DFF" w:rsidR="00126D31" w:rsidRDefault="00126D31" w:rsidP="00126D31">
      <w:pPr>
        <w:spacing w:line="360" w:lineRule="auto"/>
        <w:rPr>
          <w:rFonts w:ascii="Arial" w:hAnsi="Arial" w:cs="Arial"/>
          <w:sz w:val="24"/>
          <w:szCs w:val="24"/>
        </w:rPr>
      </w:pPr>
      <w:r w:rsidRPr="00126D31">
        <w:rPr>
          <w:rFonts w:ascii="Arial" w:hAnsi="Arial" w:cs="Arial"/>
          <w:sz w:val="24"/>
          <w:szCs w:val="24"/>
        </w:rPr>
        <w:t>● Trello: Asignación de tareas a los miembros del equipo y calendariza</w:t>
      </w:r>
      <w:r w:rsidR="00B07155">
        <w:rPr>
          <w:rFonts w:ascii="Arial" w:hAnsi="Arial" w:cs="Arial"/>
          <w:sz w:val="24"/>
          <w:szCs w:val="24"/>
        </w:rPr>
        <w:t>ción</w:t>
      </w:r>
    </w:p>
    <w:p w14:paraId="54F2667A" w14:textId="34987761" w:rsidR="00021D74" w:rsidRDefault="00021D74"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Power Point: Realizar presentaciones para la capacitación de los tutores</w:t>
      </w:r>
    </w:p>
    <w:p w14:paraId="5828899F" w14:textId="33A4D765" w:rsidR="00021D74" w:rsidRPr="00126D31" w:rsidRDefault="00021D74"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Mobirise: Realizar el sistema donde se hará la elección de los tutores</w:t>
      </w:r>
    </w:p>
    <w:p w14:paraId="37613B76" w14:textId="2E28050C" w:rsidR="00126D31" w:rsidRDefault="00126D31" w:rsidP="00126D31">
      <w:pPr>
        <w:spacing w:line="360" w:lineRule="auto"/>
        <w:rPr>
          <w:rFonts w:ascii="Arial" w:hAnsi="Arial" w:cs="Arial"/>
          <w:sz w:val="24"/>
          <w:szCs w:val="24"/>
        </w:rPr>
      </w:pPr>
      <w:r w:rsidRPr="00126D31">
        <w:rPr>
          <w:rFonts w:ascii="Arial" w:hAnsi="Arial" w:cs="Arial"/>
          <w:sz w:val="24"/>
          <w:szCs w:val="24"/>
        </w:rPr>
        <w:t xml:space="preserve">● Word: </w:t>
      </w:r>
      <w:r w:rsidR="00B07155">
        <w:rPr>
          <w:rFonts w:ascii="Arial" w:hAnsi="Arial" w:cs="Arial"/>
          <w:sz w:val="24"/>
          <w:szCs w:val="24"/>
        </w:rPr>
        <w:t>C</w:t>
      </w:r>
      <w:r w:rsidRPr="00126D31">
        <w:rPr>
          <w:rFonts w:ascii="Arial" w:hAnsi="Arial" w:cs="Arial"/>
          <w:sz w:val="24"/>
          <w:szCs w:val="24"/>
        </w:rPr>
        <w:t>rear los documentos</w:t>
      </w:r>
    </w:p>
    <w:p w14:paraId="4C75FAAB" w14:textId="4752B0FA" w:rsidR="00B07155" w:rsidRPr="00126D31" w:rsidRDefault="00B07155"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Formulario de Google: Encuestas a tutores y tutorados</w:t>
      </w:r>
    </w:p>
    <w:p w14:paraId="2832F802" w14:textId="55E80792" w:rsidR="00126D31" w:rsidRDefault="00126D31" w:rsidP="00126D31">
      <w:pPr>
        <w:spacing w:line="360" w:lineRule="auto"/>
        <w:rPr>
          <w:rFonts w:ascii="Arial" w:hAnsi="Arial" w:cs="Arial"/>
          <w:sz w:val="24"/>
          <w:szCs w:val="24"/>
        </w:rPr>
      </w:pPr>
      <w:r w:rsidRPr="00126D31">
        <w:rPr>
          <w:rFonts w:ascii="Arial" w:hAnsi="Arial" w:cs="Arial"/>
          <w:sz w:val="24"/>
          <w:szCs w:val="24"/>
        </w:rPr>
        <w:t>● Excel: Se usará para volcar los datos obteni</w:t>
      </w:r>
      <w:r w:rsidR="00B07155">
        <w:rPr>
          <w:rFonts w:ascii="Arial" w:hAnsi="Arial" w:cs="Arial"/>
          <w:sz w:val="24"/>
          <w:szCs w:val="24"/>
        </w:rPr>
        <w:t>dos en el formulario</w:t>
      </w:r>
    </w:p>
    <w:p w14:paraId="417749A0" w14:textId="216556DC" w:rsidR="00021D74" w:rsidRPr="00126D31" w:rsidRDefault="00021D74"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Hangouts: Comunicación cuando no sea posible una reunión presencial</w:t>
      </w:r>
    </w:p>
    <w:p w14:paraId="18DE528D" w14:textId="4A5C405C"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lastRenderedPageBreak/>
        <w:t xml:space="preserve">● Google Docs: </w:t>
      </w:r>
      <w:r w:rsidR="00547C42">
        <w:rPr>
          <w:rFonts w:ascii="Arial" w:hAnsi="Arial" w:cs="Arial"/>
          <w:sz w:val="24"/>
          <w:szCs w:val="24"/>
        </w:rPr>
        <w:t>S</w:t>
      </w:r>
      <w:r w:rsidRPr="00126D31">
        <w:rPr>
          <w:rFonts w:ascii="Arial" w:hAnsi="Arial" w:cs="Arial"/>
          <w:sz w:val="24"/>
          <w:szCs w:val="24"/>
        </w:rPr>
        <w:t>ervirá para compartir documentos escritos por los miembros del equipo</w:t>
      </w:r>
      <w:r w:rsidR="002E7803">
        <w:rPr>
          <w:rFonts w:ascii="Arial" w:hAnsi="Arial" w:cs="Arial"/>
          <w:sz w:val="24"/>
          <w:szCs w:val="24"/>
        </w:rPr>
        <w:t xml:space="preserve"> </w:t>
      </w:r>
      <w:r w:rsidRPr="00126D31">
        <w:rPr>
          <w:rFonts w:ascii="Arial" w:hAnsi="Arial" w:cs="Arial"/>
          <w:sz w:val="24"/>
          <w:szCs w:val="24"/>
        </w:rPr>
        <w:t>para</w:t>
      </w:r>
      <w:bookmarkStart w:id="0" w:name="_GoBack"/>
      <w:bookmarkEnd w:id="0"/>
      <w:r w:rsidRPr="00126D31">
        <w:rPr>
          <w:rFonts w:ascii="Arial" w:hAnsi="Arial" w:cs="Arial"/>
          <w:sz w:val="24"/>
          <w:szCs w:val="24"/>
        </w:rPr>
        <w:t xml:space="preserve"> editar colaborativamente o para revisión</w:t>
      </w:r>
    </w:p>
    <w:p w14:paraId="573DB9F1" w14:textId="0AAE9332"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xml:space="preserve">● GitHub: </w:t>
      </w:r>
      <w:r w:rsidR="00B07155">
        <w:rPr>
          <w:rFonts w:ascii="Arial" w:hAnsi="Arial" w:cs="Arial"/>
          <w:sz w:val="24"/>
          <w:szCs w:val="24"/>
        </w:rPr>
        <w:t>R</w:t>
      </w:r>
      <w:r w:rsidRPr="00126D31">
        <w:rPr>
          <w:rFonts w:ascii="Arial" w:hAnsi="Arial" w:cs="Arial"/>
          <w:sz w:val="24"/>
          <w:szCs w:val="24"/>
        </w:rPr>
        <w:t xml:space="preserve">epositorio donde </w:t>
      </w:r>
      <w:r w:rsidR="00B07155">
        <w:rPr>
          <w:rFonts w:ascii="Arial" w:hAnsi="Arial" w:cs="Arial"/>
          <w:sz w:val="24"/>
          <w:szCs w:val="24"/>
        </w:rPr>
        <w:t>se almacenarán</w:t>
      </w:r>
      <w:r w:rsidRPr="00126D31">
        <w:rPr>
          <w:rFonts w:ascii="Arial" w:hAnsi="Arial" w:cs="Arial"/>
          <w:sz w:val="24"/>
          <w:szCs w:val="24"/>
        </w:rPr>
        <w:t xml:space="preserve"> los artefactos resultantes en</w:t>
      </w:r>
      <w:r w:rsidR="002E7803">
        <w:rPr>
          <w:rFonts w:ascii="Arial" w:hAnsi="Arial" w:cs="Arial"/>
          <w:sz w:val="24"/>
          <w:szCs w:val="24"/>
        </w:rPr>
        <w:t xml:space="preserve"> </w:t>
      </w:r>
      <w:r w:rsidRPr="00126D31">
        <w:rPr>
          <w:rFonts w:ascii="Arial" w:hAnsi="Arial" w:cs="Arial"/>
          <w:sz w:val="24"/>
          <w:szCs w:val="24"/>
        </w:rPr>
        <w:t>cada</w:t>
      </w:r>
      <w:r w:rsidR="002E7803">
        <w:rPr>
          <w:rFonts w:ascii="Arial" w:hAnsi="Arial" w:cs="Arial"/>
          <w:sz w:val="24"/>
          <w:szCs w:val="24"/>
        </w:rPr>
        <w:t xml:space="preserve"> </w:t>
      </w:r>
      <w:r w:rsidRPr="00126D31">
        <w:rPr>
          <w:rFonts w:ascii="Arial" w:hAnsi="Arial" w:cs="Arial"/>
          <w:sz w:val="24"/>
          <w:szCs w:val="24"/>
        </w:rPr>
        <w:t>etapa.</w:t>
      </w:r>
    </w:p>
    <w:p w14:paraId="76133F32" w14:textId="64F8598C"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xml:space="preserve">● Soapbox: </w:t>
      </w:r>
      <w:r w:rsidR="00B07155">
        <w:rPr>
          <w:rFonts w:ascii="Arial" w:hAnsi="Arial" w:cs="Arial"/>
          <w:sz w:val="24"/>
          <w:szCs w:val="24"/>
        </w:rPr>
        <w:t>La m</w:t>
      </w:r>
      <w:r w:rsidRPr="00126D31">
        <w:rPr>
          <w:rFonts w:ascii="Arial" w:hAnsi="Arial" w:cs="Arial"/>
          <w:sz w:val="24"/>
          <w:szCs w:val="24"/>
        </w:rPr>
        <w:t>inuta de cada reunión del equipo será registrada en Soapbox.</w:t>
      </w:r>
    </w:p>
    <w:p w14:paraId="644E0E05" w14:textId="73B3A82E"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Google Drive:</w:t>
      </w:r>
      <w:r w:rsidR="00B07155">
        <w:rPr>
          <w:rFonts w:ascii="Arial" w:hAnsi="Arial" w:cs="Arial"/>
          <w:sz w:val="24"/>
          <w:szCs w:val="24"/>
        </w:rPr>
        <w:t xml:space="preserve"> R</w:t>
      </w:r>
      <w:r w:rsidRPr="00126D31">
        <w:rPr>
          <w:rFonts w:ascii="Arial" w:hAnsi="Arial" w:cs="Arial"/>
          <w:sz w:val="24"/>
          <w:szCs w:val="24"/>
        </w:rPr>
        <w:t>epositorio temporal, donde los documentos que no</w:t>
      </w:r>
      <w:r w:rsidR="002E7803">
        <w:rPr>
          <w:rFonts w:ascii="Arial" w:hAnsi="Arial" w:cs="Arial"/>
          <w:sz w:val="24"/>
          <w:szCs w:val="24"/>
        </w:rPr>
        <w:t xml:space="preserve"> </w:t>
      </w:r>
      <w:r w:rsidRPr="00126D31">
        <w:rPr>
          <w:rFonts w:ascii="Arial" w:hAnsi="Arial" w:cs="Arial"/>
          <w:sz w:val="24"/>
          <w:szCs w:val="24"/>
        </w:rPr>
        <w:t>se encuentren en Google Docs se compartirán, como imágenes.</w:t>
      </w:r>
    </w:p>
    <w:p w14:paraId="6E9DD60D" w14:textId="4E415318" w:rsidR="00126D31" w:rsidRPr="00126D31" w:rsidRDefault="00BD51BD" w:rsidP="00126D31">
      <w:pPr>
        <w:spacing w:line="360" w:lineRule="auto"/>
        <w:rPr>
          <w:rFonts w:ascii="Arial" w:hAnsi="Arial" w:cs="Arial"/>
          <w:b/>
          <w:bCs/>
          <w:sz w:val="24"/>
          <w:szCs w:val="24"/>
        </w:rPr>
      </w:pPr>
      <w:r>
        <w:rPr>
          <w:rFonts w:ascii="Arial" w:hAnsi="Arial" w:cs="Arial"/>
          <w:b/>
          <w:bCs/>
          <w:sz w:val="24"/>
          <w:szCs w:val="24"/>
        </w:rPr>
        <w:t>4</w:t>
      </w:r>
      <w:r w:rsidR="00126D31" w:rsidRPr="00126D31">
        <w:rPr>
          <w:rFonts w:ascii="Arial" w:hAnsi="Arial" w:cs="Arial"/>
          <w:b/>
          <w:bCs/>
          <w:sz w:val="24"/>
          <w:szCs w:val="24"/>
        </w:rPr>
        <w:t>.</w:t>
      </w:r>
      <w:r>
        <w:rPr>
          <w:rFonts w:ascii="Arial" w:hAnsi="Arial" w:cs="Arial"/>
          <w:b/>
          <w:bCs/>
          <w:sz w:val="24"/>
          <w:szCs w:val="24"/>
        </w:rPr>
        <w:t>3</w:t>
      </w:r>
      <w:r w:rsidR="00126D31" w:rsidRPr="00126D31">
        <w:rPr>
          <w:rFonts w:ascii="Arial" w:hAnsi="Arial" w:cs="Arial"/>
          <w:b/>
          <w:bCs/>
          <w:sz w:val="24"/>
          <w:szCs w:val="24"/>
        </w:rPr>
        <w:t xml:space="preserve"> Métodos</w:t>
      </w:r>
    </w:p>
    <w:p w14:paraId="382990C8" w14:textId="56A52279" w:rsidR="00126D31" w:rsidRPr="00126D31" w:rsidRDefault="00BD51BD" w:rsidP="00126D31">
      <w:pPr>
        <w:spacing w:line="360" w:lineRule="auto"/>
        <w:rPr>
          <w:rFonts w:ascii="Arial" w:hAnsi="Arial" w:cs="Arial"/>
          <w:b/>
          <w:bCs/>
          <w:sz w:val="24"/>
          <w:szCs w:val="24"/>
        </w:rPr>
      </w:pPr>
      <w:r>
        <w:rPr>
          <w:rFonts w:ascii="Arial" w:hAnsi="Arial" w:cs="Arial"/>
          <w:b/>
          <w:bCs/>
          <w:sz w:val="24"/>
          <w:szCs w:val="24"/>
        </w:rPr>
        <w:t>4</w:t>
      </w:r>
      <w:r w:rsidR="00126D31" w:rsidRPr="00126D31">
        <w:rPr>
          <w:rFonts w:ascii="Arial" w:hAnsi="Arial" w:cs="Arial"/>
          <w:b/>
          <w:bCs/>
          <w:sz w:val="24"/>
          <w:szCs w:val="24"/>
        </w:rPr>
        <w:t>.</w:t>
      </w:r>
      <w:r>
        <w:rPr>
          <w:rFonts w:ascii="Arial" w:hAnsi="Arial" w:cs="Arial"/>
          <w:b/>
          <w:bCs/>
          <w:sz w:val="24"/>
          <w:szCs w:val="24"/>
        </w:rPr>
        <w:t>4</w:t>
      </w:r>
      <w:r w:rsidR="00126D31" w:rsidRPr="00126D31">
        <w:rPr>
          <w:rFonts w:ascii="Arial" w:hAnsi="Arial" w:cs="Arial"/>
          <w:b/>
          <w:bCs/>
          <w:sz w:val="24"/>
          <w:szCs w:val="24"/>
        </w:rPr>
        <w:t xml:space="preserve"> Procesos</w:t>
      </w:r>
    </w:p>
    <w:p w14:paraId="344E60A2" w14:textId="77777777" w:rsidR="00126D31" w:rsidRDefault="00126D31" w:rsidP="006B2993">
      <w:pPr>
        <w:spacing w:line="360" w:lineRule="auto"/>
        <w:rPr>
          <w:rFonts w:ascii="Arial" w:hAnsi="Arial" w:cs="Arial"/>
          <w:sz w:val="24"/>
          <w:szCs w:val="24"/>
        </w:rPr>
      </w:pPr>
    </w:p>
    <w:p w14:paraId="3DDDE3EB" w14:textId="77777777" w:rsidR="006B2993" w:rsidRPr="006B2993" w:rsidRDefault="006B2993" w:rsidP="006B2993">
      <w:pPr>
        <w:spacing w:line="360" w:lineRule="auto"/>
        <w:rPr>
          <w:rFonts w:ascii="Arial" w:hAnsi="Arial" w:cs="Arial"/>
          <w:sz w:val="24"/>
          <w:szCs w:val="24"/>
        </w:rPr>
      </w:pPr>
    </w:p>
    <w:p w14:paraId="047D89A3" w14:textId="77777777" w:rsidR="006B2993" w:rsidRPr="006B2993" w:rsidRDefault="006B2993" w:rsidP="006B2993">
      <w:pPr>
        <w:spacing w:line="360" w:lineRule="auto"/>
        <w:rPr>
          <w:rFonts w:ascii="Arial" w:hAnsi="Arial" w:cs="Arial"/>
          <w:sz w:val="24"/>
          <w:szCs w:val="24"/>
        </w:rPr>
      </w:pPr>
    </w:p>
    <w:sectPr w:rsidR="006B2993" w:rsidRPr="006B2993" w:rsidSect="0010749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06E2"/>
    <w:multiLevelType w:val="hybridMultilevel"/>
    <w:tmpl w:val="986498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DD7AE8"/>
    <w:multiLevelType w:val="multilevel"/>
    <w:tmpl w:val="D81C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C5024D"/>
    <w:multiLevelType w:val="multilevel"/>
    <w:tmpl w:val="EB7C9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7C0E67"/>
    <w:multiLevelType w:val="multilevel"/>
    <w:tmpl w:val="61903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F77191"/>
    <w:multiLevelType w:val="multilevel"/>
    <w:tmpl w:val="3F4A4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2C73C2"/>
    <w:multiLevelType w:val="hybridMultilevel"/>
    <w:tmpl w:val="3132C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D05E5D"/>
    <w:multiLevelType w:val="multilevel"/>
    <w:tmpl w:val="E2708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710653"/>
    <w:multiLevelType w:val="hybridMultilevel"/>
    <w:tmpl w:val="8C422C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97"/>
    <w:rsid w:val="00021D74"/>
    <w:rsid w:val="00107497"/>
    <w:rsid w:val="00126D31"/>
    <w:rsid w:val="0022582B"/>
    <w:rsid w:val="002404C6"/>
    <w:rsid w:val="002E7803"/>
    <w:rsid w:val="00547C42"/>
    <w:rsid w:val="00691C30"/>
    <w:rsid w:val="006B2993"/>
    <w:rsid w:val="00AE4ADD"/>
    <w:rsid w:val="00B07155"/>
    <w:rsid w:val="00BD51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B0D8"/>
  <w15:chartTrackingRefBased/>
  <w15:docId w15:val="{62575D58-C519-47A4-86E5-81AF6CEE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7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749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07497"/>
    <w:rPr>
      <w:rFonts w:eastAsiaTheme="minorEastAsia"/>
      <w:lang w:eastAsia="es-MX"/>
    </w:rPr>
  </w:style>
  <w:style w:type="character" w:customStyle="1" w:styleId="Ttulo1Car">
    <w:name w:val="Título 1 Car"/>
    <w:basedOn w:val="Fuentedeprrafopredeter"/>
    <w:link w:val="Ttulo1"/>
    <w:uiPriority w:val="9"/>
    <w:rsid w:val="001074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7497"/>
    <w:pPr>
      <w:outlineLvl w:val="9"/>
    </w:pPr>
    <w:rPr>
      <w:lang w:eastAsia="es-MX"/>
    </w:rPr>
  </w:style>
  <w:style w:type="table" w:styleId="Tablanormal3">
    <w:name w:val="Plain Table 3"/>
    <w:basedOn w:val="Tablanormal"/>
    <w:uiPriority w:val="43"/>
    <w:rsid w:val="006B29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6B2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22/10/2019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949B44-7186-4902-B2D3-85130472C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644</Words>
  <Characters>3544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Fundamentos de ingeniería de software</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ingeniería de software</dc:title>
  <dc:subject>Descripción general</dc:subject>
  <dc:creator>FISGODS</dc:creator>
  <cp:keywords/>
  <dc:description/>
  <cp:lastModifiedBy>ASHANTY GONZALEZ CONCHA</cp:lastModifiedBy>
  <cp:revision>8</cp:revision>
  <dcterms:created xsi:type="dcterms:W3CDTF">2019-10-22T04:01:00Z</dcterms:created>
  <dcterms:modified xsi:type="dcterms:W3CDTF">2019-10-23T18:11:00Z</dcterms:modified>
</cp:coreProperties>
</file>