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A7C" w:rsidRDefault="00204399">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ФЕДЕРАЛЬНОЕ ГОСУДАРСТВЕННОЕ АВТОНОМНОЕ ОБРАЗОВАТЕЛЬНОЕ УЧРЕЖДЕНИЕ</w:t>
      </w:r>
    </w:p>
    <w:p w:rsidR="00374A7C" w:rsidRDefault="00204399">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ВЫСШЕГО ОБРАЗОВАНИЯ</w:t>
      </w:r>
    </w:p>
    <w:p w:rsidR="00374A7C" w:rsidRDefault="00204399">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«НАЦИОНАЛЬНЫЙ ИССЛЕДОВАТЕЛЬСКИЙ УНИВЕРСИТЕТ</w:t>
      </w:r>
    </w:p>
    <w:p w:rsidR="00374A7C" w:rsidRDefault="00204399">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«ВЫСШАЯ ШКОЛА ЭКОНОМИКИ»</w:t>
      </w:r>
    </w:p>
    <w:p w:rsidR="00374A7C" w:rsidRDefault="00374A7C">
      <w:pPr>
        <w:widowControl w:val="0"/>
        <w:spacing w:after="0" w:line="240" w:lineRule="auto"/>
        <w:rPr>
          <w:rFonts w:ascii="Helvetica" w:eastAsia="Times New Roman" w:hAnsi="Helvetica"/>
          <w:sz w:val="26"/>
          <w:szCs w:val="26"/>
          <w:lang w:eastAsia="ru-RU"/>
        </w:rPr>
      </w:pPr>
    </w:p>
    <w:p w:rsidR="00374A7C" w:rsidRDefault="00204399">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Факультет информатики, математики и компьютерных наук</w:t>
      </w:r>
    </w:p>
    <w:p w:rsidR="00374A7C" w:rsidRDefault="00204399">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Направление</w:t>
      </w:r>
    </w:p>
    <w:p w:rsidR="00374A7C" w:rsidRDefault="00204399">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«Интеллектуальный анализ данных»</w:t>
      </w:r>
    </w:p>
    <w:p w:rsidR="00374A7C" w:rsidRDefault="00374A7C">
      <w:pPr>
        <w:widowControl w:val="0"/>
        <w:spacing w:after="0" w:line="240" w:lineRule="auto"/>
        <w:jc w:val="center"/>
        <w:rPr>
          <w:rFonts w:ascii="Helvetica" w:eastAsia="Times New Roman" w:hAnsi="Helvetica"/>
          <w:sz w:val="26"/>
          <w:szCs w:val="26"/>
          <w:lang w:eastAsia="ru-RU"/>
        </w:rPr>
      </w:pPr>
    </w:p>
    <w:p w:rsidR="00374A7C" w:rsidRDefault="00374A7C">
      <w:pPr>
        <w:widowControl w:val="0"/>
        <w:spacing w:after="0" w:line="240" w:lineRule="auto"/>
        <w:jc w:val="center"/>
        <w:rPr>
          <w:rFonts w:ascii="Helvetica" w:eastAsia="Times New Roman" w:hAnsi="Helvetica"/>
          <w:i/>
          <w:sz w:val="26"/>
          <w:szCs w:val="26"/>
          <w:lang w:eastAsia="ru-RU"/>
        </w:rPr>
      </w:pPr>
    </w:p>
    <w:p w:rsidR="00374A7C" w:rsidRDefault="00204399">
      <w:pPr>
        <w:widowControl w:val="0"/>
        <w:spacing w:after="0" w:line="240" w:lineRule="auto"/>
        <w:jc w:val="center"/>
        <w:rPr>
          <w:rFonts w:ascii="Times New Roman" w:eastAsia="Times New Roman" w:hAnsi="Times New Roman"/>
          <w:sz w:val="26"/>
          <w:szCs w:val="26"/>
          <w:lang w:eastAsia="ru-RU"/>
        </w:rPr>
      </w:pPr>
      <w:r>
        <w:rPr>
          <w:rFonts w:ascii="Times New Roman" w:hAnsi="Times New Roman"/>
          <w:sz w:val="26"/>
          <w:szCs w:val="26"/>
        </w:rPr>
        <w:t>Шадрина Алина Михайловна</w:t>
      </w:r>
    </w:p>
    <w:p w:rsidR="00374A7C" w:rsidRDefault="00204399">
      <w:pPr>
        <w:spacing w:before="240" w:after="60" w:line="360" w:lineRule="auto"/>
        <w:jc w:val="center"/>
        <w:outlineLvl w:val="5"/>
        <w:rPr>
          <w:rFonts w:ascii="Times New Roman" w:eastAsia="Times New Roman" w:hAnsi="Times New Roman"/>
          <w:sz w:val="28"/>
          <w:szCs w:val="26"/>
          <w:lang w:eastAsia="ru-RU"/>
        </w:rPr>
      </w:pPr>
      <w:r>
        <w:rPr>
          <w:rFonts w:ascii="Times New Roman" w:eastAsia="Times New Roman" w:hAnsi="Times New Roman"/>
          <w:b/>
          <w:bCs/>
          <w:sz w:val="28"/>
          <w:szCs w:val="26"/>
          <w:lang w:eastAsia="ru-RU"/>
        </w:rPr>
        <w:t xml:space="preserve">ВЫПУСКНАЯ КВАЛИФИКАЦИОННАЯ РАБОТА </w:t>
      </w:r>
    </w:p>
    <w:p w:rsidR="00374A7C" w:rsidRDefault="00204399">
      <w:pPr>
        <w:jc w:val="center"/>
      </w:pPr>
      <w:r>
        <w:rPr>
          <w:rFonts w:ascii="Times New Roman" w:eastAsia="Times New Roman" w:hAnsi="Times New Roman" w:cs="Times New Roman"/>
          <w:bCs/>
          <w:color w:val="212121"/>
          <w:sz w:val="28"/>
          <w:szCs w:val="28"/>
        </w:rPr>
        <w:t>На тему «Исследование Методов Обработки Данных Системы Искусственного Обоняния»</w:t>
      </w:r>
    </w:p>
    <w:p w:rsidR="00374A7C" w:rsidRDefault="00374A7C">
      <w:pPr>
        <w:widowControl w:val="0"/>
        <w:spacing w:after="120" w:line="360" w:lineRule="auto"/>
        <w:jc w:val="center"/>
        <w:rPr>
          <w:rFonts w:ascii="Times New Roman" w:eastAsia="Times New Roman" w:hAnsi="Times New Roman"/>
          <w:sz w:val="32"/>
          <w:szCs w:val="26"/>
          <w:lang w:eastAsia="ru-RU"/>
        </w:rPr>
      </w:pPr>
    </w:p>
    <w:tbl>
      <w:tblPr>
        <w:tblW w:w="9713" w:type="dxa"/>
        <w:tblLook w:val="04A0" w:firstRow="1" w:lastRow="0" w:firstColumn="1" w:lastColumn="0" w:noHBand="0" w:noVBand="1"/>
      </w:tblPr>
      <w:tblGrid>
        <w:gridCol w:w="4782"/>
        <w:gridCol w:w="4931"/>
      </w:tblGrid>
      <w:tr w:rsidR="00374A7C">
        <w:trPr>
          <w:trHeight w:val="3480"/>
        </w:trPr>
        <w:tc>
          <w:tcPr>
            <w:tcW w:w="4782" w:type="dxa"/>
            <w:shd w:val="clear" w:color="auto" w:fill="auto"/>
          </w:tcPr>
          <w:p w:rsidR="00374A7C" w:rsidRDefault="00374A7C">
            <w:pPr>
              <w:rPr>
                <w:rFonts w:ascii="Times New Roman" w:hAnsi="Times New Roman"/>
                <w:sz w:val="26"/>
                <w:szCs w:val="26"/>
              </w:rPr>
            </w:pPr>
          </w:p>
          <w:p w:rsidR="00374A7C" w:rsidRDefault="00374A7C">
            <w:pPr>
              <w:rPr>
                <w:rFonts w:ascii="Times New Roman" w:hAnsi="Times New Roman"/>
                <w:sz w:val="26"/>
                <w:szCs w:val="26"/>
              </w:rPr>
            </w:pPr>
          </w:p>
          <w:p w:rsidR="00374A7C" w:rsidRDefault="00374A7C">
            <w:pPr>
              <w:rPr>
                <w:rFonts w:ascii="Times New Roman" w:hAnsi="Times New Roman"/>
                <w:sz w:val="26"/>
                <w:szCs w:val="26"/>
              </w:rPr>
            </w:pPr>
          </w:p>
          <w:p w:rsidR="00374A7C" w:rsidRDefault="00374A7C">
            <w:pPr>
              <w:rPr>
                <w:rFonts w:ascii="Times New Roman" w:hAnsi="Times New Roman"/>
                <w:sz w:val="26"/>
                <w:szCs w:val="26"/>
              </w:rPr>
            </w:pPr>
          </w:p>
          <w:p w:rsidR="00374A7C" w:rsidRDefault="00374A7C">
            <w:pPr>
              <w:rPr>
                <w:rFonts w:ascii="Times New Roman" w:hAnsi="Times New Roman"/>
                <w:sz w:val="26"/>
                <w:szCs w:val="26"/>
              </w:rPr>
            </w:pPr>
          </w:p>
          <w:p w:rsidR="00374A7C" w:rsidRDefault="00374A7C">
            <w:pPr>
              <w:rPr>
                <w:rFonts w:ascii="Times New Roman" w:hAnsi="Times New Roman"/>
                <w:sz w:val="26"/>
                <w:szCs w:val="26"/>
              </w:rPr>
            </w:pPr>
          </w:p>
          <w:p w:rsidR="00374A7C" w:rsidRDefault="00374A7C">
            <w:pPr>
              <w:rPr>
                <w:rFonts w:ascii="Times New Roman" w:hAnsi="Times New Roman"/>
                <w:sz w:val="26"/>
                <w:szCs w:val="26"/>
              </w:rPr>
            </w:pPr>
          </w:p>
          <w:p w:rsidR="00374A7C" w:rsidRDefault="00374A7C">
            <w:pPr>
              <w:rPr>
                <w:rFonts w:ascii="Times New Roman" w:hAnsi="Times New Roman"/>
                <w:sz w:val="26"/>
                <w:szCs w:val="26"/>
              </w:rPr>
            </w:pPr>
          </w:p>
          <w:p w:rsidR="00374A7C" w:rsidRDefault="00374A7C">
            <w:pPr>
              <w:rPr>
                <w:rFonts w:ascii="Times New Roman" w:hAnsi="Times New Roman"/>
                <w:sz w:val="26"/>
                <w:szCs w:val="26"/>
              </w:rPr>
            </w:pPr>
          </w:p>
          <w:p w:rsidR="00374A7C" w:rsidRDefault="00374A7C">
            <w:pPr>
              <w:rPr>
                <w:rFonts w:ascii="Times New Roman" w:hAnsi="Times New Roman"/>
                <w:sz w:val="26"/>
                <w:szCs w:val="26"/>
              </w:rPr>
            </w:pPr>
          </w:p>
        </w:tc>
        <w:tc>
          <w:tcPr>
            <w:tcW w:w="4930" w:type="dxa"/>
            <w:shd w:val="clear" w:color="auto" w:fill="auto"/>
          </w:tcPr>
          <w:p w:rsidR="00374A7C" w:rsidRDefault="00204399">
            <w:pPr>
              <w:jc w:val="right"/>
              <w:rPr>
                <w:rFonts w:ascii="Times New Roman" w:hAnsi="Times New Roman"/>
                <w:sz w:val="26"/>
                <w:szCs w:val="26"/>
              </w:rPr>
            </w:pPr>
            <w:r>
              <w:rPr>
                <w:rFonts w:ascii="Times New Roman" w:hAnsi="Times New Roman"/>
                <w:sz w:val="26"/>
                <w:szCs w:val="26"/>
              </w:rPr>
              <w:t>Научный руководитель</w:t>
            </w:r>
          </w:p>
          <w:p w:rsidR="00374A7C" w:rsidRDefault="00204399">
            <w:pPr>
              <w:jc w:val="right"/>
              <w:rPr>
                <w:rFonts w:ascii="Times New Roman" w:hAnsi="Times New Roman"/>
                <w:sz w:val="26"/>
                <w:szCs w:val="26"/>
              </w:rPr>
            </w:pPr>
            <w:r>
              <w:rPr>
                <w:rFonts w:ascii="Times New Roman" w:hAnsi="Times New Roman"/>
                <w:sz w:val="26"/>
                <w:szCs w:val="26"/>
              </w:rPr>
              <w:t>д-р технических наук, проф.</w:t>
            </w:r>
          </w:p>
          <w:p w:rsidR="00374A7C" w:rsidRDefault="00204399">
            <w:pPr>
              <w:jc w:val="right"/>
              <w:rPr>
                <w:rFonts w:ascii="Times New Roman" w:hAnsi="Times New Roman"/>
                <w:sz w:val="26"/>
                <w:szCs w:val="26"/>
              </w:rPr>
            </w:pPr>
            <w:r>
              <w:rPr>
                <w:rFonts w:ascii="Times New Roman" w:hAnsi="Times New Roman"/>
                <w:sz w:val="26"/>
                <w:szCs w:val="26"/>
              </w:rPr>
              <w:t>____________________</w:t>
            </w:r>
          </w:p>
          <w:p w:rsidR="00374A7C" w:rsidRDefault="00204399">
            <w:pPr>
              <w:jc w:val="right"/>
              <w:rPr>
                <w:rFonts w:ascii="Times New Roman" w:hAnsi="Times New Roman"/>
                <w:sz w:val="26"/>
                <w:szCs w:val="26"/>
              </w:rPr>
            </w:pPr>
            <w:r>
              <w:rPr>
                <w:rFonts w:ascii="Times New Roman" w:hAnsi="Times New Roman"/>
                <w:sz w:val="26"/>
                <w:szCs w:val="26"/>
              </w:rPr>
              <w:t>В.В. Крылов</w:t>
            </w:r>
          </w:p>
        </w:tc>
      </w:tr>
    </w:tbl>
    <w:p w:rsidR="00374A7C" w:rsidRDefault="00374A7C">
      <w:pPr>
        <w:widowControl w:val="0"/>
        <w:spacing w:after="0" w:line="240" w:lineRule="auto"/>
        <w:jc w:val="both"/>
        <w:rPr>
          <w:rFonts w:ascii="Times New Roman" w:eastAsia="Times New Roman" w:hAnsi="Times New Roman"/>
          <w:sz w:val="26"/>
          <w:szCs w:val="26"/>
          <w:lang w:eastAsia="ru-RU"/>
        </w:rPr>
      </w:pPr>
    </w:p>
    <w:p w:rsidR="00374A7C" w:rsidRDefault="00374A7C">
      <w:pPr>
        <w:widowControl w:val="0"/>
        <w:spacing w:after="0" w:line="240" w:lineRule="auto"/>
        <w:jc w:val="center"/>
        <w:rPr>
          <w:rFonts w:ascii="Times New Roman" w:eastAsia="Times New Roman" w:hAnsi="Times New Roman"/>
          <w:sz w:val="26"/>
          <w:szCs w:val="26"/>
          <w:lang w:eastAsia="ru-RU"/>
        </w:rPr>
      </w:pPr>
    </w:p>
    <w:p w:rsidR="00374A7C" w:rsidRDefault="00374A7C">
      <w:pPr>
        <w:widowControl w:val="0"/>
        <w:spacing w:after="0" w:line="240" w:lineRule="auto"/>
        <w:jc w:val="center"/>
        <w:rPr>
          <w:rFonts w:ascii="Times New Roman" w:eastAsia="Times New Roman" w:hAnsi="Times New Roman"/>
          <w:sz w:val="26"/>
          <w:szCs w:val="26"/>
          <w:lang w:eastAsia="ru-RU"/>
        </w:rPr>
      </w:pPr>
    </w:p>
    <w:p w:rsidR="00374A7C" w:rsidRDefault="00374A7C">
      <w:pPr>
        <w:widowControl w:val="0"/>
        <w:spacing w:after="0" w:line="240" w:lineRule="auto"/>
        <w:jc w:val="center"/>
        <w:rPr>
          <w:rFonts w:ascii="Times New Roman" w:eastAsia="Times New Roman" w:hAnsi="Times New Roman"/>
          <w:sz w:val="26"/>
          <w:szCs w:val="26"/>
          <w:lang w:eastAsia="ru-RU"/>
        </w:rPr>
      </w:pPr>
    </w:p>
    <w:p w:rsidR="00374A7C" w:rsidRDefault="00204399">
      <w:pPr>
        <w:widowControl w:val="0"/>
        <w:spacing w:after="0" w:line="240" w:lineRule="auto"/>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Нижний Новгород, 2017</w:t>
      </w:r>
    </w:p>
    <w:bookmarkStart w:id="0" w:name="_Toc481063167" w:displacedByCustomXml="next"/>
    <w:sdt>
      <w:sdtPr>
        <w:id w:val="-95568222"/>
        <w:docPartObj>
          <w:docPartGallery w:val="Table of Contents"/>
          <w:docPartUnique/>
        </w:docPartObj>
      </w:sdtPr>
      <w:sdtContent>
        <w:p w:rsidR="00374A7C" w:rsidRDefault="00204399">
          <w:pPr>
            <w:pStyle w:val="a9"/>
            <w:jc w:val="center"/>
          </w:pPr>
          <w:r>
            <w:rPr>
              <w:b/>
              <w:lang w:val="ru-RU"/>
            </w:rPr>
            <w:t>Содержание</w:t>
          </w:r>
        </w:p>
      </w:sdtContent>
    </w:sdt>
    <w:bookmarkEnd w:id="0" w:displacedByCustomXml="prev"/>
    <w:p w:rsidR="00EF69AB" w:rsidRDefault="00204399">
      <w:pPr>
        <w:pStyle w:val="TOC1"/>
        <w:tabs>
          <w:tab w:val="right" w:leader="dot" w:pos="9344"/>
        </w:tabs>
        <w:rPr>
          <w:rFonts w:asciiTheme="minorHAnsi" w:hAnsiTheme="minorHAnsi"/>
          <w:noProof/>
          <w:lang w:eastAsia="ru-RU"/>
        </w:rPr>
      </w:pPr>
      <w:r>
        <w:fldChar w:fldCharType="begin"/>
      </w:r>
      <w:r>
        <w:instrText>TOC \z \o "1-3" \u \h</w:instrText>
      </w:r>
      <w:r>
        <w:fldChar w:fldCharType="separate"/>
      </w:r>
      <w:hyperlink w:anchor="_Toc481063167" w:history="1">
        <w:r w:rsidR="00EF69AB" w:rsidRPr="00595EEB">
          <w:rPr>
            <w:rStyle w:val="Hyperlink"/>
            <w:b/>
            <w:noProof/>
          </w:rPr>
          <w:t>Содержание</w:t>
        </w:r>
        <w:r w:rsidR="00EF69AB">
          <w:rPr>
            <w:noProof/>
            <w:webHidden/>
          </w:rPr>
          <w:tab/>
        </w:r>
        <w:r w:rsidR="00EF69AB">
          <w:rPr>
            <w:noProof/>
            <w:webHidden/>
          </w:rPr>
          <w:fldChar w:fldCharType="begin"/>
        </w:r>
        <w:r w:rsidR="00EF69AB">
          <w:rPr>
            <w:noProof/>
            <w:webHidden/>
          </w:rPr>
          <w:instrText xml:space="preserve"> PAGEREF _Toc481063167 \h </w:instrText>
        </w:r>
        <w:r w:rsidR="00EF69AB">
          <w:rPr>
            <w:noProof/>
            <w:webHidden/>
          </w:rPr>
        </w:r>
        <w:r w:rsidR="00EF69AB">
          <w:rPr>
            <w:noProof/>
            <w:webHidden/>
          </w:rPr>
          <w:fldChar w:fldCharType="separate"/>
        </w:r>
        <w:r w:rsidR="00C235B2">
          <w:rPr>
            <w:noProof/>
            <w:webHidden/>
          </w:rPr>
          <w:t>2</w:t>
        </w:r>
        <w:r w:rsidR="00EF69AB">
          <w:rPr>
            <w:noProof/>
            <w:webHidden/>
          </w:rPr>
          <w:fldChar w:fldCharType="end"/>
        </w:r>
      </w:hyperlink>
    </w:p>
    <w:p w:rsidR="00EF69AB" w:rsidRDefault="00806204">
      <w:pPr>
        <w:pStyle w:val="TOC1"/>
        <w:tabs>
          <w:tab w:val="right" w:leader="dot" w:pos="9344"/>
        </w:tabs>
        <w:rPr>
          <w:rFonts w:asciiTheme="minorHAnsi" w:hAnsiTheme="minorHAnsi"/>
          <w:noProof/>
          <w:lang w:eastAsia="ru-RU"/>
        </w:rPr>
      </w:pPr>
      <w:hyperlink w:anchor="_Toc481063168" w:history="1">
        <w:r w:rsidR="00EF69AB" w:rsidRPr="00595EEB">
          <w:rPr>
            <w:rStyle w:val="Hyperlink"/>
            <w:rFonts w:eastAsia="Times New Roman"/>
            <w:b/>
            <w:noProof/>
            <w:lang w:eastAsia="ru-RU"/>
          </w:rPr>
          <w:t>ВВЕДЕНИЕ</w:t>
        </w:r>
        <w:r w:rsidR="00EF69AB">
          <w:rPr>
            <w:noProof/>
            <w:webHidden/>
          </w:rPr>
          <w:tab/>
        </w:r>
        <w:r w:rsidR="00EF69AB">
          <w:rPr>
            <w:noProof/>
            <w:webHidden/>
          </w:rPr>
          <w:fldChar w:fldCharType="begin"/>
        </w:r>
        <w:r w:rsidR="00EF69AB">
          <w:rPr>
            <w:noProof/>
            <w:webHidden/>
          </w:rPr>
          <w:instrText xml:space="preserve"> PAGEREF _Toc481063168 \h </w:instrText>
        </w:r>
        <w:r w:rsidR="00EF69AB">
          <w:rPr>
            <w:noProof/>
            <w:webHidden/>
          </w:rPr>
        </w:r>
        <w:r w:rsidR="00EF69AB">
          <w:rPr>
            <w:noProof/>
            <w:webHidden/>
          </w:rPr>
          <w:fldChar w:fldCharType="separate"/>
        </w:r>
        <w:r w:rsidR="00C235B2">
          <w:rPr>
            <w:noProof/>
            <w:webHidden/>
          </w:rPr>
          <w:t>3</w:t>
        </w:r>
        <w:r w:rsidR="00EF69AB">
          <w:rPr>
            <w:noProof/>
            <w:webHidden/>
          </w:rPr>
          <w:fldChar w:fldCharType="end"/>
        </w:r>
      </w:hyperlink>
    </w:p>
    <w:p w:rsidR="00EF69AB" w:rsidRDefault="00806204">
      <w:pPr>
        <w:pStyle w:val="TOC1"/>
        <w:tabs>
          <w:tab w:val="left" w:pos="440"/>
          <w:tab w:val="right" w:leader="dot" w:pos="9344"/>
        </w:tabs>
        <w:rPr>
          <w:rFonts w:asciiTheme="minorHAnsi" w:hAnsiTheme="minorHAnsi"/>
          <w:noProof/>
          <w:lang w:eastAsia="ru-RU"/>
        </w:rPr>
      </w:pPr>
      <w:hyperlink w:anchor="_Toc481063169" w:history="1">
        <w:r w:rsidR="00EF69AB" w:rsidRPr="00595EEB">
          <w:rPr>
            <w:rStyle w:val="Hyperlink"/>
            <w:rFonts w:ascii="Times New Roman" w:hAnsi="Times New Roman" w:cs="Times New Roman"/>
            <w:b/>
            <w:noProof/>
          </w:rPr>
          <w:t>1.</w:t>
        </w:r>
        <w:r w:rsidR="00EF69AB">
          <w:rPr>
            <w:rFonts w:asciiTheme="minorHAnsi" w:hAnsiTheme="minorHAnsi"/>
            <w:noProof/>
            <w:lang w:eastAsia="ru-RU"/>
          </w:rPr>
          <w:tab/>
        </w:r>
        <w:r w:rsidR="00EF69AB" w:rsidRPr="00595EEB">
          <w:rPr>
            <w:rStyle w:val="Hyperlink"/>
            <w:rFonts w:ascii="Times New Roman" w:hAnsi="Times New Roman" w:cs="Times New Roman"/>
            <w:b/>
            <w:noProof/>
          </w:rPr>
          <w:t>ОПИСАНИЕ ПРЕДМЕТНОЙ ОБЛАСТИ</w:t>
        </w:r>
        <w:r w:rsidR="00EF69AB">
          <w:rPr>
            <w:noProof/>
            <w:webHidden/>
          </w:rPr>
          <w:tab/>
        </w:r>
        <w:r w:rsidR="00EF69AB">
          <w:rPr>
            <w:noProof/>
            <w:webHidden/>
          </w:rPr>
          <w:fldChar w:fldCharType="begin"/>
        </w:r>
        <w:r w:rsidR="00EF69AB">
          <w:rPr>
            <w:noProof/>
            <w:webHidden/>
          </w:rPr>
          <w:instrText xml:space="preserve"> PAGEREF _Toc481063169 \h </w:instrText>
        </w:r>
        <w:r w:rsidR="00EF69AB">
          <w:rPr>
            <w:noProof/>
            <w:webHidden/>
          </w:rPr>
        </w:r>
        <w:r w:rsidR="00EF69AB">
          <w:rPr>
            <w:noProof/>
            <w:webHidden/>
          </w:rPr>
          <w:fldChar w:fldCharType="separate"/>
        </w:r>
        <w:r w:rsidR="00C235B2">
          <w:rPr>
            <w:noProof/>
            <w:webHidden/>
          </w:rPr>
          <w:t>6</w:t>
        </w:r>
        <w:r w:rsidR="00EF69AB">
          <w:rPr>
            <w:noProof/>
            <w:webHidden/>
          </w:rPr>
          <w:fldChar w:fldCharType="end"/>
        </w:r>
      </w:hyperlink>
    </w:p>
    <w:p w:rsidR="00EF69AB" w:rsidRDefault="00806204">
      <w:pPr>
        <w:pStyle w:val="TOC2"/>
        <w:tabs>
          <w:tab w:val="left" w:pos="880"/>
          <w:tab w:val="right" w:leader="dot" w:pos="9344"/>
        </w:tabs>
        <w:rPr>
          <w:rFonts w:asciiTheme="minorHAnsi" w:hAnsiTheme="minorHAnsi"/>
          <w:noProof/>
          <w:lang w:eastAsia="ru-RU"/>
        </w:rPr>
      </w:pPr>
      <w:hyperlink w:anchor="_Toc481063170" w:history="1">
        <w:r w:rsidR="00EF69AB" w:rsidRPr="00595EEB">
          <w:rPr>
            <w:rStyle w:val="Hyperlink"/>
            <w:rFonts w:ascii="Times New Roman" w:hAnsi="Times New Roman" w:cs="Times New Roman"/>
            <w:b/>
            <w:noProof/>
          </w:rPr>
          <w:t>1.1</w:t>
        </w:r>
        <w:r w:rsidR="00EF69AB">
          <w:rPr>
            <w:rFonts w:asciiTheme="minorHAnsi" w:hAnsiTheme="minorHAnsi"/>
            <w:noProof/>
            <w:lang w:eastAsia="ru-RU"/>
          </w:rPr>
          <w:tab/>
        </w:r>
        <w:r w:rsidR="00EF69AB" w:rsidRPr="00595EEB">
          <w:rPr>
            <w:rStyle w:val="Hyperlink"/>
            <w:rFonts w:ascii="Times New Roman" w:hAnsi="Times New Roman" w:cs="Times New Roman"/>
            <w:b/>
            <w:noProof/>
          </w:rPr>
          <w:t>Архитектура и обзор систем «Электронный нос»</w:t>
        </w:r>
        <w:r w:rsidR="00EF69AB">
          <w:rPr>
            <w:noProof/>
            <w:webHidden/>
          </w:rPr>
          <w:tab/>
        </w:r>
        <w:r w:rsidR="00EF69AB">
          <w:rPr>
            <w:noProof/>
            <w:webHidden/>
          </w:rPr>
          <w:fldChar w:fldCharType="begin"/>
        </w:r>
        <w:r w:rsidR="00EF69AB">
          <w:rPr>
            <w:noProof/>
            <w:webHidden/>
          </w:rPr>
          <w:instrText xml:space="preserve"> PAGEREF _Toc481063170 \h </w:instrText>
        </w:r>
        <w:r w:rsidR="00EF69AB">
          <w:rPr>
            <w:noProof/>
            <w:webHidden/>
          </w:rPr>
        </w:r>
        <w:r w:rsidR="00EF69AB">
          <w:rPr>
            <w:noProof/>
            <w:webHidden/>
          </w:rPr>
          <w:fldChar w:fldCharType="separate"/>
        </w:r>
        <w:r w:rsidR="00C235B2">
          <w:rPr>
            <w:noProof/>
            <w:webHidden/>
          </w:rPr>
          <w:t>6</w:t>
        </w:r>
        <w:r w:rsidR="00EF69AB">
          <w:rPr>
            <w:noProof/>
            <w:webHidden/>
          </w:rPr>
          <w:fldChar w:fldCharType="end"/>
        </w:r>
      </w:hyperlink>
    </w:p>
    <w:p w:rsidR="00EF69AB" w:rsidRDefault="00806204">
      <w:pPr>
        <w:pStyle w:val="TOC3"/>
        <w:tabs>
          <w:tab w:val="right" w:leader="dot" w:pos="9344"/>
        </w:tabs>
        <w:rPr>
          <w:rFonts w:asciiTheme="minorHAnsi" w:hAnsiTheme="minorHAnsi"/>
          <w:noProof/>
          <w:lang w:eastAsia="ru-RU"/>
        </w:rPr>
      </w:pPr>
      <w:hyperlink w:anchor="_Toc481063171" w:history="1">
        <w:r w:rsidR="00EF69AB" w:rsidRPr="00595EEB">
          <w:rPr>
            <w:rStyle w:val="Hyperlink"/>
            <w:b/>
            <w:i/>
            <w:noProof/>
          </w:rPr>
          <w:t>1.1.1 Принципы построения систем «Электронный нос»</w:t>
        </w:r>
        <w:r w:rsidR="00EF69AB">
          <w:rPr>
            <w:noProof/>
            <w:webHidden/>
          </w:rPr>
          <w:tab/>
        </w:r>
        <w:r w:rsidR="00EF69AB">
          <w:rPr>
            <w:noProof/>
            <w:webHidden/>
          </w:rPr>
          <w:fldChar w:fldCharType="begin"/>
        </w:r>
        <w:r w:rsidR="00EF69AB">
          <w:rPr>
            <w:noProof/>
            <w:webHidden/>
          </w:rPr>
          <w:instrText xml:space="preserve"> PAGEREF _Toc481063171 \h </w:instrText>
        </w:r>
        <w:r w:rsidR="00EF69AB">
          <w:rPr>
            <w:noProof/>
            <w:webHidden/>
          </w:rPr>
        </w:r>
        <w:r w:rsidR="00EF69AB">
          <w:rPr>
            <w:noProof/>
            <w:webHidden/>
          </w:rPr>
          <w:fldChar w:fldCharType="separate"/>
        </w:r>
        <w:r w:rsidR="00C235B2">
          <w:rPr>
            <w:noProof/>
            <w:webHidden/>
          </w:rPr>
          <w:t>6</w:t>
        </w:r>
        <w:r w:rsidR="00EF69AB">
          <w:rPr>
            <w:noProof/>
            <w:webHidden/>
          </w:rPr>
          <w:fldChar w:fldCharType="end"/>
        </w:r>
      </w:hyperlink>
    </w:p>
    <w:p w:rsidR="00EF69AB" w:rsidRDefault="00806204">
      <w:pPr>
        <w:pStyle w:val="TOC3"/>
        <w:tabs>
          <w:tab w:val="right" w:leader="dot" w:pos="9344"/>
        </w:tabs>
        <w:rPr>
          <w:rFonts w:asciiTheme="minorHAnsi" w:hAnsiTheme="minorHAnsi"/>
          <w:noProof/>
          <w:lang w:eastAsia="ru-RU"/>
        </w:rPr>
      </w:pPr>
      <w:hyperlink w:anchor="_Toc481063172" w:history="1">
        <w:r w:rsidR="00EF69AB" w:rsidRPr="00595EEB">
          <w:rPr>
            <w:rStyle w:val="Hyperlink"/>
            <w:b/>
            <w:i/>
            <w:noProof/>
          </w:rPr>
          <w:t>1.1.2 Примеры систем «Электронный нос» и их приложения</w:t>
        </w:r>
        <w:r w:rsidR="00EF69AB">
          <w:rPr>
            <w:noProof/>
            <w:webHidden/>
          </w:rPr>
          <w:tab/>
        </w:r>
        <w:r w:rsidR="00EF69AB">
          <w:rPr>
            <w:noProof/>
            <w:webHidden/>
          </w:rPr>
          <w:fldChar w:fldCharType="begin"/>
        </w:r>
        <w:r w:rsidR="00EF69AB">
          <w:rPr>
            <w:noProof/>
            <w:webHidden/>
          </w:rPr>
          <w:instrText xml:space="preserve"> PAGEREF _Toc481063172 \h </w:instrText>
        </w:r>
        <w:r w:rsidR="00EF69AB">
          <w:rPr>
            <w:noProof/>
            <w:webHidden/>
          </w:rPr>
        </w:r>
        <w:r w:rsidR="00EF69AB">
          <w:rPr>
            <w:noProof/>
            <w:webHidden/>
          </w:rPr>
          <w:fldChar w:fldCharType="separate"/>
        </w:r>
        <w:r w:rsidR="00C235B2">
          <w:rPr>
            <w:noProof/>
            <w:webHidden/>
          </w:rPr>
          <w:t>9</w:t>
        </w:r>
        <w:r w:rsidR="00EF69AB">
          <w:rPr>
            <w:noProof/>
            <w:webHidden/>
          </w:rPr>
          <w:fldChar w:fldCharType="end"/>
        </w:r>
      </w:hyperlink>
    </w:p>
    <w:p w:rsidR="00EF69AB" w:rsidRDefault="00806204">
      <w:pPr>
        <w:pStyle w:val="TOC2"/>
        <w:tabs>
          <w:tab w:val="right" w:leader="dot" w:pos="9344"/>
        </w:tabs>
        <w:rPr>
          <w:rFonts w:asciiTheme="minorHAnsi" w:hAnsiTheme="minorHAnsi"/>
          <w:noProof/>
          <w:lang w:eastAsia="ru-RU"/>
        </w:rPr>
      </w:pPr>
      <w:hyperlink w:anchor="_Toc481063173" w:history="1">
        <w:r w:rsidR="00EF69AB" w:rsidRPr="00595EEB">
          <w:rPr>
            <w:rStyle w:val="Hyperlink"/>
            <w:b/>
            <w:noProof/>
          </w:rPr>
          <w:t>1.2 Обзор литературы в области анализа данных систем искусственного обоняния</w:t>
        </w:r>
        <w:r w:rsidR="00EF69AB">
          <w:rPr>
            <w:noProof/>
            <w:webHidden/>
          </w:rPr>
          <w:tab/>
        </w:r>
        <w:r w:rsidR="00EF69AB">
          <w:rPr>
            <w:noProof/>
            <w:webHidden/>
          </w:rPr>
          <w:fldChar w:fldCharType="begin"/>
        </w:r>
        <w:r w:rsidR="00EF69AB">
          <w:rPr>
            <w:noProof/>
            <w:webHidden/>
          </w:rPr>
          <w:instrText xml:space="preserve"> PAGEREF _Toc481063173 \h </w:instrText>
        </w:r>
        <w:r w:rsidR="00EF69AB">
          <w:rPr>
            <w:noProof/>
            <w:webHidden/>
          </w:rPr>
        </w:r>
        <w:r w:rsidR="00EF69AB">
          <w:rPr>
            <w:noProof/>
            <w:webHidden/>
          </w:rPr>
          <w:fldChar w:fldCharType="separate"/>
        </w:r>
        <w:r w:rsidR="00C235B2">
          <w:rPr>
            <w:noProof/>
            <w:webHidden/>
          </w:rPr>
          <w:t>11</w:t>
        </w:r>
        <w:r w:rsidR="00EF69AB">
          <w:rPr>
            <w:noProof/>
            <w:webHidden/>
          </w:rPr>
          <w:fldChar w:fldCharType="end"/>
        </w:r>
      </w:hyperlink>
    </w:p>
    <w:p w:rsidR="00EF69AB" w:rsidRDefault="00806204">
      <w:pPr>
        <w:pStyle w:val="TOC1"/>
        <w:tabs>
          <w:tab w:val="left" w:pos="440"/>
          <w:tab w:val="right" w:leader="dot" w:pos="9344"/>
        </w:tabs>
        <w:rPr>
          <w:rFonts w:asciiTheme="minorHAnsi" w:hAnsiTheme="minorHAnsi"/>
          <w:noProof/>
          <w:lang w:eastAsia="ru-RU"/>
        </w:rPr>
      </w:pPr>
      <w:hyperlink w:anchor="_Toc481063174" w:history="1">
        <w:r w:rsidR="00EF69AB" w:rsidRPr="00595EEB">
          <w:rPr>
            <w:rStyle w:val="Hyperlink"/>
            <w:b/>
            <w:noProof/>
          </w:rPr>
          <w:t>2.</w:t>
        </w:r>
        <w:r w:rsidR="00EF69AB">
          <w:rPr>
            <w:rFonts w:asciiTheme="minorHAnsi" w:hAnsiTheme="minorHAnsi"/>
            <w:noProof/>
            <w:lang w:eastAsia="ru-RU"/>
          </w:rPr>
          <w:tab/>
        </w:r>
        <w:r w:rsidR="00EF69AB" w:rsidRPr="00595EEB">
          <w:rPr>
            <w:rStyle w:val="Hyperlink"/>
            <w:b/>
            <w:noProof/>
          </w:rPr>
          <w:t>МЕТОДЫ ОБРАБОТКИ ДАННЫХ В СИСТЕМЕ ИСКУССТВЕННОГО ОБОНЯНИЯ «МАГ-8»</w:t>
        </w:r>
        <w:r w:rsidR="00EF69AB">
          <w:rPr>
            <w:noProof/>
            <w:webHidden/>
          </w:rPr>
          <w:tab/>
        </w:r>
        <w:r w:rsidR="00EF69AB">
          <w:rPr>
            <w:noProof/>
            <w:webHidden/>
          </w:rPr>
          <w:fldChar w:fldCharType="begin"/>
        </w:r>
        <w:r w:rsidR="00EF69AB">
          <w:rPr>
            <w:noProof/>
            <w:webHidden/>
          </w:rPr>
          <w:instrText xml:space="preserve"> PAGEREF _Toc481063174 \h </w:instrText>
        </w:r>
        <w:r w:rsidR="00EF69AB">
          <w:rPr>
            <w:noProof/>
            <w:webHidden/>
          </w:rPr>
        </w:r>
        <w:r w:rsidR="00EF69AB">
          <w:rPr>
            <w:noProof/>
            <w:webHidden/>
          </w:rPr>
          <w:fldChar w:fldCharType="separate"/>
        </w:r>
        <w:r w:rsidR="00C235B2">
          <w:rPr>
            <w:noProof/>
            <w:webHidden/>
          </w:rPr>
          <w:t>17</w:t>
        </w:r>
        <w:r w:rsidR="00EF69AB">
          <w:rPr>
            <w:noProof/>
            <w:webHidden/>
          </w:rPr>
          <w:fldChar w:fldCharType="end"/>
        </w:r>
      </w:hyperlink>
    </w:p>
    <w:p w:rsidR="00EF69AB" w:rsidRDefault="00806204">
      <w:pPr>
        <w:pStyle w:val="TOC2"/>
        <w:tabs>
          <w:tab w:val="right" w:leader="dot" w:pos="9344"/>
        </w:tabs>
        <w:rPr>
          <w:rFonts w:asciiTheme="minorHAnsi" w:hAnsiTheme="minorHAnsi"/>
          <w:noProof/>
          <w:lang w:eastAsia="ru-RU"/>
        </w:rPr>
      </w:pPr>
      <w:hyperlink w:anchor="_Toc481063175" w:history="1">
        <w:r w:rsidR="00EF69AB" w:rsidRPr="00595EEB">
          <w:rPr>
            <w:rStyle w:val="Hyperlink"/>
            <w:b/>
            <w:noProof/>
          </w:rPr>
          <w:t>2.1 Описание входных данных и формирование массивов данных</w:t>
        </w:r>
        <w:r w:rsidR="00EF69AB">
          <w:rPr>
            <w:noProof/>
            <w:webHidden/>
          </w:rPr>
          <w:tab/>
        </w:r>
        <w:r w:rsidR="00EF69AB">
          <w:rPr>
            <w:noProof/>
            <w:webHidden/>
          </w:rPr>
          <w:fldChar w:fldCharType="begin"/>
        </w:r>
        <w:r w:rsidR="00EF69AB">
          <w:rPr>
            <w:noProof/>
            <w:webHidden/>
          </w:rPr>
          <w:instrText xml:space="preserve"> PAGEREF _Toc481063175 \h </w:instrText>
        </w:r>
        <w:r w:rsidR="00EF69AB">
          <w:rPr>
            <w:noProof/>
            <w:webHidden/>
          </w:rPr>
        </w:r>
        <w:r w:rsidR="00EF69AB">
          <w:rPr>
            <w:noProof/>
            <w:webHidden/>
          </w:rPr>
          <w:fldChar w:fldCharType="separate"/>
        </w:r>
        <w:r w:rsidR="00C235B2">
          <w:rPr>
            <w:noProof/>
            <w:webHidden/>
          </w:rPr>
          <w:t>17</w:t>
        </w:r>
        <w:r w:rsidR="00EF69AB">
          <w:rPr>
            <w:noProof/>
            <w:webHidden/>
          </w:rPr>
          <w:fldChar w:fldCharType="end"/>
        </w:r>
      </w:hyperlink>
    </w:p>
    <w:p w:rsidR="00EF69AB" w:rsidRDefault="00806204">
      <w:pPr>
        <w:pStyle w:val="TOC3"/>
        <w:tabs>
          <w:tab w:val="right" w:leader="dot" w:pos="9344"/>
        </w:tabs>
        <w:rPr>
          <w:rFonts w:asciiTheme="minorHAnsi" w:hAnsiTheme="minorHAnsi"/>
          <w:noProof/>
          <w:lang w:eastAsia="ru-RU"/>
        </w:rPr>
      </w:pPr>
      <w:hyperlink w:anchor="_Toc481063176" w:history="1">
        <w:r w:rsidR="00EF69AB" w:rsidRPr="00595EEB">
          <w:rPr>
            <w:rStyle w:val="Hyperlink"/>
            <w:b/>
            <w:i/>
            <w:noProof/>
          </w:rPr>
          <w:t>2.1.1 Источники данных</w:t>
        </w:r>
        <w:r w:rsidR="00EF69AB">
          <w:rPr>
            <w:noProof/>
            <w:webHidden/>
          </w:rPr>
          <w:tab/>
        </w:r>
        <w:r w:rsidR="00EF69AB">
          <w:rPr>
            <w:noProof/>
            <w:webHidden/>
          </w:rPr>
          <w:fldChar w:fldCharType="begin"/>
        </w:r>
        <w:r w:rsidR="00EF69AB">
          <w:rPr>
            <w:noProof/>
            <w:webHidden/>
          </w:rPr>
          <w:instrText xml:space="preserve"> PAGEREF _Toc481063176 \h </w:instrText>
        </w:r>
        <w:r w:rsidR="00EF69AB">
          <w:rPr>
            <w:noProof/>
            <w:webHidden/>
          </w:rPr>
        </w:r>
        <w:r w:rsidR="00EF69AB">
          <w:rPr>
            <w:noProof/>
            <w:webHidden/>
          </w:rPr>
          <w:fldChar w:fldCharType="separate"/>
        </w:r>
        <w:r w:rsidR="00C235B2">
          <w:rPr>
            <w:noProof/>
            <w:webHidden/>
          </w:rPr>
          <w:t>17</w:t>
        </w:r>
        <w:r w:rsidR="00EF69AB">
          <w:rPr>
            <w:noProof/>
            <w:webHidden/>
          </w:rPr>
          <w:fldChar w:fldCharType="end"/>
        </w:r>
      </w:hyperlink>
    </w:p>
    <w:p w:rsidR="00EF69AB" w:rsidRDefault="00806204">
      <w:pPr>
        <w:pStyle w:val="TOC3"/>
        <w:tabs>
          <w:tab w:val="right" w:leader="dot" w:pos="9344"/>
        </w:tabs>
        <w:rPr>
          <w:rFonts w:asciiTheme="minorHAnsi" w:hAnsiTheme="minorHAnsi"/>
          <w:noProof/>
          <w:lang w:eastAsia="ru-RU"/>
        </w:rPr>
      </w:pPr>
      <w:hyperlink w:anchor="_Toc481063177" w:history="1">
        <w:r w:rsidR="00EF69AB" w:rsidRPr="00595EEB">
          <w:rPr>
            <w:rStyle w:val="Hyperlink"/>
            <w:b/>
            <w:i/>
            <w:noProof/>
          </w:rPr>
          <w:t>2.1.2 Исследование и предварительная обработка исходных данных</w:t>
        </w:r>
        <w:r w:rsidR="00EF69AB">
          <w:rPr>
            <w:noProof/>
            <w:webHidden/>
          </w:rPr>
          <w:tab/>
        </w:r>
        <w:r w:rsidR="00EF69AB">
          <w:rPr>
            <w:noProof/>
            <w:webHidden/>
          </w:rPr>
          <w:fldChar w:fldCharType="begin"/>
        </w:r>
        <w:r w:rsidR="00EF69AB">
          <w:rPr>
            <w:noProof/>
            <w:webHidden/>
          </w:rPr>
          <w:instrText xml:space="preserve"> PAGEREF _Toc481063177 \h </w:instrText>
        </w:r>
        <w:r w:rsidR="00EF69AB">
          <w:rPr>
            <w:noProof/>
            <w:webHidden/>
          </w:rPr>
        </w:r>
        <w:r w:rsidR="00EF69AB">
          <w:rPr>
            <w:noProof/>
            <w:webHidden/>
          </w:rPr>
          <w:fldChar w:fldCharType="separate"/>
        </w:r>
        <w:r w:rsidR="00C235B2">
          <w:rPr>
            <w:noProof/>
            <w:webHidden/>
          </w:rPr>
          <w:t>20</w:t>
        </w:r>
        <w:r w:rsidR="00EF69AB">
          <w:rPr>
            <w:noProof/>
            <w:webHidden/>
          </w:rPr>
          <w:fldChar w:fldCharType="end"/>
        </w:r>
      </w:hyperlink>
    </w:p>
    <w:p w:rsidR="00EF69AB" w:rsidRDefault="00806204">
      <w:pPr>
        <w:pStyle w:val="TOC2"/>
        <w:tabs>
          <w:tab w:val="right" w:leader="dot" w:pos="9344"/>
        </w:tabs>
        <w:rPr>
          <w:rFonts w:asciiTheme="minorHAnsi" w:hAnsiTheme="minorHAnsi"/>
          <w:noProof/>
          <w:lang w:eastAsia="ru-RU"/>
        </w:rPr>
      </w:pPr>
      <w:hyperlink w:anchor="_Toc481063178" w:history="1">
        <w:r w:rsidR="00EF69AB" w:rsidRPr="00595EEB">
          <w:rPr>
            <w:rStyle w:val="Hyperlink"/>
            <w:b/>
            <w:noProof/>
          </w:rPr>
          <w:t>2.2 Подходы к решению проблемы несбалансированности данных</w:t>
        </w:r>
        <w:r w:rsidR="00EF69AB">
          <w:rPr>
            <w:noProof/>
            <w:webHidden/>
          </w:rPr>
          <w:tab/>
        </w:r>
        <w:r w:rsidR="00EF69AB">
          <w:rPr>
            <w:noProof/>
            <w:webHidden/>
          </w:rPr>
          <w:fldChar w:fldCharType="begin"/>
        </w:r>
        <w:r w:rsidR="00EF69AB">
          <w:rPr>
            <w:noProof/>
            <w:webHidden/>
          </w:rPr>
          <w:instrText xml:space="preserve"> PAGEREF _Toc481063178 \h </w:instrText>
        </w:r>
        <w:r w:rsidR="00EF69AB">
          <w:rPr>
            <w:noProof/>
            <w:webHidden/>
          </w:rPr>
        </w:r>
        <w:r w:rsidR="00EF69AB">
          <w:rPr>
            <w:noProof/>
            <w:webHidden/>
          </w:rPr>
          <w:fldChar w:fldCharType="separate"/>
        </w:r>
        <w:r w:rsidR="00C235B2">
          <w:rPr>
            <w:noProof/>
            <w:webHidden/>
          </w:rPr>
          <w:t>27</w:t>
        </w:r>
        <w:r w:rsidR="00EF69AB">
          <w:rPr>
            <w:noProof/>
            <w:webHidden/>
          </w:rPr>
          <w:fldChar w:fldCharType="end"/>
        </w:r>
      </w:hyperlink>
    </w:p>
    <w:p w:rsidR="00EF69AB" w:rsidRDefault="00806204">
      <w:pPr>
        <w:pStyle w:val="TOC3"/>
        <w:tabs>
          <w:tab w:val="right" w:leader="dot" w:pos="9344"/>
        </w:tabs>
        <w:rPr>
          <w:rFonts w:asciiTheme="minorHAnsi" w:hAnsiTheme="minorHAnsi"/>
          <w:noProof/>
          <w:lang w:eastAsia="ru-RU"/>
        </w:rPr>
      </w:pPr>
      <w:hyperlink w:anchor="_Toc481063179" w:history="1">
        <w:r w:rsidR="00EF69AB" w:rsidRPr="00595EEB">
          <w:rPr>
            <w:rStyle w:val="Hyperlink"/>
            <w:b/>
            <w:i/>
            <w:noProof/>
          </w:rPr>
          <w:t>2.2.1 Балансировка массива данных для предсказания редких классов</w:t>
        </w:r>
        <w:r w:rsidR="00EF69AB">
          <w:rPr>
            <w:noProof/>
            <w:webHidden/>
          </w:rPr>
          <w:tab/>
        </w:r>
        <w:r w:rsidR="00EF69AB">
          <w:rPr>
            <w:noProof/>
            <w:webHidden/>
          </w:rPr>
          <w:fldChar w:fldCharType="begin"/>
        </w:r>
        <w:r w:rsidR="00EF69AB">
          <w:rPr>
            <w:noProof/>
            <w:webHidden/>
          </w:rPr>
          <w:instrText xml:space="preserve"> PAGEREF _Toc481063179 \h </w:instrText>
        </w:r>
        <w:r w:rsidR="00EF69AB">
          <w:rPr>
            <w:noProof/>
            <w:webHidden/>
          </w:rPr>
        </w:r>
        <w:r w:rsidR="00EF69AB">
          <w:rPr>
            <w:noProof/>
            <w:webHidden/>
          </w:rPr>
          <w:fldChar w:fldCharType="separate"/>
        </w:r>
        <w:r w:rsidR="00C235B2">
          <w:rPr>
            <w:noProof/>
            <w:webHidden/>
          </w:rPr>
          <w:t>27</w:t>
        </w:r>
        <w:r w:rsidR="00EF69AB">
          <w:rPr>
            <w:noProof/>
            <w:webHidden/>
          </w:rPr>
          <w:fldChar w:fldCharType="end"/>
        </w:r>
      </w:hyperlink>
    </w:p>
    <w:p w:rsidR="00EF69AB" w:rsidRDefault="00806204">
      <w:pPr>
        <w:pStyle w:val="TOC3"/>
        <w:tabs>
          <w:tab w:val="right" w:leader="dot" w:pos="9344"/>
        </w:tabs>
        <w:rPr>
          <w:rFonts w:asciiTheme="minorHAnsi" w:hAnsiTheme="minorHAnsi"/>
          <w:noProof/>
          <w:lang w:eastAsia="ru-RU"/>
        </w:rPr>
      </w:pPr>
      <w:hyperlink w:anchor="_Toc481063180" w:history="1">
        <w:r w:rsidR="00EF69AB" w:rsidRPr="00595EEB">
          <w:rPr>
            <w:rStyle w:val="Hyperlink"/>
            <w:b/>
            <w:i/>
            <w:noProof/>
          </w:rPr>
          <w:t xml:space="preserve">2.2.2 Моделирование объектов с помощью </w:t>
        </w:r>
        <w:r w:rsidR="00EF69AB" w:rsidRPr="00595EEB">
          <w:rPr>
            <w:rStyle w:val="Hyperlink"/>
            <w:b/>
            <w:i/>
            <w:noProof/>
            <w:lang w:val="en-US"/>
          </w:rPr>
          <w:t>Generative</w:t>
        </w:r>
        <w:r w:rsidR="00EF69AB" w:rsidRPr="00595EEB">
          <w:rPr>
            <w:rStyle w:val="Hyperlink"/>
            <w:b/>
            <w:i/>
            <w:noProof/>
          </w:rPr>
          <w:t xml:space="preserve"> </w:t>
        </w:r>
        <w:r w:rsidR="00EF69AB" w:rsidRPr="00595EEB">
          <w:rPr>
            <w:rStyle w:val="Hyperlink"/>
            <w:b/>
            <w:i/>
            <w:noProof/>
            <w:lang w:val="en-US"/>
          </w:rPr>
          <w:t>adversarial</w:t>
        </w:r>
        <w:r w:rsidR="00EF69AB" w:rsidRPr="00595EEB">
          <w:rPr>
            <w:rStyle w:val="Hyperlink"/>
            <w:b/>
            <w:i/>
            <w:noProof/>
          </w:rPr>
          <w:t xml:space="preserve"> </w:t>
        </w:r>
        <w:r w:rsidR="00EF69AB" w:rsidRPr="00595EEB">
          <w:rPr>
            <w:rStyle w:val="Hyperlink"/>
            <w:b/>
            <w:i/>
            <w:noProof/>
            <w:lang w:val="en-US"/>
          </w:rPr>
          <w:t>network</w:t>
        </w:r>
        <w:r w:rsidR="00EF69AB">
          <w:rPr>
            <w:noProof/>
            <w:webHidden/>
          </w:rPr>
          <w:tab/>
        </w:r>
        <w:r w:rsidR="00EF69AB">
          <w:rPr>
            <w:noProof/>
            <w:webHidden/>
          </w:rPr>
          <w:fldChar w:fldCharType="begin"/>
        </w:r>
        <w:r w:rsidR="00EF69AB">
          <w:rPr>
            <w:noProof/>
            <w:webHidden/>
          </w:rPr>
          <w:instrText xml:space="preserve"> PAGEREF _Toc481063180 \h </w:instrText>
        </w:r>
        <w:r w:rsidR="00EF69AB">
          <w:rPr>
            <w:noProof/>
            <w:webHidden/>
          </w:rPr>
        </w:r>
        <w:r w:rsidR="00EF69AB">
          <w:rPr>
            <w:noProof/>
            <w:webHidden/>
          </w:rPr>
          <w:fldChar w:fldCharType="separate"/>
        </w:r>
        <w:r w:rsidR="00C235B2">
          <w:rPr>
            <w:noProof/>
            <w:webHidden/>
          </w:rPr>
          <w:t>30</w:t>
        </w:r>
        <w:r w:rsidR="00EF69AB">
          <w:rPr>
            <w:noProof/>
            <w:webHidden/>
          </w:rPr>
          <w:fldChar w:fldCharType="end"/>
        </w:r>
      </w:hyperlink>
    </w:p>
    <w:p w:rsidR="00EF69AB" w:rsidRDefault="00806204">
      <w:pPr>
        <w:pStyle w:val="TOC2"/>
        <w:tabs>
          <w:tab w:val="right" w:leader="dot" w:pos="9344"/>
        </w:tabs>
        <w:rPr>
          <w:rFonts w:asciiTheme="minorHAnsi" w:hAnsiTheme="minorHAnsi"/>
          <w:noProof/>
          <w:lang w:eastAsia="ru-RU"/>
        </w:rPr>
      </w:pPr>
      <w:hyperlink w:anchor="_Toc481063181" w:history="1">
        <w:r w:rsidR="00EF69AB" w:rsidRPr="00595EEB">
          <w:rPr>
            <w:rStyle w:val="Hyperlink"/>
            <w:b/>
            <w:noProof/>
          </w:rPr>
          <w:t>2.3 Применение алгоритмов машинного обучения и нейронных сетей</w:t>
        </w:r>
        <w:r w:rsidR="00EF69AB">
          <w:rPr>
            <w:noProof/>
            <w:webHidden/>
          </w:rPr>
          <w:tab/>
        </w:r>
        <w:r w:rsidR="00EF69AB">
          <w:rPr>
            <w:noProof/>
            <w:webHidden/>
          </w:rPr>
          <w:fldChar w:fldCharType="begin"/>
        </w:r>
        <w:r w:rsidR="00EF69AB">
          <w:rPr>
            <w:noProof/>
            <w:webHidden/>
          </w:rPr>
          <w:instrText xml:space="preserve"> PAGEREF _Toc481063181 \h </w:instrText>
        </w:r>
        <w:r w:rsidR="00EF69AB">
          <w:rPr>
            <w:noProof/>
            <w:webHidden/>
          </w:rPr>
        </w:r>
        <w:r w:rsidR="00EF69AB">
          <w:rPr>
            <w:noProof/>
            <w:webHidden/>
          </w:rPr>
          <w:fldChar w:fldCharType="separate"/>
        </w:r>
        <w:r w:rsidR="00C235B2">
          <w:rPr>
            <w:noProof/>
            <w:webHidden/>
          </w:rPr>
          <w:t>33</w:t>
        </w:r>
        <w:r w:rsidR="00EF69AB">
          <w:rPr>
            <w:noProof/>
            <w:webHidden/>
          </w:rPr>
          <w:fldChar w:fldCharType="end"/>
        </w:r>
      </w:hyperlink>
    </w:p>
    <w:p w:rsidR="00EF69AB" w:rsidRDefault="00806204">
      <w:pPr>
        <w:pStyle w:val="TOC3"/>
        <w:tabs>
          <w:tab w:val="right" w:leader="dot" w:pos="9344"/>
        </w:tabs>
        <w:rPr>
          <w:rFonts w:asciiTheme="minorHAnsi" w:hAnsiTheme="minorHAnsi"/>
          <w:noProof/>
          <w:lang w:eastAsia="ru-RU"/>
        </w:rPr>
      </w:pPr>
      <w:hyperlink w:anchor="_Toc481063182" w:history="1">
        <w:r w:rsidR="00EF69AB" w:rsidRPr="00595EEB">
          <w:rPr>
            <w:rStyle w:val="Hyperlink"/>
            <w:b/>
            <w:i/>
            <w:noProof/>
          </w:rPr>
          <w:t>2.3.1 Сравнение основных алгоритмов машинного обучения</w:t>
        </w:r>
        <w:r w:rsidR="00EF69AB">
          <w:rPr>
            <w:noProof/>
            <w:webHidden/>
          </w:rPr>
          <w:tab/>
        </w:r>
        <w:r w:rsidR="00EF69AB">
          <w:rPr>
            <w:noProof/>
            <w:webHidden/>
          </w:rPr>
          <w:fldChar w:fldCharType="begin"/>
        </w:r>
        <w:r w:rsidR="00EF69AB">
          <w:rPr>
            <w:noProof/>
            <w:webHidden/>
          </w:rPr>
          <w:instrText xml:space="preserve"> PAGEREF _Toc481063182 \h </w:instrText>
        </w:r>
        <w:r w:rsidR="00EF69AB">
          <w:rPr>
            <w:noProof/>
            <w:webHidden/>
          </w:rPr>
        </w:r>
        <w:r w:rsidR="00EF69AB">
          <w:rPr>
            <w:noProof/>
            <w:webHidden/>
          </w:rPr>
          <w:fldChar w:fldCharType="separate"/>
        </w:r>
        <w:r w:rsidR="00C235B2">
          <w:rPr>
            <w:noProof/>
            <w:webHidden/>
          </w:rPr>
          <w:t>33</w:t>
        </w:r>
        <w:r w:rsidR="00EF69AB">
          <w:rPr>
            <w:noProof/>
            <w:webHidden/>
          </w:rPr>
          <w:fldChar w:fldCharType="end"/>
        </w:r>
      </w:hyperlink>
    </w:p>
    <w:p w:rsidR="00EF69AB" w:rsidRDefault="00806204">
      <w:pPr>
        <w:pStyle w:val="TOC3"/>
        <w:tabs>
          <w:tab w:val="right" w:leader="dot" w:pos="9344"/>
        </w:tabs>
        <w:rPr>
          <w:rFonts w:asciiTheme="minorHAnsi" w:hAnsiTheme="minorHAnsi"/>
          <w:noProof/>
          <w:lang w:eastAsia="ru-RU"/>
        </w:rPr>
      </w:pPr>
      <w:hyperlink w:anchor="_Toc481063183" w:history="1">
        <w:r w:rsidR="00EF69AB" w:rsidRPr="00595EEB">
          <w:rPr>
            <w:rStyle w:val="Hyperlink"/>
            <w:b/>
            <w:i/>
            <w:noProof/>
          </w:rPr>
          <w:t>2.3.2 Применение</w:t>
        </w:r>
        <w:r w:rsidR="00EF69AB" w:rsidRPr="00595EEB">
          <w:rPr>
            <w:rStyle w:val="Hyperlink"/>
            <w:b/>
            <w:i/>
            <w:noProof/>
          </w:rPr>
          <w:t xml:space="preserve"> </w:t>
        </w:r>
        <w:r w:rsidR="00EF69AB" w:rsidRPr="00595EEB">
          <w:rPr>
            <w:rStyle w:val="Hyperlink"/>
            <w:b/>
            <w:i/>
            <w:noProof/>
          </w:rPr>
          <w:t>нейронных сетей</w:t>
        </w:r>
        <w:r w:rsidR="00EF69AB">
          <w:rPr>
            <w:noProof/>
            <w:webHidden/>
          </w:rPr>
          <w:tab/>
        </w:r>
        <w:r w:rsidR="00EF69AB">
          <w:rPr>
            <w:noProof/>
            <w:webHidden/>
          </w:rPr>
          <w:fldChar w:fldCharType="begin"/>
        </w:r>
        <w:r w:rsidR="00EF69AB">
          <w:rPr>
            <w:noProof/>
            <w:webHidden/>
          </w:rPr>
          <w:instrText xml:space="preserve"> PAGEREF _Toc481063183 \h </w:instrText>
        </w:r>
        <w:r w:rsidR="00EF69AB">
          <w:rPr>
            <w:noProof/>
            <w:webHidden/>
          </w:rPr>
        </w:r>
        <w:r w:rsidR="00EF69AB">
          <w:rPr>
            <w:noProof/>
            <w:webHidden/>
          </w:rPr>
          <w:fldChar w:fldCharType="separate"/>
        </w:r>
        <w:r w:rsidR="00C235B2">
          <w:rPr>
            <w:noProof/>
            <w:webHidden/>
          </w:rPr>
          <w:t>40</w:t>
        </w:r>
        <w:r w:rsidR="00EF69AB">
          <w:rPr>
            <w:noProof/>
            <w:webHidden/>
          </w:rPr>
          <w:fldChar w:fldCharType="end"/>
        </w:r>
      </w:hyperlink>
    </w:p>
    <w:p w:rsidR="00EF69AB" w:rsidRDefault="00806204">
      <w:pPr>
        <w:pStyle w:val="TOC1"/>
        <w:tabs>
          <w:tab w:val="right" w:leader="dot" w:pos="9344"/>
        </w:tabs>
        <w:rPr>
          <w:rFonts w:asciiTheme="minorHAnsi" w:hAnsiTheme="minorHAnsi"/>
          <w:noProof/>
          <w:lang w:eastAsia="ru-RU"/>
        </w:rPr>
      </w:pPr>
      <w:hyperlink w:anchor="_Toc481063184" w:history="1">
        <w:r w:rsidR="00EF69AB" w:rsidRPr="00595EEB">
          <w:rPr>
            <w:rStyle w:val="Hyperlink"/>
            <w:rFonts w:eastAsia="Times New Roman"/>
            <w:b/>
            <w:noProof/>
            <w:lang w:eastAsia="ru-RU"/>
          </w:rPr>
          <w:t>ЗАКЛЮЧЕНИЕ</w:t>
        </w:r>
        <w:r w:rsidR="00EF69AB">
          <w:rPr>
            <w:noProof/>
            <w:webHidden/>
          </w:rPr>
          <w:tab/>
        </w:r>
        <w:r w:rsidR="00EF69AB">
          <w:rPr>
            <w:noProof/>
            <w:webHidden/>
          </w:rPr>
          <w:fldChar w:fldCharType="begin"/>
        </w:r>
        <w:r w:rsidR="00EF69AB">
          <w:rPr>
            <w:noProof/>
            <w:webHidden/>
          </w:rPr>
          <w:instrText xml:space="preserve"> PAGEREF _Toc481063184 \h </w:instrText>
        </w:r>
        <w:r w:rsidR="00EF69AB">
          <w:rPr>
            <w:noProof/>
            <w:webHidden/>
          </w:rPr>
        </w:r>
        <w:r w:rsidR="00EF69AB">
          <w:rPr>
            <w:noProof/>
            <w:webHidden/>
          </w:rPr>
          <w:fldChar w:fldCharType="separate"/>
        </w:r>
        <w:r w:rsidR="00C235B2">
          <w:rPr>
            <w:noProof/>
            <w:webHidden/>
          </w:rPr>
          <w:t>42</w:t>
        </w:r>
        <w:r w:rsidR="00EF69AB">
          <w:rPr>
            <w:noProof/>
            <w:webHidden/>
          </w:rPr>
          <w:fldChar w:fldCharType="end"/>
        </w:r>
      </w:hyperlink>
    </w:p>
    <w:p w:rsidR="00EF69AB" w:rsidRDefault="00806204">
      <w:pPr>
        <w:pStyle w:val="TOC1"/>
        <w:tabs>
          <w:tab w:val="right" w:leader="dot" w:pos="9344"/>
        </w:tabs>
        <w:rPr>
          <w:rFonts w:asciiTheme="minorHAnsi" w:hAnsiTheme="minorHAnsi"/>
          <w:noProof/>
          <w:lang w:eastAsia="ru-RU"/>
        </w:rPr>
      </w:pPr>
      <w:hyperlink w:anchor="_Toc481063185" w:history="1">
        <w:r w:rsidR="00EF69AB" w:rsidRPr="00595EEB">
          <w:rPr>
            <w:rStyle w:val="Hyperlink"/>
            <w:b/>
            <w:noProof/>
            <w:lang w:eastAsia="ru-RU"/>
          </w:rPr>
          <w:t>СПИСОК</w:t>
        </w:r>
        <w:r w:rsidR="00EF69AB" w:rsidRPr="00595EEB">
          <w:rPr>
            <w:rStyle w:val="Hyperlink"/>
            <w:b/>
            <w:noProof/>
            <w:lang w:val="en-US" w:eastAsia="ru-RU"/>
          </w:rPr>
          <w:t xml:space="preserve"> </w:t>
        </w:r>
        <w:r w:rsidR="00EF69AB" w:rsidRPr="00595EEB">
          <w:rPr>
            <w:rStyle w:val="Hyperlink"/>
            <w:b/>
            <w:noProof/>
            <w:lang w:eastAsia="ru-RU"/>
          </w:rPr>
          <w:t>ЛИТЕРАТУРЫ</w:t>
        </w:r>
        <w:r w:rsidR="00EF69AB">
          <w:rPr>
            <w:noProof/>
            <w:webHidden/>
          </w:rPr>
          <w:tab/>
        </w:r>
        <w:r w:rsidR="00EF69AB">
          <w:rPr>
            <w:noProof/>
            <w:webHidden/>
          </w:rPr>
          <w:fldChar w:fldCharType="begin"/>
        </w:r>
        <w:r w:rsidR="00EF69AB">
          <w:rPr>
            <w:noProof/>
            <w:webHidden/>
          </w:rPr>
          <w:instrText xml:space="preserve"> PAGEREF _Toc481063185 \h </w:instrText>
        </w:r>
        <w:r w:rsidR="00EF69AB">
          <w:rPr>
            <w:noProof/>
            <w:webHidden/>
          </w:rPr>
        </w:r>
        <w:r w:rsidR="00EF69AB">
          <w:rPr>
            <w:noProof/>
            <w:webHidden/>
          </w:rPr>
          <w:fldChar w:fldCharType="separate"/>
        </w:r>
        <w:r w:rsidR="00C235B2">
          <w:rPr>
            <w:noProof/>
            <w:webHidden/>
          </w:rPr>
          <w:t>43</w:t>
        </w:r>
        <w:r w:rsidR="00EF69AB">
          <w:rPr>
            <w:noProof/>
            <w:webHidden/>
          </w:rPr>
          <w:fldChar w:fldCharType="end"/>
        </w:r>
      </w:hyperlink>
    </w:p>
    <w:p w:rsidR="00EF69AB" w:rsidRDefault="00806204">
      <w:pPr>
        <w:pStyle w:val="TOC1"/>
        <w:tabs>
          <w:tab w:val="right" w:leader="dot" w:pos="9344"/>
        </w:tabs>
        <w:rPr>
          <w:rFonts w:asciiTheme="minorHAnsi" w:hAnsiTheme="minorHAnsi"/>
          <w:noProof/>
          <w:lang w:eastAsia="ru-RU"/>
        </w:rPr>
      </w:pPr>
      <w:hyperlink w:anchor="_Toc481063186" w:history="1">
        <w:r w:rsidR="00EF69AB" w:rsidRPr="00595EEB">
          <w:rPr>
            <w:rStyle w:val="Hyperlink"/>
            <w:b/>
            <w:noProof/>
          </w:rPr>
          <w:t>ПРИЛОЖЕНИЕ 1 «Некоторые коммерческие системы «Электронный нос»: модели и технологии».</w:t>
        </w:r>
        <w:r w:rsidR="00EF69AB">
          <w:rPr>
            <w:noProof/>
            <w:webHidden/>
          </w:rPr>
          <w:tab/>
        </w:r>
        <w:r w:rsidR="00EF69AB">
          <w:rPr>
            <w:noProof/>
            <w:webHidden/>
          </w:rPr>
          <w:fldChar w:fldCharType="begin"/>
        </w:r>
        <w:r w:rsidR="00EF69AB">
          <w:rPr>
            <w:noProof/>
            <w:webHidden/>
          </w:rPr>
          <w:instrText xml:space="preserve"> PAGEREF _Toc481063186 \h </w:instrText>
        </w:r>
        <w:r w:rsidR="00EF69AB">
          <w:rPr>
            <w:noProof/>
            <w:webHidden/>
          </w:rPr>
        </w:r>
        <w:r w:rsidR="00EF69AB">
          <w:rPr>
            <w:noProof/>
            <w:webHidden/>
          </w:rPr>
          <w:fldChar w:fldCharType="separate"/>
        </w:r>
        <w:r w:rsidR="00C235B2">
          <w:rPr>
            <w:noProof/>
            <w:webHidden/>
          </w:rPr>
          <w:t>45</w:t>
        </w:r>
        <w:r w:rsidR="00EF69AB">
          <w:rPr>
            <w:noProof/>
            <w:webHidden/>
          </w:rPr>
          <w:fldChar w:fldCharType="end"/>
        </w:r>
      </w:hyperlink>
    </w:p>
    <w:p w:rsidR="00374A7C" w:rsidRDefault="00204399">
      <w:r>
        <w:fldChar w:fldCharType="end"/>
      </w:r>
    </w:p>
    <w:p w:rsidR="00374A7C" w:rsidRDefault="00374A7C">
      <w:pPr>
        <w:rPr>
          <w:lang w:eastAsia="ru-RU"/>
        </w:rPr>
      </w:pPr>
    </w:p>
    <w:p w:rsidR="00374A7C" w:rsidRDefault="00374A7C">
      <w:pPr>
        <w:rPr>
          <w:lang w:eastAsia="ru-RU"/>
        </w:rPr>
      </w:pPr>
    </w:p>
    <w:p w:rsidR="00374A7C" w:rsidRDefault="00374A7C">
      <w:pPr>
        <w:rPr>
          <w:lang w:eastAsia="ru-RU"/>
        </w:rPr>
      </w:pPr>
    </w:p>
    <w:p w:rsidR="00374A7C" w:rsidRDefault="00374A7C">
      <w:pPr>
        <w:rPr>
          <w:lang w:eastAsia="ru-RU"/>
        </w:rPr>
      </w:pPr>
    </w:p>
    <w:p w:rsidR="00374A7C" w:rsidRDefault="00374A7C">
      <w:pPr>
        <w:rPr>
          <w:lang w:eastAsia="ru-RU"/>
        </w:rPr>
      </w:pPr>
    </w:p>
    <w:p w:rsidR="00374A7C" w:rsidRDefault="00374A7C">
      <w:pPr>
        <w:rPr>
          <w:lang w:eastAsia="ru-RU"/>
        </w:rPr>
      </w:pPr>
    </w:p>
    <w:p w:rsidR="00374A7C" w:rsidRDefault="00374A7C">
      <w:pPr>
        <w:rPr>
          <w:lang w:eastAsia="ru-RU"/>
        </w:rPr>
      </w:pPr>
    </w:p>
    <w:p w:rsidR="00374A7C" w:rsidRDefault="00374A7C">
      <w:pPr>
        <w:rPr>
          <w:lang w:eastAsia="ru-RU"/>
        </w:rPr>
      </w:pPr>
    </w:p>
    <w:p w:rsidR="00374A7C" w:rsidRDefault="00374A7C">
      <w:pPr>
        <w:rPr>
          <w:lang w:eastAsia="ru-RU"/>
        </w:rPr>
      </w:pPr>
    </w:p>
    <w:p w:rsidR="00374A7C" w:rsidRDefault="00374A7C">
      <w:pPr>
        <w:rPr>
          <w:lang w:eastAsia="ru-RU"/>
        </w:rPr>
      </w:pPr>
    </w:p>
    <w:p w:rsidR="00374A7C" w:rsidRDefault="00204399">
      <w:pPr>
        <w:pStyle w:val="1"/>
        <w:jc w:val="center"/>
        <w:rPr>
          <w:rFonts w:eastAsia="Times New Roman"/>
          <w:b/>
          <w:lang w:eastAsia="ru-RU"/>
        </w:rPr>
      </w:pPr>
      <w:bookmarkStart w:id="1" w:name="_Toc481063168"/>
      <w:r>
        <w:rPr>
          <w:rFonts w:eastAsia="Times New Roman"/>
          <w:b/>
          <w:lang w:eastAsia="ru-RU"/>
        </w:rPr>
        <w:lastRenderedPageBreak/>
        <w:t>ВВЕДЕНИЕ</w:t>
      </w:r>
      <w:bookmarkEnd w:id="1"/>
    </w:p>
    <w:p w:rsidR="00374A7C" w:rsidRDefault="00204399">
      <w:pPr>
        <w:spacing w:after="0" w:line="360" w:lineRule="auto"/>
        <w:ind w:firstLine="720"/>
        <w:jc w:val="both"/>
        <w:rPr>
          <w:rFonts w:ascii="Times New Roman" w:hAnsi="Times New Roman" w:cs="Times New Roman"/>
          <w:sz w:val="28"/>
          <w:szCs w:val="28"/>
        </w:rPr>
      </w:pPr>
      <w:r>
        <w:rPr>
          <w:rFonts w:ascii="Times New Roman" w:hAnsi="Times New Roman" w:cs="Times New Roman"/>
          <w:color w:val="FF0000"/>
          <w:sz w:val="28"/>
          <w:szCs w:val="28"/>
        </w:rPr>
        <w:t xml:space="preserve">Предметом </w:t>
      </w:r>
      <w:r>
        <w:rPr>
          <w:rFonts w:ascii="Times New Roman" w:hAnsi="Times New Roman" w:cs="Times New Roman"/>
          <w:sz w:val="28"/>
          <w:szCs w:val="28"/>
        </w:rPr>
        <w:t>исследования выпускной квалификационной работы на тему “</w:t>
      </w:r>
      <w:r>
        <w:rPr>
          <w:rFonts w:ascii="Times New Roman" w:eastAsia="Times New Roman" w:hAnsi="Times New Roman" w:cs="Times New Roman"/>
          <w:bCs/>
          <w:color w:val="212121"/>
          <w:sz w:val="28"/>
          <w:szCs w:val="28"/>
        </w:rPr>
        <w:t>Исследование Методов Обработки Данных Системы Искусственного Обоняния</w:t>
      </w:r>
      <w:r>
        <w:rPr>
          <w:rFonts w:ascii="Times New Roman" w:hAnsi="Times New Roman" w:cs="Times New Roman"/>
          <w:sz w:val="28"/>
          <w:szCs w:val="28"/>
        </w:rPr>
        <w:t xml:space="preserve">” являются </w:t>
      </w:r>
      <w:r>
        <w:rPr>
          <w:rFonts w:ascii="Times New Roman" w:hAnsi="Times New Roman" w:cs="Times New Roman"/>
          <w:sz w:val="28"/>
          <w:szCs w:val="28"/>
          <w:shd w:val="clear" w:color="auto" w:fill="FFFF00"/>
        </w:rPr>
        <w:t>методы интеллектуального анализа данных, которые позволили бы автоматически интерпретировать показания сенсоров в системах искусственного обоняния.</w:t>
      </w:r>
      <w:r>
        <w:rPr>
          <w:rFonts w:ascii="Times New Roman" w:hAnsi="Times New Roman" w:cs="Times New Roman"/>
          <w:sz w:val="28"/>
          <w:szCs w:val="28"/>
        </w:rPr>
        <w:t xml:space="preserve"> </w:t>
      </w:r>
      <w:r>
        <w:rPr>
          <w:rFonts w:ascii="Times New Roman" w:hAnsi="Times New Roman" w:cs="Times New Roman"/>
          <w:color w:val="FF0000"/>
          <w:sz w:val="28"/>
          <w:szCs w:val="28"/>
        </w:rPr>
        <w:t xml:space="preserve">Объект </w:t>
      </w:r>
      <w:r>
        <w:rPr>
          <w:rFonts w:ascii="Times New Roman" w:hAnsi="Times New Roman" w:cs="Times New Roman"/>
          <w:sz w:val="28"/>
          <w:szCs w:val="28"/>
        </w:rPr>
        <w:t xml:space="preserve">исследования — матрицы откликов пьезокварцевых сенсоров системы «МАГ-8», разработанной в </w:t>
      </w:r>
      <w:r>
        <w:rPr>
          <w:rFonts w:ascii="Times New Roman" w:hAnsi="Times New Roman" w:cs="Times New Roman"/>
          <w:color w:val="231F20"/>
          <w:sz w:val="28"/>
          <w:szCs w:val="28"/>
        </w:rPr>
        <w:t>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w:t>
      </w:r>
      <w:r>
        <w:rPr>
          <w:rFonts w:ascii="Times New Roman" w:hAnsi="Times New Roman" w:cs="Times New Roman"/>
          <w:sz w:val="28"/>
          <w:szCs w:val="28"/>
        </w:rPr>
        <w:t>. При написании работы основное внимание было уделено изучению специализированной литературы и ресурсов Интернета</w:t>
      </w:r>
      <w:r>
        <w:rPr>
          <w:rFonts w:ascii="Times New Roman" w:hAnsi="Times New Roman" w:cs="Times New Roman"/>
          <w:color w:val="FF0000"/>
          <w:sz w:val="28"/>
          <w:szCs w:val="28"/>
        </w:rPr>
        <w:t xml:space="preserve">, список источников </w:t>
      </w:r>
      <w:r>
        <w:rPr>
          <w:rFonts w:ascii="Times New Roman" w:hAnsi="Times New Roman" w:cs="Times New Roman"/>
          <w:sz w:val="28"/>
          <w:szCs w:val="28"/>
        </w:rPr>
        <w:t xml:space="preserve">состоит из </w:t>
      </w:r>
      <w:r w:rsidR="00DD4D7D" w:rsidRPr="00DD4D7D">
        <w:rPr>
          <w:rFonts w:ascii="Times New Roman" w:hAnsi="Times New Roman" w:cs="Times New Roman"/>
          <w:sz w:val="28"/>
          <w:szCs w:val="28"/>
          <w:shd w:val="clear" w:color="auto" w:fill="FFFF00"/>
        </w:rPr>
        <w:t>33</w:t>
      </w:r>
      <w:r>
        <w:rPr>
          <w:rFonts w:ascii="Times New Roman" w:hAnsi="Times New Roman" w:cs="Times New Roman"/>
          <w:sz w:val="28"/>
          <w:szCs w:val="28"/>
        </w:rPr>
        <w:t xml:space="preserve"> пункт</w:t>
      </w:r>
      <w:r w:rsidR="00DD4D7D">
        <w:rPr>
          <w:rFonts w:ascii="Times New Roman" w:hAnsi="Times New Roman" w:cs="Times New Roman"/>
          <w:sz w:val="28"/>
          <w:szCs w:val="28"/>
        </w:rPr>
        <w:t>ов</w:t>
      </w:r>
      <w:r>
        <w:rPr>
          <w:rFonts w:ascii="Times New Roman" w:hAnsi="Times New Roman" w:cs="Times New Roman"/>
          <w:sz w:val="28"/>
          <w:szCs w:val="28"/>
        </w:rPr>
        <w:t>.</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«электронный нос» получает все больше приложений при решении многих задач аналитической химии, от оценки качества пищевых продуктов до обнаружения запрещенных грузов и диагностики некоторых заболеваний. Благодаря развитию электроники, появляются портативные приборы, пригодные для экспресс-анализа, и существенным их преимуществом является низкая цена в сравнении с газовыми хроматографами. </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Такие системы строятся на основе массива сенсоров нескольких видов, высокочувствительных к заданному набору соединений и веществ. Количество и вид сенсоров в этих системах может варьироваться в зависимости от решаемой задачи. В качестве выходных данных, доступных для дальнейшей обработки и анализа, прибор предоставляет матрицу изменений откликов сенсоров, время исследования, рабочие частоты сенсоров и некоторую служебную информацию. Однако, интерпретация результатов требует значительного времени и присутствия эксперта. </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Большой интерес в настоящее время представляет разработка интегрированных аналитических систем, образующих единый конвейер, начиная с измерения, через обработку и интеллектуальный анализ данных и </w:t>
      </w:r>
      <w:r>
        <w:rPr>
          <w:rFonts w:ascii="Times New Roman" w:hAnsi="Times New Roman" w:cs="Times New Roman"/>
          <w:sz w:val="28"/>
          <w:szCs w:val="28"/>
        </w:rPr>
        <w:lastRenderedPageBreak/>
        <w:t xml:space="preserve">заканчивая принятием решения. При этом, необходимо учитывать специфику подобных исследований: сначала исследователь определяется с набором веществ-маркеров, с которыми он планирует работать, исходя из этого подбирает селективные покрытия датчиков, затем тестирует этот массив, проводя первичные пробы отдельных веществ и их возможных смесей, и только после этого приступает к оценке тех объектов, которым посвящено исследование. Таким образом, несмотря на то, что методы анализа данных могут многое рассказать о каждом веществе из набора, применять их к отдельным матрицам откликов сенсоров нецелесообразно из-за большого числа этих матриц. Этот этап должен быть либо скрыт от конечного пользователя, либо от него следует отказаться в пользу более высокоуровневых подходов. В качестве основного подхода здесь может быть использовано решение задачи бинарной классификации для отдельных веществах и их смесей на этапе обучения и решение задачи классификации на </w:t>
      </w:r>
      <w:r>
        <w:rPr>
          <w:rFonts w:ascii="Times New Roman" w:hAnsi="Times New Roman" w:cs="Times New Roman"/>
          <w:sz w:val="28"/>
          <w:szCs w:val="28"/>
          <w:lang w:val="en-US"/>
        </w:rPr>
        <w:t>N</w:t>
      </w:r>
      <w:r>
        <w:rPr>
          <w:rFonts w:ascii="Times New Roman" w:hAnsi="Times New Roman" w:cs="Times New Roman"/>
          <w:sz w:val="28"/>
          <w:szCs w:val="28"/>
        </w:rPr>
        <w:t xml:space="preserve"> классов для новых объектов, которые всегда в своем «ароматическом отпечатке» будут содержать следы многих веществ в непредсказуемых концентрациях, часть из которых никогда не будет включена в обучающую выборку по причине ограниченности временных ресурсов исследователя и, как следствие, </w:t>
      </w:r>
      <w:r>
        <w:rPr>
          <w:rFonts w:ascii="Times New Roman" w:hAnsi="Times New Roman" w:cs="Times New Roman"/>
          <w:color w:val="FF0000"/>
          <w:sz w:val="28"/>
          <w:szCs w:val="28"/>
        </w:rPr>
        <w:t xml:space="preserve">узости </w:t>
      </w:r>
      <w:r>
        <w:rPr>
          <w:rFonts w:ascii="Times New Roman" w:hAnsi="Times New Roman" w:cs="Times New Roman"/>
          <w:sz w:val="28"/>
          <w:szCs w:val="28"/>
        </w:rPr>
        <w:t>решаемой им задачи.</w:t>
      </w:r>
    </w:p>
    <w:p w:rsidR="00374A7C" w:rsidRDefault="00204399">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 xml:space="preserve">Новизна и актуальность </w:t>
      </w:r>
      <w:r>
        <w:rPr>
          <w:rFonts w:ascii="Times New Roman" w:eastAsia="Times New Roman" w:hAnsi="Times New Roman" w:cs="Times New Roman"/>
          <w:sz w:val="28"/>
          <w:szCs w:val="28"/>
        </w:rPr>
        <w:t xml:space="preserve">данного исследования следуют из уникальности источника данных </w:t>
      </w:r>
      <w:r>
        <w:rPr>
          <w:rFonts w:ascii="Times New Roman" w:hAnsi="Times New Roman" w:cs="Times New Roman"/>
          <w:sz w:val="28"/>
          <w:szCs w:val="28"/>
        </w:rPr>
        <w:t xml:space="preserve">— прибора «МАГ-8». В данный момент группой разработчиков «МАГ-8» используется исключительно графический метод анализа. Данный подход успешно применяется при решении широкого круга задач – от анализа качества колбасных изделий до диагностики некоторых заболеваний. Недостатком данного подхода является трудоемкость и </w:t>
      </w:r>
      <w:r>
        <w:rPr>
          <w:rFonts w:ascii="Times New Roman" w:eastAsia="Times New Roman" w:hAnsi="Times New Roman" w:cs="Times New Roman"/>
          <w:sz w:val="28"/>
          <w:szCs w:val="28"/>
        </w:rPr>
        <w:t>требование к высокой квалификации человека, который интерпретирует результаты. Данная работа позволит шагнуть от этапа измерений до этапа интерпретации результата, минуя рутинный анализ отдельных маркеров и их смесей, а также требующий повышенного внимания этап анализа объектов, на которые нацелено исследование.</w:t>
      </w:r>
    </w:p>
    <w:p w:rsidR="00374A7C" w:rsidRDefault="00204399">
      <w:pPr>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 xml:space="preserve">Основная </w:t>
      </w:r>
      <w:r>
        <w:rPr>
          <w:rFonts w:ascii="Times New Roman" w:eastAsia="Times New Roman" w:hAnsi="Times New Roman" w:cs="Times New Roman"/>
          <w:color w:val="FF0000"/>
          <w:sz w:val="28"/>
          <w:szCs w:val="28"/>
        </w:rPr>
        <w:t xml:space="preserve">цель </w:t>
      </w:r>
      <w:r>
        <w:rPr>
          <w:rFonts w:ascii="Times New Roman" w:hAnsi="Times New Roman" w:cs="Times New Roman"/>
          <w:color w:val="FF0000"/>
          <w:sz w:val="28"/>
          <w:szCs w:val="28"/>
        </w:rPr>
        <w:t xml:space="preserve">работы </w:t>
      </w:r>
      <w:r>
        <w:rPr>
          <w:rFonts w:ascii="Times New Roman" w:hAnsi="Times New Roman" w:cs="Times New Roman"/>
          <w:sz w:val="28"/>
          <w:szCs w:val="28"/>
        </w:rPr>
        <w:t>состояла в том, чтобы построить прототип системы анализа данных для «МАГ-8». Для этого были выполнены следующие задачи:</w:t>
      </w:r>
    </w:p>
    <w:p w:rsidR="00374A7C" w:rsidRDefault="00204399">
      <w:pPr>
        <w:pStyle w:val="ListParagraph"/>
        <w:numPr>
          <w:ilvl w:val="0"/>
          <w:numId w:val="2"/>
        </w:numPr>
        <w:spacing w:after="0"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Подбор способа расширить обучающее множество путем размножения наименее представленных объектов ИЛИ Подбор способа предобработки сравнительно небольшого и несбалансированного массива исходных данных</w:t>
      </w:r>
    </w:p>
    <w:p w:rsidR="00374A7C" w:rsidRDefault="00204399">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Подбор и обучение алгоритма бинарной классификации веществ-маркеров и их смесей</w:t>
      </w:r>
    </w:p>
    <w:p w:rsidR="00374A7C" w:rsidRDefault="00204399">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Решение задачи обнаружения веществ-маркеров и их смесей в пробах 75 детских игрушек</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Оценка результатов будет проведена путем сравнения полученных меток классов с результатами исследования группы профессора Кучменко.</w:t>
      </w:r>
    </w:p>
    <w:p w:rsidR="00374A7C" w:rsidRDefault="00204399">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данная работа находится на стыке аналитической химии и машинного обучения. Логика исследования обуславливает структуру работы, состоящую из введения, </w:t>
      </w:r>
      <w:r>
        <w:rPr>
          <w:rFonts w:ascii="Times New Roman" w:eastAsia="Times New Roman" w:hAnsi="Times New Roman" w:cs="Times New Roman"/>
          <w:color w:val="FF0000"/>
          <w:sz w:val="28"/>
          <w:szCs w:val="28"/>
        </w:rPr>
        <w:t xml:space="preserve">двух </w:t>
      </w:r>
      <w:r>
        <w:rPr>
          <w:rFonts w:ascii="Times New Roman" w:eastAsia="Times New Roman" w:hAnsi="Times New Roman" w:cs="Times New Roman"/>
          <w:sz w:val="28"/>
          <w:szCs w:val="28"/>
        </w:rPr>
        <w:t>глав, заключения,</w:t>
      </w:r>
      <w:r>
        <w:t xml:space="preserve"> </w:t>
      </w:r>
      <w:r>
        <w:rPr>
          <w:rFonts w:ascii="Times New Roman" w:eastAsia="Times New Roman" w:hAnsi="Times New Roman" w:cs="Times New Roman"/>
          <w:sz w:val="28"/>
          <w:szCs w:val="28"/>
        </w:rPr>
        <w:t xml:space="preserve">библиографии и приложения. </w:t>
      </w:r>
      <w:r>
        <w:rPr>
          <w:rFonts w:ascii="Times New Roman" w:eastAsia="Times New Roman" w:hAnsi="Times New Roman" w:cs="Times New Roman"/>
          <w:color w:val="FF0000"/>
          <w:sz w:val="28"/>
          <w:szCs w:val="28"/>
        </w:rPr>
        <w:t xml:space="preserve">В 1 главе </w:t>
      </w:r>
      <w:r>
        <w:rPr>
          <w:rFonts w:ascii="Times New Roman" w:eastAsia="Times New Roman" w:hAnsi="Times New Roman" w:cs="Times New Roman"/>
          <w:sz w:val="28"/>
          <w:szCs w:val="28"/>
        </w:rPr>
        <w:t xml:space="preserve">сделан обзор предметной области </w:t>
      </w:r>
      <w:r>
        <w:rPr>
          <w:rFonts w:ascii="Times New Roman" w:eastAsia="Times New Roman" w:hAnsi="Times New Roman" w:cs="Times New Roman"/>
          <w:sz w:val="28"/>
          <w:szCs w:val="28"/>
          <w:shd w:val="clear" w:color="auto" w:fill="FFFF00"/>
        </w:rPr>
        <w:t>[]</w:t>
      </w:r>
      <w:r>
        <w:rPr>
          <w:rFonts w:ascii="Times New Roman" w:eastAsia="Times New Roman" w:hAnsi="Times New Roman" w:cs="Times New Roman"/>
          <w:sz w:val="28"/>
          <w:szCs w:val="28"/>
        </w:rPr>
        <w:t xml:space="preserve"> . </w:t>
      </w:r>
      <w:r>
        <w:rPr>
          <w:rFonts w:ascii="Times New Roman" w:eastAsia="Times New Roman" w:hAnsi="Times New Roman" w:cs="Times New Roman"/>
          <w:color w:val="FF0000"/>
          <w:sz w:val="28"/>
          <w:szCs w:val="28"/>
        </w:rPr>
        <w:t xml:space="preserve">Вторая глава </w:t>
      </w:r>
      <w:r>
        <w:rPr>
          <w:rFonts w:ascii="Times New Roman" w:eastAsia="Times New Roman" w:hAnsi="Times New Roman" w:cs="Times New Roman"/>
          <w:sz w:val="28"/>
          <w:szCs w:val="28"/>
        </w:rPr>
        <w:t xml:space="preserve">посвящена рассмотрению подходов к анализу данных прибора «МАГ-8» и построению прототипа системы анализа данных </w:t>
      </w:r>
      <w:r>
        <w:rPr>
          <w:rFonts w:ascii="Times New Roman" w:eastAsia="Times New Roman" w:hAnsi="Times New Roman" w:cs="Times New Roman"/>
          <w:sz w:val="28"/>
          <w:szCs w:val="28"/>
          <w:shd w:val="clear" w:color="auto" w:fill="FFFF00"/>
        </w:rPr>
        <w:t>[]</w:t>
      </w:r>
      <w:r>
        <w:rPr>
          <w:rFonts w:ascii="Times New Roman" w:eastAsia="Times New Roman" w:hAnsi="Times New Roman" w:cs="Times New Roman"/>
          <w:sz w:val="28"/>
          <w:szCs w:val="28"/>
        </w:rPr>
        <w:t xml:space="preserve"> . В </w:t>
      </w:r>
      <w:r>
        <w:rPr>
          <w:rFonts w:ascii="Times New Roman" w:eastAsia="Times New Roman" w:hAnsi="Times New Roman" w:cs="Times New Roman"/>
          <w:color w:val="FF0000"/>
          <w:sz w:val="28"/>
          <w:szCs w:val="28"/>
        </w:rPr>
        <w:t xml:space="preserve">заключении </w:t>
      </w:r>
      <w:r>
        <w:rPr>
          <w:rFonts w:ascii="Times New Roman" w:eastAsia="Times New Roman" w:hAnsi="Times New Roman" w:cs="Times New Roman"/>
          <w:sz w:val="28"/>
          <w:szCs w:val="28"/>
        </w:rPr>
        <w:t xml:space="preserve">подводятся итоги исследования и рассматриваются направления дальнейшего развития. </w:t>
      </w:r>
      <w:r>
        <w:rPr>
          <w:rFonts w:ascii="Times New Roman" w:eastAsia="Times New Roman" w:hAnsi="Times New Roman" w:cs="Times New Roman"/>
          <w:color w:val="FF0000"/>
          <w:sz w:val="28"/>
          <w:szCs w:val="28"/>
        </w:rPr>
        <w:t xml:space="preserve">Приложения </w:t>
      </w:r>
      <w:r>
        <w:rPr>
          <w:rFonts w:ascii="Times New Roman" w:eastAsia="Times New Roman" w:hAnsi="Times New Roman" w:cs="Times New Roman"/>
          <w:sz w:val="28"/>
          <w:szCs w:val="28"/>
        </w:rPr>
        <w:t xml:space="preserve">содержат </w:t>
      </w:r>
    </w:p>
    <w:p w:rsidR="00374A7C" w:rsidRDefault="00374A7C">
      <w:pPr>
        <w:spacing w:after="0" w:line="360" w:lineRule="auto"/>
        <w:ind w:firstLine="720"/>
        <w:jc w:val="both"/>
        <w:rPr>
          <w:rFonts w:ascii="Times New Roman" w:eastAsia="Times New Roman" w:hAnsi="Times New Roman" w:cs="Times New Roman"/>
          <w:sz w:val="28"/>
          <w:szCs w:val="28"/>
        </w:rPr>
      </w:pPr>
    </w:p>
    <w:p w:rsidR="00374A7C" w:rsidRDefault="00374A7C">
      <w:pPr>
        <w:spacing w:after="0" w:line="360" w:lineRule="auto"/>
        <w:ind w:firstLine="720"/>
        <w:jc w:val="both"/>
        <w:rPr>
          <w:rFonts w:ascii="Times New Roman" w:eastAsia="Times New Roman" w:hAnsi="Times New Roman" w:cs="Times New Roman"/>
          <w:sz w:val="28"/>
          <w:szCs w:val="28"/>
        </w:rPr>
      </w:pPr>
    </w:p>
    <w:p w:rsidR="00374A7C" w:rsidRDefault="00374A7C">
      <w:pPr>
        <w:spacing w:after="0" w:line="360" w:lineRule="auto"/>
        <w:ind w:firstLine="720"/>
        <w:jc w:val="both"/>
        <w:rPr>
          <w:rFonts w:ascii="Times New Roman" w:eastAsia="Times New Roman" w:hAnsi="Times New Roman" w:cs="Times New Roman"/>
          <w:sz w:val="28"/>
          <w:szCs w:val="28"/>
        </w:rPr>
      </w:pPr>
    </w:p>
    <w:p w:rsidR="00374A7C" w:rsidRDefault="00374A7C">
      <w:pPr>
        <w:spacing w:after="0" w:line="360" w:lineRule="auto"/>
        <w:ind w:firstLine="720"/>
        <w:jc w:val="both"/>
        <w:rPr>
          <w:rFonts w:ascii="Times New Roman" w:eastAsia="Times New Roman" w:hAnsi="Times New Roman" w:cs="Times New Roman"/>
          <w:sz w:val="28"/>
          <w:szCs w:val="28"/>
        </w:rPr>
      </w:pPr>
    </w:p>
    <w:p w:rsidR="00374A7C" w:rsidRDefault="00374A7C">
      <w:pPr>
        <w:spacing w:after="0" w:line="360" w:lineRule="auto"/>
        <w:ind w:firstLine="720"/>
        <w:jc w:val="both"/>
        <w:rPr>
          <w:rFonts w:ascii="Times New Roman" w:eastAsia="Times New Roman" w:hAnsi="Times New Roman" w:cs="Times New Roman"/>
          <w:sz w:val="28"/>
          <w:szCs w:val="28"/>
        </w:rPr>
      </w:pPr>
    </w:p>
    <w:p w:rsidR="00374A7C" w:rsidRDefault="00374A7C">
      <w:pPr>
        <w:rPr>
          <w:lang w:eastAsia="ru-RU"/>
        </w:rPr>
      </w:pPr>
    </w:p>
    <w:p w:rsidR="00374A7C" w:rsidRDefault="00374A7C">
      <w:pPr>
        <w:rPr>
          <w:lang w:eastAsia="ru-RU"/>
        </w:rPr>
      </w:pPr>
    </w:p>
    <w:p w:rsidR="00374A7C" w:rsidRDefault="00204399">
      <w:pPr>
        <w:pStyle w:val="1"/>
        <w:numPr>
          <w:ilvl w:val="0"/>
          <w:numId w:val="1"/>
        </w:numPr>
        <w:jc w:val="center"/>
        <w:rPr>
          <w:rFonts w:ascii="Times New Roman" w:hAnsi="Times New Roman" w:cs="Times New Roman"/>
          <w:b/>
        </w:rPr>
      </w:pPr>
      <w:bookmarkStart w:id="2" w:name="_Toc481063169"/>
      <w:r>
        <w:rPr>
          <w:rFonts w:ascii="Times New Roman" w:hAnsi="Times New Roman" w:cs="Times New Roman"/>
          <w:b/>
        </w:rPr>
        <w:lastRenderedPageBreak/>
        <w:t>ОПИСАНИЕ ПРЕДМЕТНОЙ ОБЛАСТИ</w:t>
      </w:r>
      <w:bookmarkEnd w:id="2"/>
    </w:p>
    <w:p w:rsidR="00374A7C" w:rsidRDefault="00204399">
      <w:pPr>
        <w:pStyle w:val="2"/>
        <w:numPr>
          <w:ilvl w:val="1"/>
          <w:numId w:val="3"/>
        </w:numPr>
        <w:jc w:val="center"/>
        <w:rPr>
          <w:rFonts w:ascii="Times New Roman" w:hAnsi="Times New Roman" w:cs="Times New Roman"/>
          <w:b/>
          <w:sz w:val="28"/>
          <w:szCs w:val="28"/>
        </w:rPr>
      </w:pPr>
      <w:bookmarkStart w:id="3" w:name="_Toc481063170"/>
      <w:r>
        <w:rPr>
          <w:rFonts w:ascii="Times New Roman" w:hAnsi="Times New Roman" w:cs="Times New Roman"/>
          <w:b/>
          <w:sz w:val="28"/>
          <w:szCs w:val="28"/>
        </w:rPr>
        <w:t>Архитектура и обзор систем «Электронный нос»</w:t>
      </w:r>
      <w:bookmarkEnd w:id="3"/>
    </w:p>
    <w:p w:rsidR="00374A7C" w:rsidRPr="00884A4C" w:rsidRDefault="00204399" w:rsidP="00884A4C">
      <w:pPr>
        <w:pStyle w:val="Heading3"/>
        <w:rPr>
          <w:b/>
          <w:i/>
        </w:rPr>
      </w:pPr>
      <w:r w:rsidRPr="00884A4C">
        <w:rPr>
          <w:b/>
          <w:i/>
        </w:rPr>
        <w:t xml:space="preserve"> </w:t>
      </w:r>
      <w:bookmarkStart w:id="4" w:name="_Toc481063171"/>
      <w:r w:rsidRPr="00884A4C">
        <w:rPr>
          <w:b/>
          <w:i/>
        </w:rPr>
        <w:t>1.1.1 Принципы построения систем «Электронный нос»</w:t>
      </w:r>
      <w:bookmarkEnd w:id="4"/>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Концепция «электронного носа</w:t>
      </w:r>
      <w:r w:rsidR="00DD4D7D">
        <w:rPr>
          <w:rFonts w:ascii="Times New Roman" w:hAnsi="Times New Roman" w:cs="Times New Roman"/>
          <w:sz w:val="28"/>
          <w:szCs w:val="28"/>
        </w:rPr>
        <w:t>» (</w:t>
      </w:r>
      <w:r w:rsidR="00DD4D7D">
        <w:rPr>
          <w:rFonts w:ascii="Times New Roman" w:hAnsi="Times New Roman" w:cs="Times New Roman"/>
          <w:sz w:val="28"/>
          <w:szCs w:val="28"/>
          <w:lang w:val="en-US"/>
        </w:rPr>
        <w:t>Electronic</w:t>
      </w:r>
      <w:r w:rsidR="00DD4D7D" w:rsidRPr="00DD4D7D">
        <w:rPr>
          <w:rFonts w:ascii="Times New Roman" w:hAnsi="Times New Roman" w:cs="Times New Roman"/>
          <w:sz w:val="28"/>
          <w:szCs w:val="28"/>
        </w:rPr>
        <w:t xml:space="preserve"> </w:t>
      </w:r>
      <w:r w:rsidR="00DD4D7D">
        <w:rPr>
          <w:rFonts w:ascii="Times New Roman" w:hAnsi="Times New Roman" w:cs="Times New Roman"/>
          <w:sz w:val="28"/>
          <w:szCs w:val="28"/>
          <w:lang w:val="en-US"/>
        </w:rPr>
        <w:t>nose</w:t>
      </w:r>
      <w:r w:rsidR="00DD4D7D" w:rsidRPr="00DD4D7D">
        <w:rPr>
          <w:rFonts w:ascii="Times New Roman" w:hAnsi="Times New Roman" w:cs="Times New Roman"/>
          <w:sz w:val="28"/>
          <w:szCs w:val="28"/>
        </w:rPr>
        <w:t xml:space="preserve">, </w:t>
      </w:r>
      <w:r w:rsidR="00DD4D7D">
        <w:rPr>
          <w:rFonts w:ascii="Times New Roman" w:hAnsi="Times New Roman" w:cs="Times New Roman"/>
          <w:sz w:val="28"/>
          <w:szCs w:val="28"/>
          <w:lang w:val="en-US"/>
        </w:rPr>
        <w:t>e</w:t>
      </w:r>
      <w:r w:rsidR="00DD4D7D" w:rsidRPr="00DD4D7D">
        <w:rPr>
          <w:rFonts w:ascii="Times New Roman" w:hAnsi="Times New Roman" w:cs="Times New Roman"/>
          <w:sz w:val="28"/>
          <w:szCs w:val="28"/>
        </w:rPr>
        <w:t>-</w:t>
      </w:r>
      <w:r w:rsidR="00DD4D7D">
        <w:rPr>
          <w:rFonts w:ascii="Times New Roman" w:hAnsi="Times New Roman" w:cs="Times New Roman"/>
          <w:sz w:val="28"/>
          <w:szCs w:val="28"/>
          <w:lang w:val="en-US"/>
        </w:rPr>
        <w:t>nose</w:t>
      </w:r>
      <w:r w:rsidR="00DD4D7D">
        <w:rPr>
          <w:rFonts w:ascii="Times New Roman" w:hAnsi="Times New Roman" w:cs="Times New Roman"/>
          <w:sz w:val="28"/>
          <w:szCs w:val="28"/>
        </w:rPr>
        <w:t>)</w:t>
      </w:r>
      <w:r>
        <w:rPr>
          <w:rFonts w:ascii="Times New Roman" w:hAnsi="Times New Roman" w:cs="Times New Roman"/>
          <w:sz w:val="28"/>
          <w:szCs w:val="28"/>
        </w:rPr>
        <w:t xml:space="preserve"> как </w:t>
      </w:r>
      <w:r w:rsidR="00DD4D7D">
        <w:rPr>
          <w:rFonts w:ascii="Times New Roman" w:hAnsi="Times New Roman" w:cs="Times New Roman"/>
          <w:sz w:val="28"/>
          <w:szCs w:val="28"/>
        </w:rPr>
        <w:t>массива</w:t>
      </w:r>
      <w:r>
        <w:rPr>
          <w:rFonts w:ascii="Times New Roman" w:hAnsi="Times New Roman" w:cs="Times New Roman"/>
          <w:sz w:val="28"/>
          <w:szCs w:val="28"/>
        </w:rPr>
        <w:t xml:space="preserve"> датчиков, используемых для классификации запахов, была впервые введена Персо и Доддом в 1982 году </w:t>
      </w:r>
      <w:r>
        <w:rPr>
          <w:rFonts w:ascii="Times New Roman" w:hAnsi="Times New Roman" w:cs="Times New Roman"/>
          <w:sz w:val="28"/>
          <w:szCs w:val="28"/>
          <w:shd w:val="clear" w:color="auto" w:fill="00FFFF"/>
        </w:rPr>
        <w:t>[1]</w:t>
      </w:r>
      <w:r w:rsidR="00DD4D7D">
        <w:rPr>
          <w:rFonts w:ascii="Times New Roman" w:hAnsi="Times New Roman" w:cs="Times New Roman"/>
          <w:sz w:val="28"/>
          <w:szCs w:val="28"/>
        </w:rPr>
        <w:t xml:space="preserve">. Целью их исследований было создание </w:t>
      </w:r>
      <w:r>
        <w:rPr>
          <w:rFonts w:ascii="Times New Roman" w:hAnsi="Times New Roman" w:cs="Times New Roman"/>
          <w:sz w:val="28"/>
          <w:szCs w:val="28"/>
        </w:rPr>
        <w:t>инструмент</w:t>
      </w:r>
      <w:r w:rsidR="00DD4D7D">
        <w:rPr>
          <w:rFonts w:ascii="Times New Roman" w:hAnsi="Times New Roman" w:cs="Times New Roman"/>
          <w:sz w:val="28"/>
          <w:szCs w:val="28"/>
        </w:rPr>
        <w:t>а</w:t>
      </w:r>
      <w:r>
        <w:rPr>
          <w:rFonts w:ascii="Times New Roman" w:hAnsi="Times New Roman" w:cs="Times New Roman"/>
          <w:sz w:val="28"/>
          <w:szCs w:val="28"/>
        </w:rPr>
        <w:t>, способ</w:t>
      </w:r>
      <w:r w:rsidR="00DD4D7D">
        <w:rPr>
          <w:rFonts w:ascii="Times New Roman" w:hAnsi="Times New Roman" w:cs="Times New Roman"/>
          <w:sz w:val="28"/>
          <w:szCs w:val="28"/>
        </w:rPr>
        <w:t>ного</w:t>
      </w:r>
      <w:r>
        <w:rPr>
          <w:rFonts w:ascii="Times New Roman" w:hAnsi="Times New Roman" w:cs="Times New Roman"/>
          <w:sz w:val="28"/>
          <w:szCs w:val="28"/>
        </w:rPr>
        <w:t xml:space="preserve"> эмулировать обонятельную систему млекопитающих, распознавая различные запахи и давая воспроизводимые </w:t>
      </w:r>
      <w:r w:rsidR="00DD4D7D">
        <w:rPr>
          <w:rFonts w:ascii="Times New Roman" w:hAnsi="Times New Roman" w:cs="Times New Roman"/>
          <w:sz w:val="28"/>
          <w:szCs w:val="28"/>
        </w:rPr>
        <w:t>и интерпретируемые реакции</w:t>
      </w:r>
      <w:r>
        <w:rPr>
          <w:rFonts w:ascii="Times New Roman" w:hAnsi="Times New Roman" w:cs="Times New Roman"/>
          <w:sz w:val="28"/>
          <w:szCs w:val="28"/>
        </w:rPr>
        <w:t xml:space="preserve">. В частности, разработанный ими электронный нос состоял из: </w:t>
      </w:r>
      <w:r w:rsidR="00DD4D7D">
        <w:rPr>
          <w:rFonts w:ascii="Times New Roman" w:hAnsi="Times New Roman" w:cs="Times New Roman"/>
          <w:sz w:val="28"/>
          <w:szCs w:val="28"/>
        </w:rPr>
        <w:t xml:space="preserve">массива датчиков для </w:t>
      </w:r>
      <w:r>
        <w:rPr>
          <w:rFonts w:ascii="Times New Roman" w:hAnsi="Times New Roman" w:cs="Times New Roman"/>
          <w:sz w:val="28"/>
          <w:szCs w:val="28"/>
        </w:rPr>
        <w:t>имитации рецепторов обонятельной системы человека; блок</w:t>
      </w:r>
      <w:r w:rsidR="00DD4D7D">
        <w:rPr>
          <w:rFonts w:ascii="Times New Roman" w:hAnsi="Times New Roman" w:cs="Times New Roman"/>
          <w:sz w:val="28"/>
          <w:szCs w:val="28"/>
        </w:rPr>
        <w:t>а</w:t>
      </w:r>
      <w:r>
        <w:rPr>
          <w:rFonts w:ascii="Times New Roman" w:hAnsi="Times New Roman" w:cs="Times New Roman"/>
          <w:sz w:val="28"/>
          <w:szCs w:val="28"/>
        </w:rPr>
        <w:t xml:space="preserve"> обработки данных, который </w:t>
      </w:r>
      <w:r w:rsidR="00DD4D7D">
        <w:rPr>
          <w:rFonts w:ascii="Times New Roman" w:hAnsi="Times New Roman" w:cs="Times New Roman"/>
          <w:sz w:val="28"/>
          <w:szCs w:val="28"/>
        </w:rPr>
        <w:t>выполнял</w:t>
      </w:r>
      <w:r>
        <w:rPr>
          <w:rFonts w:ascii="Times New Roman" w:hAnsi="Times New Roman" w:cs="Times New Roman"/>
          <w:sz w:val="28"/>
          <w:szCs w:val="28"/>
        </w:rPr>
        <w:t xml:space="preserve"> ту же функцию, </w:t>
      </w:r>
      <w:r w:rsidR="00DD4D7D">
        <w:rPr>
          <w:rFonts w:ascii="Times New Roman" w:hAnsi="Times New Roman" w:cs="Times New Roman"/>
          <w:sz w:val="28"/>
          <w:szCs w:val="28"/>
        </w:rPr>
        <w:t>что и</w:t>
      </w:r>
      <w:r w:rsidR="00C63D9B">
        <w:rPr>
          <w:rFonts w:ascii="Times New Roman" w:hAnsi="Times New Roman" w:cs="Times New Roman"/>
          <w:sz w:val="28"/>
          <w:szCs w:val="28"/>
        </w:rPr>
        <w:t xml:space="preserve"> подкорковые центры головного мозга человека</w:t>
      </w:r>
      <w:r w:rsidR="00DD4D7D" w:rsidRPr="00DD4D7D">
        <w:rPr>
          <w:rFonts w:ascii="Times New Roman" w:hAnsi="Times New Roman" w:cs="Times New Roman"/>
          <w:sz w:val="28"/>
          <w:szCs w:val="28"/>
        </w:rPr>
        <w:t xml:space="preserve">; </w:t>
      </w:r>
      <w:r>
        <w:rPr>
          <w:rFonts w:ascii="Times New Roman" w:hAnsi="Times New Roman" w:cs="Times New Roman"/>
          <w:sz w:val="28"/>
          <w:szCs w:val="28"/>
        </w:rPr>
        <w:t>систем</w:t>
      </w:r>
      <w:r w:rsidR="00DD4D7D">
        <w:rPr>
          <w:rFonts w:ascii="Times New Roman" w:hAnsi="Times New Roman" w:cs="Times New Roman"/>
          <w:sz w:val="28"/>
          <w:szCs w:val="28"/>
        </w:rPr>
        <w:t>ы</w:t>
      </w:r>
      <w:r>
        <w:rPr>
          <w:rFonts w:ascii="Times New Roman" w:hAnsi="Times New Roman" w:cs="Times New Roman"/>
          <w:sz w:val="28"/>
          <w:szCs w:val="28"/>
        </w:rPr>
        <w:t xml:space="preserve"> распознавания образов, которая распознавала бы ароматические отпечатки вещества подобно </w:t>
      </w:r>
      <w:r w:rsidR="00C63D9B">
        <w:rPr>
          <w:rFonts w:ascii="Times New Roman" w:hAnsi="Times New Roman" w:cs="Times New Roman"/>
          <w:sz w:val="28"/>
          <w:szCs w:val="28"/>
        </w:rPr>
        <w:t>корковому центру обоняния головного мозга человека, располагающемуся в височной доле</w:t>
      </w:r>
      <w:r w:rsidR="00C63D9B">
        <w:rPr>
          <w:rFonts w:ascii="Times New Roman" w:hAnsi="Times New Roman" w:cs="Times New Roman"/>
          <w:sz w:val="28"/>
          <w:szCs w:val="28"/>
          <w:shd w:val="clear" w:color="auto" w:fill="00FFFF"/>
        </w:rPr>
        <w:t xml:space="preserve"> </w:t>
      </w:r>
      <w:r>
        <w:rPr>
          <w:rFonts w:ascii="Times New Roman" w:hAnsi="Times New Roman" w:cs="Times New Roman"/>
          <w:sz w:val="28"/>
          <w:szCs w:val="28"/>
          <w:shd w:val="clear" w:color="auto" w:fill="00FFFF"/>
        </w:rPr>
        <w:t>[2]</w:t>
      </w:r>
      <w:r>
        <w:rPr>
          <w:rFonts w:ascii="Times New Roman" w:hAnsi="Times New Roman" w:cs="Times New Roman"/>
          <w:sz w:val="28"/>
          <w:szCs w:val="28"/>
        </w:rPr>
        <w:t>.</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Понятие «Электронный но</w:t>
      </w:r>
      <w:r w:rsidR="00C63D9B">
        <w:rPr>
          <w:rFonts w:ascii="Times New Roman" w:hAnsi="Times New Roman" w:cs="Times New Roman"/>
          <w:sz w:val="28"/>
          <w:szCs w:val="28"/>
        </w:rPr>
        <w:t>с» было сформулировано позже,</w:t>
      </w:r>
      <w:r>
        <w:rPr>
          <w:rFonts w:ascii="Times New Roman" w:hAnsi="Times New Roman" w:cs="Times New Roman"/>
          <w:sz w:val="28"/>
          <w:szCs w:val="28"/>
        </w:rPr>
        <w:t xml:space="preserve"> в 1988 году Гарднером и Бартлеттом, которые определили его как «инструмент, который содержит множество электронных химических датчиков с частичной специфичностью и соответствующей системой распознавания образов, способных распознавать простые или сложные запахи» </w:t>
      </w:r>
      <w:r>
        <w:rPr>
          <w:rFonts w:ascii="Times New Roman" w:hAnsi="Times New Roman" w:cs="Times New Roman"/>
          <w:sz w:val="28"/>
          <w:szCs w:val="28"/>
          <w:shd w:val="clear" w:color="auto" w:fill="00FFFF"/>
        </w:rPr>
        <w:t>[3]</w:t>
      </w:r>
      <w:r>
        <w:rPr>
          <w:rFonts w:ascii="Times New Roman" w:hAnsi="Times New Roman" w:cs="Times New Roman"/>
          <w:sz w:val="28"/>
          <w:szCs w:val="28"/>
        </w:rPr>
        <w:t>.</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развития систем «электронный нос» возникла </w:t>
      </w:r>
      <w:r w:rsidR="00C63D9B">
        <w:rPr>
          <w:rFonts w:ascii="Times New Roman" w:hAnsi="Times New Roman" w:cs="Times New Roman"/>
          <w:sz w:val="28"/>
          <w:szCs w:val="28"/>
        </w:rPr>
        <w:t>необходимость</w:t>
      </w:r>
      <w:r>
        <w:rPr>
          <w:rFonts w:ascii="Times New Roman" w:hAnsi="Times New Roman" w:cs="Times New Roman"/>
          <w:sz w:val="28"/>
          <w:szCs w:val="28"/>
        </w:rPr>
        <w:t xml:space="preserve"> создания портативных приборов, который позволили бы заменить газовую хроматографию в задачах, критичных к скорости распознавания летучих органических соединений</w:t>
      </w:r>
      <w:r w:rsidR="00C63D9B">
        <w:rPr>
          <w:rFonts w:ascii="Times New Roman" w:hAnsi="Times New Roman" w:cs="Times New Roman"/>
          <w:sz w:val="28"/>
          <w:szCs w:val="28"/>
        </w:rPr>
        <w:t xml:space="preserve"> и паров химических веществ</w:t>
      </w:r>
      <w:r>
        <w:rPr>
          <w:rFonts w:ascii="Times New Roman" w:hAnsi="Times New Roman" w:cs="Times New Roman"/>
          <w:sz w:val="28"/>
          <w:szCs w:val="28"/>
        </w:rPr>
        <w:t xml:space="preserve">. Одновременно с этим стали активно развиваться математические методы анализа данных, получаемых с этих устройств </w:t>
      </w:r>
      <w:r>
        <w:rPr>
          <w:rFonts w:ascii="Times New Roman" w:hAnsi="Times New Roman" w:cs="Times New Roman"/>
          <w:sz w:val="28"/>
          <w:szCs w:val="28"/>
          <w:shd w:val="clear" w:color="auto" w:fill="00FFFF"/>
        </w:rPr>
        <w:t>[4]</w:t>
      </w:r>
      <w:r>
        <w:rPr>
          <w:rFonts w:ascii="Times New Roman" w:hAnsi="Times New Roman" w:cs="Times New Roman"/>
          <w:sz w:val="28"/>
          <w:szCs w:val="28"/>
        </w:rPr>
        <w:t>.</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Системы «электронный нос» строятся на основе массива сенсоров, которые способны не только обнаруживать, но и идентифицировать летучие органические соединения, представляя их в виде уникальных комбинаций откликов всех сенсоров. Обычно для построения систем общего назначения </w:t>
      </w:r>
      <w:r>
        <w:rPr>
          <w:rFonts w:ascii="Times New Roman" w:hAnsi="Times New Roman" w:cs="Times New Roman"/>
          <w:sz w:val="28"/>
          <w:szCs w:val="28"/>
        </w:rPr>
        <w:lastRenderedPageBreak/>
        <w:t xml:space="preserve">используются высокоселективные сенсоры – то есть такие сенсоры, которые способы реагировать на многие классы органических веществ. Этот подход позволяет представлять большее число веществ с помощью меньшего числа сенсоров; в случае же применения низкоселективных сенсоров, их потребовалось бы ровно столько штук, сколько веществ необходимо обнаружить, что лишает устройство портативности и </w:t>
      </w:r>
      <w:r w:rsidR="00707C33">
        <w:rPr>
          <w:rFonts w:ascii="Times New Roman" w:hAnsi="Times New Roman" w:cs="Times New Roman"/>
          <w:sz w:val="28"/>
          <w:szCs w:val="28"/>
        </w:rPr>
        <w:t>универсальности</w:t>
      </w:r>
      <w:r>
        <w:rPr>
          <w:rFonts w:ascii="Times New Roman" w:hAnsi="Times New Roman" w:cs="Times New Roman"/>
          <w:sz w:val="28"/>
          <w:szCs w:val="28"/>
        </w:rPr>
        <w:t xml:space="preserve">. Управление селективностью осуществляется с помощью подбора пленок-сорбентов, наносимых на поверхность сенсоров. Структурная схема системы представлена на </w:t>
      </w:r>
      <w:r>
        <w:rPr>
          <w:rFonts w:ascii="Times New Roman" w:hAnsi="Times New Roman" w:cs="Times New Roman"/>
          <w:sz w:val="28"/>
          <w:szCs w:val="28"/>
          <w:shd w:val="clear" w:color="auto" w:fill="00FF00"/>
        </w:rPr>
        <w:t>рисунке 1</w:t>
      </w:r>
      <w:r>
        <w:rPr>
          <w:rFonts w:ascii="Times New Roman" w:hAnsi="Times New Roman" w:cs="Times New Roman"/>
          <w:sz w:val="28"/>
          <w:szCs w:val="28"/>
        </w:rPr>
        <w:t>.</w:t>
      </w:r>
    </w:p>
    <w:p w:rsidR="00374A7C" w:rsidRDefault="00D73905">
      <w:pPr>
        <w:tabs>
          <w:tab w:val="left" w:pos="7513"/>
        </w:tabs>
        <w:spacing w:after="0" w:line="360" w:lineRule="auto"/>
        <w:ind w:firstLine="709"/>
        <w:jc w:val="both"/>
        <w:rPr>
          <w:rFonts w:ascii="Times New Roman" w:hAnsi="Times New Roman" w:cs="Times New Roman"/>
          <w:b/>
          <w:sz w:val="28"/>
          <w:szCs w:val="28"/>
        </w:rPr>
      </w:pPr>
      <w:r>
        <w:rPr>
          <w:noProof/>
          <w:lang w:eastAsia="ru-RU"/>
        </w:rPr>
        <mc:AlternateContent>
          <mc:Choice Requires="wps">
            <w:drawing>
              <wp:anchor distT="0" distB="0" distL="114300" distR="114300" simplePos="0" relativeHeight="3" behindDoc="0" locked="0" layoutInCell="1" allowOverlap="1" wp14:anchorId="503A832E">
                <wp:simplePos x="0" y="0"/>
                <wp:positionH relativeFrom="column">
                  <wp:posOffset>1431661</wp:posOffset>
                </wp:positionH>
                <wp:positionV relativeFrom="paragraph">
                  <wp:posOffset>95250</wp:posOffset>
                </wp:positionV>
                <wp:extent cx="1343025" cy="723900"/>
                <wp:effectExtent l="0" t="0" r="28575" b="19050"/>
                <wp:wrapNone/>
                <wp:docPr id="2" name="Rounded Rectangle 2"/>
                <wp:cNvGraphicFramePr/>
                <a:graphic xmlns:a="http://schemas.openxmlformats.org/drawingml/2006/main">
                  <a:graphicData uri="http://schemas.microsoft.com/office/word/2010/wordprocessingShape">
                    <wps:wsp>
                      <wps:cNvSpPr txBox="1"/>
                      <wps:spPr>
                        <a:xfrm>
                          <a:off x="0" y="0"/>
                          <a:ext cx="1343025" cy="723900"/>
                        </a:xfrm>
                        <a:prstGeom prst="roundRect">
                          <a:avLst/>
                        </a:prstGeom>
                        <a:solidFill>
                          <a:srgbClr val="FFFFFF"/>
                        </a:solidFill>
                        <a:ln w="12700">
                          <a:solidFill>
                            <a:srgbClr val="70AD47"/>
                          </a:solidFill>
                        </a:ln>
                      </wps:spPr>
                      <wps:txbx>
                        <w:txbxContent>
                          <w:p w:rsidR="00806204" w:rsidRDefault="00806204">
                            <w:pPr>
                              <w:pStyle w:val="aa"/>
                              <w:jc w:val="center"/>
                            </w:pPr>
                            <w:r>
                              <w:t>Массив сенсоров</w:t>
                            </w:r>
                          </w:p>
                        </w:txbxContent>
                      </wps:txbx>
                      <wps:bodyPr lIns="91440" tIns="45720" rIns="91440" bIns="45720" anchor="ctr">
                        <a:noAutofit/>
                      </wps:bodyPr>
                    </wps:wsp>
                  </a:graphicData>
                </a:graphic>
              </wp:anchor>
            </w:drawing>
          </mc:Choice>
          <mc:Fallback>
            <w:pict>
              <v:roundrect w14:anchorId="503A832E" id="Rounded Rectangle 2" o:spid="_x0000_s1026" style="position:absolute;left:0;text-align:left;margin-left:112.75pt;margin-top:7.5pt;width:105.75pt;height:57pt;z-index: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" strokecolor="#70ad47" strokeweight="1pt">
                <v:textbox>
                  <w:txbxContent>
                    <w:p w:rsidR="00806204" w:rsidRDefault="00806204">
                      <w:pPr>
                        <w:pStyle w:val="aa"/>
                        <w:jc w:val="center"/>
                      </w:pPr>
                      <w:r>
                        <w:t>Массив сенсоров</w:t>
                      </w:r>
                    </w:p>
                  </w:txbxContent>
                </v:textbox>
              </v:roundrect>
            </w:pict>
          </mc:Fallback>
        </mc:AlternateContent>
      </w:r>
      <w:r>
        <w:rPr>
          <w:noProof/>
          <w:lang w:eastAsia="ru-RU"/>
        </w:rPr>
        <mc:AlternateContent>
          <mc:Choice Requires="wps">
            <w:drawing>
              <wp:anchor distT="0" distB="0" distL="114300" distR="114300" simplePos="0" relativeHeight="4" behindDoc="0" locked="0" layoutInCell="1" allowOverlap="1" wp14:anchorId="503A832E">
                <wp:simplePos x="0" y="0"/>
                <wp:positionH relativeFrom="column">
                  <wp:posOffset>2931531</wp:posOffset>
                </wp:positionH>
                <wp:positionV relativeFrom="paragraph">
                  <wp:posOffset>95250</wp:posOffset>
                </wp:positionV>
                <wp:extent cx="1343025" cy="723900"/>
                <wp:effectExtent l="0" t="0" r="28575" b="19050"/>
                <wp:wrapNone/>
                <wp:docPr id="3" name="Rounded Rectangle 3"/>
                <wp:cNvGraphicFramePr/>
                <a:graphic xmlns:a="http://schemas.openxmlformats.org/drawingml/2006/main">
                  <a:graphicData uri="http://schemas.microsoft.com/office/word/2010/wordprocessingShape">
                    <wps:wsp>
                      <wps:cNvSpPr txBox="1"/>
                      <wps:spPr>
                        <a:xfrm>
                          <a:off x="0" y="0"/>
                          <a:ext cx="1343025" cy="723900"/>
                        </a:xfrm>
                        <a:prstGeom prst="roundRect">
                          <a:avLst/>
                        </a:prstGeom>
                        <a:solidFill>
                          <a:srgbClr val="FFFFFF"/>
                        </a:solidFill>
                        <a:ln w="12700">
                          <a:solidFill>
                            <a:srgbClr val="70AD47"/>
                          </a:solidFill>
                        </a:ln>
                      </wps:spPr>
                      <wps:txbx>
                        <w:txbxContent>
                          <w:p w:rsidR="00806204" w:rsidRDefault="00806204">
                            <w:pPr>
                              <w:pStyle w:val="aa"/>
                              <w:jc w:val="center"/>
                            </w:pPr>
                            <w:r>
                              <w:t>Преобразователь сигнала</w:t>
                            </w:r>
                          </w:p>
                        </w:txbxContent>
                      </wps:txbx>
                      <wps:bodyPr lIns="91440" tIns="45720" rIns="91440" bIns="45720" anchor="ctr">
                        <a:noAutofit/>
                      </wps:bodyPr>
                    </wps:wsp>
                  </a:graphicData>
                </a:graphic>
              </wp:anchor>
            </w:drawing>
          </mc:Choice>
          <mc:Fallback>
            <w:pict>
              <v:roundrect w14:anchorId="503A832E" id="Rounded Rectangle 3" o:spid="_x0000_s1027" style="position:absolute;left:0;text-align:left;margin-left:230.85pt;margin-top:7.5pt;width:105.75pt;height:57pt;z-index: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" strokecolor="#70ad47" strokeweight="1pt">
                <v:textbox>
                  <w:txbxContent>
                    <w:p w:rsidR="00806204" w:rsidRDefault="00806204">
                      <w:pPr>
                        <w:pStyle w:val="aa"/>
                        <w:jc w:val="center"/>
                      </w:pPr>
                      <w:r>
                        <w:t>Преобразователь сигнала</w:t>
                      </w:r>
                    </w:p>
                  </w:txbxContent>
                </v:textbox>
              </v:roundrect>
            </w:pict>
          </mc:Fallback>
        </mc:AlternateContent>
      </w:r>
      <w:r w:rsidR="00204399">
        <w:rPr>
          <w:noProof/>
          <w:lang w:eastAsia="ru-RU"/>
        </w:rPr>
        <mc:AlternateContent>
          <mc:Choice Requires="wps">
            <w:drawing>
              <wp:anchor distT="0" distB="0" distL="114300" distR="114300" simplePos="0" relativeHeight="2" behindDoc="0" locked="0" layoutInCell="1" allowOverlap="1">
                <wp:simplePos x="0" y="0"/>
                <wp:positionH relativeFrom="column">
                  <wp:posOffset>-80010</wp:posOffset>
                </wp:positionH>
                <wp:positionV relativeFrom="paragraph">
                  <wp:posOffset>95250</wp:posOffset>
                </wp:positionV>
                <wp:extent cx="1343025" cy="723900"/>
                <wp:effectExtent l="0" t="0" r="0" b="0"/>
                <wp:wrapNone/>
                <wp:docPr id="1" name="Rounded Rectangle 1"/>
                <wp:cNvGraphicFramePr/>
                <a:graphic xmlns:a="http://schemas.openxmlformats.org/drawingml/2006/main">
                  <a:graphicData uri="http://schemas.microsoft.com/office/word/2010/wordprocessingShape">
                    <wps:wsp>
                      <wps:cNvSpPr txBox="1"/>
                      <wps:spPr>
                        <a:xfrm>
                          <a:off x="0" y="0"/>
                          <a:ext cx="1343025" cy="723900"/>
                        </a:xfrm>
                        <a:prstGeom prst="roundRect">
                          <a:avLst/>
                        </a:prstGeom>
                        <a:solidFill>
                          <a:srgbClr val="FFFFFF"/>
                        </a:solidFill>
                        <a:ln w="12700">
                          <a:solidFill>
                            <a:srgbClr val="70AD47"/>
                          </a:solidFill>
                        </a:ln>
                      </wps:spPr>
                      <wps:txbx>
                        <w:txbxContent>
                          <w:p w:rsidR="00806204" w:rsidRDefault="00806204">
                            <w:pPr>
                              <w:pStyle w:val="aa"/>
                              <w:jc w:val="center"/>
                            </w:pPr>
                            <w:r>
                              <w:t>Газ\летучее органическое соединение</w:t>
                            </w:r>
                          </w:p>
                        </w:txbxContent>
                      </wps:txbx>
                      <wps:bodyPr lIns="91440" tIns="45720" rIns="91440" bIns="45720" anchor="ctr">
                        <a:noAutofit/>
                      </wps:bodyPr>
                    </wps:wsp>
                  </a:graphicData>
                </a:graphic>
              </wp:anchor>
            </w:drawing>
          </mc:Choice>
          <mc:Fallback>
            <w:pict>
              <v:roundrect id="Rounded Rectangle 1" o:spid="_x0000_s1028" style="position:absolute;left:0;text-align:left;margin-left:-6.3pt;margin-top:7.5pt;width:105.75pt;height:57pt;z-index: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" strokecolor="#70ad47" strokeweight="1pt">
                <v:textbox>
                  <w:txbxContent>
                    <w:p w:rsidR="00806204" w:rsidRDefault="00806204">
                      <w:pPr>
                        <w:pStyle w:val="aa"/>
                        <w:jc w:val="center"/>
                      </w:pPr>
                      <w:r>
                        <w:t>Газ\летучее органическое соединение</w:t>
                      </w:r>
                    </w:p>
                  </w:txbxContent>
                </v:textbox>
              </v:roundrect>
            </w:pict>
          </mc:Fallback>
        </mc:AlternateContent>
      </w:r>
      <w:r w:rsidR="00204399">
        <w:rPr>
          <w:noProof/>
          <w:lang w:eastAsia="ru-RU"/>
        </w:rPr>
        <mc:AlternateContent>
          <mc:Choice Requires="wps">
            <w:drawing>
              <wp:anchor distT="0" distB="0" distL="114300" distR="114300" simplePos="0" relativeHeight="5" behindDoc="0" locked="0" layoutInCell="1" allowOverlap="1" wp14:anchorId="503A832E">
                <wp:simplePos x="0" y="0"/>
                <wp:positionH relativeFrom="column">
                  <wp:posOffset>4457700</wp:posOffset>
                </wp:positionH>
                <wp:positionV relativeFrom="paragraph">
                  <wp:posOffset>95250</wp:posOffset>
                </wp:positionV>
                <wp:extent cx="1343025" cy="723900"/>
                <wp:effectExtent l="0" t="0" r="0" b="0"/>
                <wp:wrapNone/>
                <wp:docPr id="4" name="Rounded Rectangle 4"/>
                <wp:cNvGraphicFramePr/>
                <a:graphic xmlns:a="http://schemas.openxmlformats.org/drawingml/2006/main">
                  <a:graphicData uri="http://schemas.microsoft.com/office/word/2010/wordprocessingShape">
                    <wps:wsp>
                      <wps:cNvSpPr txBox="1"/>
                      <wps:spPr>
                        <a:xfrm>
                          <a:off x="0" y="0"/>
                          <a:ext cx="1343025" cy="723900"/>
                        </a:xfrm>
                        <a:prstGeom prst="roundRect">
                          <a:avLst/>
                        </a:prstGeom>
                        <a:solidFill>
                          <a:srgbClr val="FFFFFF"/>
                        </a:solidFill>
                        <a:ln w="12700">
                          <a:solidFill>
                            <a:srgbClr val="70AD47"/>
                          </a:solidFill>
                        </a:ln>
                      </wps:spPr>
                      <wps:txbx>
                        <w:txbxContent>
                          <w:p w:rsidR="00806204" w:rsidRDefault="00806204">
                            <w:pPr>
                              <w:pStyle w:val="aa"/>
                              <w:jc w:val="center"/>
                            </w:pPr>
                            <w:r>
                              <w:t>Система анализа данных</w:t>
                            </w:r>
                          </w:p>
                        </w:txbxContent>
                      </wps:txbx>
                      <wps:bodyPr lIns="91440" tIns="45720" rIns="91440" bIns="45720" anchor="ctr">
                        <a:noAutofit/>
                      </wps:bodyPr>
                    </wps:wsp>
                  </a:graphicData>
                </a:graphic>
              </wp:anchor>
            </w:drawing>
          </mc:Choice>
          <mc:Fallback>
            <w:pict>
              <v:roundrect w14:anchorId="503A832E" id="Rounded Rectangle 4" o:spid="_x0000_s1029" style="position:absolute;left:0;text-align:left;margin-left:351pt;margin-top:7.5pt;width:105.75pt;height:57pt;z-index: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" strokecolor="#70ad47" strokeweight="1pt">
                <v:textbox>
                  <w:txbxContent>
                    <w:p w:rsidR="00806204" w:rsidRDefault="00806204">
                      <w:pPr>
                        <w:pStyle w:val="aa"/>
                        <w:jc w:val="center"/>
                      </w:pPr>
                      <w:r>
                        <w:t>Система анализа данных</w:t>
                      </w:r>
                    </w:p>
                  </w:txbxContent>
                </v:textbox>
              </v:roundrect>
            </w:pict>
          </mc:Fallback>
        </mc:AlternateContent>
      </w:r>
    </w:p>
    <w:p w:rsidR="00374A7C" w:rsidRDefault="00374A7C">
      <w:pPr>
        <w:tabs>
          <w:tab w:val="left" w:pos="7513"/>
        </w:tabs>
        <w:spacing w:after="0" w:line="360" w:lineRule="auto"/>
        <w:ind w:firstLine="709"/>
        <w:jc w:val="both"/>
        <w:rPr>
          <w:rFonts w:ascii="Times New Roman" w:hAnsi="Times New Roman" w:cs="Times New Roman"/>
          <w:b/>
          <w:sz w:val="28"/>
          <w:szCs w:val="28"/>
        </w:rPr>
      </w:pPr>
    </w:p>
    <w:p w:rsidR="00374A7C" w:rsidRDefault="00374A7C">
      <w:pPr>
        <w:tabs>
          <w:tab w:val="left" w:pos="7513"/>
        </w:tabs>
        <w:spacing w:after="0" w:line="360" w:lineRule="auto"/>
        <w:ind w:firstLine="709"/>
        <w:jc w:val="both"/>
        <w:rPr>
          <w:rFonts w:ascii="Times New Roman" w:hAnsi="Times New Roman" w:cs="Times New Roman"/>
          <w:sz w:val="28"/>
          <w:szCs w:val="28"/>
        </w:rPr>
      </w:pPr>
    </w:p>
    <w:p w:rsidR="00374A7C" w:rsidRDefault="00204399">
      <w:pPr>
        <w:tabs>
          <w:tab w:val="left" w:pos="7513"/>
        </w:tabs>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shd w:val="clear" w:color="auto" w:fill="00FF00"/>
        </w:rPr>
        <w:t>Рисунок 1</w:t>
      </w:r>
      <w:r>
        <w:rPr>
          <w:rFonts w:ascii="Times New Roman" w:hAnsi="Times New Roman" w:cs="Times New Roman"/>
          <w:sz w:val="28"/>
          <w:szCs w:val="28"/>
        </w:rPr>
        <w:t xml:space="preserve"> – Системы «Электронный нос»</w:t>
      </w:r>
    </w:p>
    <w:p w:rsidR="00374A7C" w:rsidRDefault="0086761F">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Датчики регистрируют присутствие молекул</w:t>
      </w:r>
      <w:r w:rsidR="00204399">
        <w:rPr>
          <w:rFonts w:ascii="Times New Roman" w:hAnsi="Times New Roman" w:cs="Times New Roman"/>
          <w:sz w:val="28"/>
          <w:szCs w:val="28"/>
        </w:rPr>
        <w:t xml:space="preserve"> запахов на осн</w:t>
      </w:r>
      <w:r>
        <w:rPr>
          <w:rFonts w:ascii="Times New Roman" w:hAnsi="Times New Roman" w:cs="Times New Roman"/>
          <w:sz w:val="28"/>
          <w:szCs w:val="28"/>
        </w:rPr>
        <w:t xml:space="preserve">овании реакции между ними </w:t>
      </w:r>
      <w:r w:rsidR="00204399">
        <w:rPr>
          <w:rFonts w:ascii="Times New Roman" w:hAnsi="Times New Roman" w:cs="Times New Roman"/>
          <w:sz w:val="28"/>
          <w:szCs w:val="28"/>
        </w:rPr>
        <w:t xml:space="preserve">и чувствительными материалами на поверхности датчика, называемыми сорбентами. </w:t>
      </w:r>
      <w:r>
        <w:rPr>
          <w:rFonts w:ascii="Times New Roman" w:hAnsi="Times New Roman" w:cs="Times New Roman"/>
          <w:sz w:val="28"/>
          <w:szCs w:val="28"/>
        </w:rPr>
        <w:t>Эта реакция вызывает определенны</w:t>
      </w:r>
      <w:r w:rsidR="00204399">
        <w:rPr>
          <w:rFonts w:ascii="Times New Roman" w:hAnsi="Times New Roman" w:cs="Times New Roman"/>
          <w:sz w:val="28"/>
          <w:szCs w:val="28"/>
        </w:rPr>
        <w:t>е изменени</w:t>
      </w:r>
      <w:r>
        <w:rPr>
          <w:rFonts w:ascii="Times New Roman" w:hAnsi="Times New Roman" w:cs="Times New Roman"/>
          <w:sz w:val="28"/>
          <w:szCs w:val="28"/>
        </w:rPr>
        <w:t>я</w:t>
      </w:r>
      <w:r w:rsidR="00204399">
        <w:rPr>
          <w:rFonts w:ascii="Times New Roman" w:hAnsi="Times New Roman" w:cs="Times New Roman"/>
          <w:sz w:val="28"/>
          <w:szCs w:val="28"/>
        </w:rPr>
        <w:t xml:space="preserve"> в массе, объеме или других физических </w:t>
      </w:r>
      <w:r>
        <w:rPr>
          <w:rFonts w:ascii="Times New Roman" w:hAnsi="Times New Roman" w:cs="Times New Roman"/>
          <w:sz w:val="28"/>
          <w:szCs w:val="28"/>
        </w:rPr>
        <w:t>характеристиках плёнки, з</w:t>
      </w:r>
      <w:r w:rsidR="00204399">
        <w:rPr>
          <w:rFonts w:ascii="Times New Roman" w:hAnsi="Times New Roman" w:cs="Times New Roman"/>
          <w:sz w:val="28"/>
          <w:szCs w:val="28"/>
        </w:rPr>
        <w:t>атем это изменение преобразуется в электронный сигнал с помощью преобразователя. Существуют различные типы преобразователей для химических сенсоров: оптические, электрохимические, термочувствительные и чувствительные к массе. Далее будут рассмотрены некоторые из наиб</w:t>
      </w:r>
      <w:r>
        <w:rPr>
          <w:rFonts w:ascii="Times New Roman" w:hAnsi="Times New Roman" w:cs="Times New Roman"/>
          <w:sz w:val="28"/>
          <w:szCs w:val="28"/>
        </w:rPr>
        <w:t>олее распространенных датчиков</w:t>
      </w:r>
      <w:r w:rsidR="00204399">
        <w:rPr>
          <w:rFonts w:ascii="Times New Roman" w:hAnsi="Times New Roman" w:cs="Times New Roman"/>
          <w:sz w:val="28"/>
          <w:szCs w:val="28"/>
        </w:rPr>
        <w:t>: датчик поверхностных акустических волн (</w:t>
      </w:r>
      <w:r w:rsidR="00204399">
        <w:rPr>
          <w:rFonts w:ascii="Times New Roman" w:hAnsi="Times New Roman" w:cs="Times New Roman"/>
          <w:sz w:val="28"/>
          <w:szCs w:val="28"/>
          <w:lang w:val="en-US"/>
        </w:rPr>
        <w:t>surface</w:t>
      </w:r>
      <w:r w:rsidR="00204399">
        <w:rPr>
          <w:rFonts w:ascii="Times New Roman" w:hAnsi="Times New Roman" w:cs="Times New Roman"/>
          <w:sz w:val="28"/>
          <w:szCs w:val="28"/>
        </w:rPr>
        <w:t xml:space="preserve"> </w:t>
      </w:r>
      <w:r w:rsidR="00204399">
        <w:rPr>
          <w:rFonts w:ascii="Times New Roman" w:hAnsi="Times New Roman" w:cs="Times New Roman"/>
          <w:sz w:val="28"/>
          <w:szCs w:val="28"/>
          <w:lang w:val="en-US"/>
        </w:rPr>
        <w:t>acoustic</w:t>
      </w:r>
      <w:r w:rsidR="00204399">
        <w:rPr>
          <w:rFonts w:ascii="Times New Roman" w:hAnsi="Times New Roman" w:cs="Times New Roman"/>
          <w:sz w:val="28"/>
          <w:szCs w:val="28"/>
        </w:rPr>
        <w:t xml:space="preserve"> </w:t>
      </w:r>
      <w:r w:rsidR="00204399">
        <w:rPr>
          <w:rFonts w:ascii="Times New Roman" w:hAnsi="Times New Roman" w:cs="Times New Roman"/>
          <w:sz w:val="28"/>
          <w:szCs w:val="28"/>
          <w:lang w:val="en-US"/>
        </w:rPr>
        <w:t>wave</w:t>
      </w:r>
      <w:r w:rsidR="00204399">
        <w:rPr>
          <w:rFonts w:ascii="Times New Roman" w:hAnsi="Times New Roman" w:cs="Times New Roman"/>
          <w:sz w:val="28"/>
          <w:szCs w:val="28"/>
        </w:rPr>
        <w:t>, SAW), датчик микробаланса кварцевого кристалла (</w:t>
      </w:r>
      <w:r w:rsidR="00204399">
        <w:rPr>
          <w:rFonts w:ascii="Times New Roman" w:hAnsi="Times New Roman" w:cs="Times New Roman"/>
          <w:color w:val="000000"/>
          <w:sz w:val="28"/>
          <w:szCs w:val="28"/>
        </w:rPr>
        <w:t xml:space="preserve">quartz crystal microbalance sensor, </w:t>
      </w:r>
      <w:r w:rsidR="00204399">
        <w:rPr>
          <w:rFonts w:ascii="Times New Roman" w:hAnsi="Times New Roman" w:cs="Times New Roman"/>
          <w:color w:val="000000"/>
          <w:sz w:val="28"/>
          <w:szCs w:val="28"/>
          <w:lang w:val="en-US"/>
        </w:rPr>
        <w:t>QSM</w:t>
      </w:r>
      <w:r w:rsidR="00204399">
        <w:rPr>
          <w:rFonts w:ascii="Times New Roman" w:hAnsi="Times New Roman" w:cs="Times New Roman"/>
          <w:sz w:val="28"/>
          <w:szCs w:val="28"/>
        </w:rPr>
        <w:t>), полупроводниковый датчик на основе оксида металла (</w:t>
      </w:r>
      <w:r w:rsidR="00204399">
        <w:rPr>
          <w:rFonts w:ascii="Times New Roman" w:hAnsi="Times New Roman" w:cs="Times New Roman"/>
          <w:color w:val="000000"/>
          <w:sz w:val="28"/>
          <w:szCs w:val="28"/>
        </w:rPr>
        <w:t xml:space="preserve">metal oxide semiconductor sensor, </w:t>
      </w:r>
      <w:r w:rsidR="00204399">
        <w:rPr>
          <w:rFonts w:ascii="Times New Roman" w:hAnsi="Times New Roman" w:cs="Times New Roman"/>
          <w:color w:val="000000"/>
          <w:sz w:val="28"/>
          <w:szCs w:val="28"/>
          <w:lang w:val="en-US"/>
        </w:rPr>
        <w:t>MOX</w:t>
      </w:r>
      <w:r w:rsidR="00204399">
        <w:rPr>
          <w:rFonts w:ascii="Times New Roman" w:hAnsi="Times New Roman" w:cs="Times New Roman"/>
          <w:sz w:val="28"/>
          <w:szCs w:val="28"/>
        </w:rPr>
        <w:t>) и полимерный композитный датчик (</w:t>
      </w:r>
      <w:r w:rsidR="00204399">
        <w:rPr>
          <w:rFonts w:ascii="Times New Roman" w:hAnsi="Times New Roman" w:cs="Times New Roman"/>
          <w:color w:val="000000"/>
          <w:sz w:val="28"/>
          <w:szCs w:val="28"/>
        </w:rPr>
        <w:t>polymer composite-based sensor</w:t>
      </w:r>
      <w:r w:rsidR="00204399">
        <w:rPr>
          <w:rFonts w:ascii="Times New Roman" w:hAnsi="Times New Roman" w:cs="Times New Roman"/>
          <w:sz w:val="28"/>
          <w:szCs w:val="28"/>
        </w:rPr>
        <w:t xml:space="preserve">) </w:t>
      </w:r>
      <w:r w:rsidR="00204399">
        <w:rPr>
          <w:rFonts w:ascii="Times New Roman" w:hAnsi="Times New Roman" w:cs="Times New Roman"/>
          <w:sz w:val="28"/>
          <w:szCs w:val="28"/>
          <w:shd w:val="clear" w:color="auto" w:fill="00FFFF"/>
        </w:rPr>
        <w:t>[5]</w:t>
      </w:r>
      <w:r w:rsidR="00204399">
        <w:rPr>
          <w:rFonts w:ascii="Times New Roman" w:hAnsi="Times New Roman" w:cs="Times New Roman"/>
          <w:sz w:val="28"/>
          <w:szCs w:val="28"/>
        </w:rPr>
        <w:t>.</w:t>
      </w:r>
    </w:p>
    <w:p w:rsidR="00374A7C" w:rsidRDefault="00204399">
      <w:pPr>
        <w:tabs>
          <w:tab w:val="left" w:pos="21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Преобразователь датчика поверхностных акустических волн (</w:t>
      </w:r>
      <w:r>
        <w:rPr>
          <w:rFonts w:ascii="Times New Roman" w:hAnsi="Times New Roman" w:cs="Times New Roman"/>
          <w:sz w:val="28"/>
          <w:szCs w:val="28"/>
          <w:lang w:val="en-US"/>
        </w:rPr>
        <w:t>SAW</w:t>
      </w:r>
      <w:r>
        <w:rPr>
          <w:rFonts w:ascii="Times New Roman" w:hAnsi="Times New Roman" w:cs="Times New Roman"/>
          <w:sz w:val="28"/>
          <w:szCs w:val="28"/>
        </w:rPr>
        <w:t xml:space="preserve">) чувствителен к массе. Датчик состоит из подложки из кварца и химически чувствительной тонкой пленки. Поскольку кварц является пьезоэлектрическим материалом, он преобразует поверхностные </w:t>
      </w:r>
      <w:r>
        <w:rPr>
          <w:rFonts w:ascii="Times New Roman" w:hAnsi="Times New Roman" w:cs="Times New Roman"/>
          <w:sz w:val="28"/>
          <w:szCs w:val="28"/>
        </w:rPr>
        <w:lastRenderedPageBreak/>
        <w:t xml:space="preserve">акустические волны в электрические сигналы. Когда химически чувствительная пленка адсорбирует определенные молекулы, масса пленки увеличивается, что приводит к более медленному перемещению акустических волн. Это изменение </w:t>
      </w:r>
      <w:r w:rsidR="0086761F">
        <w:rPr>
          <w:rFonts w:ascii="Times New Roman" w:hAnsi="Times New Roman" w:cs="Times New Roman"/>
          <w:sz w:val="28"/>
          <w:szCs w:val="28"/>
        </w:rPr>
        <w:t>регистрируется</w:t>
      </w:r>
      <w:r>
        <w:rPr>
          <w:rFonts w:ascii="Times New Roman" w:hAnsi="Times New Roman" w:cs="Times New Roman"/>
          <w:sz w:val="28"/>
          <w:szCs w:val="28"/>
        </w:rPr>
        <w:t xml:space="preserve"> микроэлектроникой, </w:t>
      </w:r>
      <w:r w:rsidR="0086761F">
        <w:rPr>
          <w:rFonts w:ascii="Times New Roman" w:hAnsi="Times New Roman" w:cs="Times New Roman"/>
          <w:sz w:val="28"/>
          <w:szCs w:val="28"/>
        </w:rPr>
        <w:t xml:space="preserve">которая преобразует акустическую волну </w:t>
      </w:r>
      <w:r>
        <w:rPr>
          <w:rFonts w:ascii="Times New Roman" w:hAnsi="Times New Roman" w:cs="Times New Roman"/>
          <w:sz w:val="28"/>
          <w:szCs w:val="28"/>
        </w:rPr>
        <w:t xml:space="preserve">в электрический сигнал. Существенным ограничением таких сенсоров является необходимость </w:t>
      </w:r>
      <w:r w:rsidR="0086761F">
        <w:rPr>
          <w:rFonts w:ascii="Times New Roman" w:hAnsi="Times New Roman" w:cs="Times New Roman"/>
          <w:sz w:val="28"/>
          <w:szCs w:val="28"/>
        </w:rPr>
        <w:t>соблюдения температурного режима и режима влажности</w:t>
      </w:r>
      <w:r>
        <w:rPr>
          <w:rFonts w:ascii="Times New Roman" w:hAnsi="Times New Roman" w:cs="Times New Roman"/>
          <w:sz w:val="28"/>
          <w:szCs w:val="28"/>
        </w:rPr>
        <w:t xml:space="preserve"> окружающей среды</w:t>
      </w:r>
      <w:r w:rsidR="0086761F">
        <w:rPr>
          <w:rFonts w:ascii="Times New Roman" w:hAnsi="Times New Roman" w:cs="Times New Roman"/>
          <w:sz w:val="28"/>
          <w:szCs w:val="28"/>
        </w:rPr>
        <w:t>.</w:t>
      </w:r>
    </w:p>
    <w:p w:rsidR="00374A7C" w:rsidRDefault="00204399">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Датчик микробаланса кварцевого кристалла (QCM) представляет еще один тип датчиков, в основе которых лежит микровзвешивание. Подобно датчику SAW, преобразователь датчика QCM также чувствителен к массе. Основное различие между SAW и QCM заключается в том, что первый использует датчик поверхностных акустических волн, а второй использует датчик </w:t>
      </w:r>
      <w:r w:rsidR="0086761F">
        <w:rPr>
          <w:rFonts w:ascii="Times New Roman" w:hAnsi="Times New Roman" w:cs="Times New Roman"/>
          <w:sz w:val="28"/>
          <w:szCs w:val="28"/>
        </w:rPr>
        <w:t xml:space="preserve">объемных акустических волн. Принцип работы преобразователя </w:t>
      </w:r>
      <w:r w:rsidR="0086761F">
        <w:rPr>
          <w:rFonts w:ascii="Times New Roman" w:hAnsi="Times New Roman" w:cs="Times New Roman"/>
          <w:sz w:val="28"/>
          <w:szCs w:val="28"/>
          <w:lang w:val="en-US"/>
        </w:rPr>
        <w:t>QCM</w:t>
      </w:r>
      <w:r w:rsidR="0086761F" w:rsidRPr="0086761F">
        <w:rPr>
          <w:rFonts w:ascii="Times New Roman" w:hAnsi="Times New Roman" w:cs="Times New Roman"/>
          <w:sz w:val="28"/>
          <w:szCs w:val="28"/>
        </w:rPr>
        <w:t xml:space="preserve"> </w:t>
      </w:r>
      <w:r>
        <w:rPr>
          <w:rFonts w:ascii="Times New Roman" w:hAnsi="Times New Roman" w:cs="Times New Roman"/>
          <w:sz w:val="28"/>
          <w:szCs w:val="28"/>
        </w:rPr>
        <w:t xml:space="preserve">основан на сдвиге резонансной частоты кварцевого резонатора (QC) </w:t>
      </w:r>
      <w:r w:rsidR="0086761F">
        <w:rPr>
          <w:rFonts w:ascii="Times New Roman" w:hAnsi="Times New Roman" w:cs="Times New Roman"/>
          <w:sz w:val="28"/>
          <w:szCs w:val="28"/>
        </w:rPr>
        <w:t>во время</w:t>
      </w:r>
      <w:r>
        <w:rPr>
          <w:rFonts w:ascii="Times New Roman" w:hAnsi="Times New Roman" w:cs="Times New Roman"/>
          <w:sz w:val="28"/>
          <w:szCs w:val="28"/>
        </w:rPr>
        <w:t xml:space="preserve"> адсорбции газовых молекул на поверхности чувствительной пленки </w:t>
      </w:r>
      <w:r>
        <w:rPr>
          <w:rFonts w:ascii="Times New Roman" w:hAnsi="Times New Roman" w:cs="Times New Roman"/>
          <w:sz w:val="28"/>
          <w:szCs w:val="28"/>
          <w:shd w:val="clear" w:color="auto" w:fill="00FFFF"/>
        </w:rPr>
        <w:t>[5]</w:t>
      </w:r>
      <w:r>
        <w:rPr>
          <w:rFonts w:ascii="Times New Roman" w:hAnsi="Times New Roman" w:cs="Times New Roman"/>
          <w:sz w:val="28"/>
          <w:szCs w:val="28"/>
        </w:rPr>
        <w:t xml:space="preserve">. </w:t>
      </w:r>
    </w:p>
    <w:p w:rsidR="00374A7C" w:rsidRDefault="00204399">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Датчики на основе оксидов металлов представляют собой принципиально новое устройство, которые переводит изменение концентрации паров химических веществ в электрические сигналы. На поверхности датчика находится чувствительный металл-оксидный полупроводник с изолирующим слоем под ним, нагреватель и схема для измерения сопротивления. Когда молекулы летучих органических соединений </w:t>
      </w:r>
      <w:r w:rsidR="00CF26DA">
        <w:rPr>
          <w:rFonts w:ascii="Times New Roman" w:hAnsi="Times New Roman" w:cs="Times New Roman"/>
          <w:sz w:val="28"/>
          <w:szCs w:val="28"/>
        </w:rPr>
        <w:t xml:space="preserve">(газов) </w:t>
      </w:r>
      <w:r>
        <w:rPr>
          <w:rFonts w:ascii="Times New Roman" w:hAnsi="Times New Roman" w:cs="Times New Roman"/>
          <w:sz w:val="28"/>
          <w:szCs w:val="28"/>
        </w:rPr>
        <w:t xml:space="preserve">собираются на поверхности оксида металла, начинается </w:t>
      </w:r>
      <w:r w:rsidR="00CF26DA">
        <w:rPr>
          <w:rFonts w:ascii="Times New Roman" w:hAnsi="Times New Roman" w:cs="Times New Roman"/>
          <w:sz w:val="28"/>
          <w:szCs w:val="28"/>
        </w:rPr>
        <w:t>окислительная реакция</w:t>
      </w:r>
      <w:r>
        <w:rPr>
          <w:rFonts w:ascii="Times New Roman" w:hAnsi="Times New Roman" w:cs="Times New Roman"/>
          <w:sz w:val="28"/>
          <w:szCs w:val="28"/>
        </w:rPr>
        <w:t xml:space="preserve"> </w:t>
      </w:r>
      <w:r w:rsidR="0086761F">
        <w:rPr>
          <w:rFonts w:ascii="Times New Roman" w:hAnsi="Times New Roman" w:cs="Times New Roman"/>
          <w:sz w:val="28"/>
          <w:szCs w:val="28"/>
        </w:rPr>
        <w:t>с повышением</w:t>
      </w:r>
      <w:r>
        <w:rPr>
          <w:rFonts w:ascii="Times New Roman" w:hAnsi="Times New Roman" w:cs="Times New Roman"/>
          <w:sz w:val="28"/>
          <w:szCs w:val="28"/>
        </w:rPr>
        <w:t xml:space="preserve"> температур</w:t>
      </w:r>
      <w:r w:rsidR="0086761F">
        <w:rPr>
          <w:rFonts w:ascii="Times New Roman" w:hAnsi="Times New Roman" w:cs="Times New Roman"/>
          <w:sz w:val="28"/>
          <w:szCs w:val="28"/>
        </w:rPr>
        <w:t>ы,</w:t>
      </w:r>
      <w:r>
        <w:rPr>
          <w:rFonts w:ascii="Times New Roman" w:hAnsi="Times New Roman" w:cs="Times New Roman"/>
          <w:sz w:val="28"/>
          <w:szCs w:val="28"/>
        </w:rPr>
        <w:t xml:space="preserve"> обычно</w:t>
      </w:r>
      <w:r w:rsidR="0086761F">
        <w:rPr>
          <w:rFonts w:ascii="Times New Roman" w:hAnsi="Times New Roman" w:cs="Times New Roman"/>
          <w:sz w:val="28"/>
          <w:szCs w:val="28"/>
        </w:rPr>
        <w:t xml:space="preserve"> в интервале</w:t>
      </w:r>
      <w:r>
        <w:rPr>
          <w:rFonts w:ascii="Times New Roman" w:hAnsi="Times New Roman" w:cs="Times New Roman"/>
          <w:sz w:val="28"/>
          <w:szCs w:val="28"/>
        </w:rPr>
        <w:t xml:space="preserve"> от 250 до 450° С. Реакция приводит к переносу электронов от молекул </w:t>
      </w:r>
      <w:r w:rsidR="00CF26DA">
        <w:rPr>
          <w:rFonts w:ascii="Times New Roman" w:hAnsi="Times New Roman" w:cs="Times New Roman"/>
          <w:sz w:val="28"/>
          <w:szCs w:val="28"/>
        </w:rPr>
        <w:t>газа</w:t>
      </w:r>
      <w:r>
        <w:rPr>
          <w:rFonts w:ascii="Times New Roman" w:hAnsi="Times New Roman" w:cs="Times New Roman"/>
          <w:sz w:val="28"/>
          <w:szCs w:val="28"/>
        </w:rPr>
        <w:t xml:space="preserve"> </w:t>
      </w:r>
      <w:r w:rsidR="00CF26DA">
        <w:rPr>
          <w:rFonts w:ascii="Times New Roman" w:hAnsi="Times New Roman" w:cs="Times New Roman"/>
          <w:sz w:val="28"/>
          <w:szCs w:val="28"/>
        </w:rPr>
        <w:t>на оксид</w:t>
      </w:r>
      <w:r>
        <w:rPr>
          <w:rFonts w:ascii="Times New Roman" w:hAnsi="Times New Roman" w:cs="Times New Roman"/>
          <w:sz w:val="28"/>
          <w:szCs w:val="28"/>
        </w:rPr>
        <w:t xml:space="preserve"> металла. В результате, регистрируется изменение проводимости. Эти датчики существенно отличаются от кварцевых, поскольку, благодаря такой высокой температуре реакции, индифферентны к изменениям температуры окружающей среды </w:t>
      </w:r>
      <w:r>
        <w:rPr>
          <w:rFonts w:ascii="Times New Roman" w:hAnsi="Times New Roman" w:cs="Times New Roman"/>
          <w:sz w:val="28"/>
          <w:szCs w:val="28"/>
          <w:shd w:val="clear" w:color="auto" w:fill="00FFFF"/>
        </w:rPr>
        <w:t>[5]</w:t>
      </w:r>
      <w:r>
        <w:rPr>
          <w:rFonts w:ascii="Times New Roman" w:hAnsi="Times New Roman" w:cs="Times New Roman"/>
          <w:sz w:val="28"/>
          <w:szCs w:val="28"/>
        </w:rPr>
        <w:t xml:space="preserve">. Однако, это преимущество так же является и недостатком – повышение рабочей температуры ведет к повышению энергопотребления, что является критичных параметром для портативных </w:t>
      </w:r>
      <w:r>
        <w:rPr>
          <w:rFonts w:ascii="Times New Roman" w:hAnsi="Times New Roman" w:cs="Times New Roman"/>
          <w:sz w:val="28"/>
          <w:szCs w:val="28"/>
        </w:rPr>
        <w:lastRenderedPageBreak/>
        <w:t xml:space="preserve">приборов. Существенные усилия были направлены на устранения этого недостатка, и в результате появился ряд работ, которые предлагают значительные улучшения существующих систем на основе </w:t>
      </w:r>
      <w:r>
        <w:rPr>
          <w:rFonts w:ascii="Times New Roman" w:hAnsi="Times New Roman" w:cs="Times New Roman"/>
          <w:sz w:val="28"/>
          <w:szCs w:val="28"/>
          <w:lang w:val="en-US"/>
        </w:rPr>
        <w:t>MOX</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[6]</w:t>
      </w:r>
      <w:r>
        <w:rPr>
          <w:rFonts w:ascii="Times New Roman" w:hAnsi="Times New Roman" w:cs="Times New Roman"/>
          <w:sz w:val="28"/>
          <w:szCs w:val="28"/>
        </w:rPr>
        <w:t>. В результате, приборы на основе таких датчиков стали очень популярны на зарубежном рынке.</w:t>
      </w:r>
    </w:p>
    <w:p w:rsidR="00374A7C" w:rsidRPr="00884A4C" w:rsidRDefault="00204399" w:rsidP="00884A4C">
      <w:pPr>
        <w:pStyle w:val="Heading3"/>
        <w:rPr>
          <w:b/>
          <w:i/>
        </w:rPr>
      </w:pPr>
      <w:bookmarkStart w:id="5" w:name="_Toc481063172"/>
      <w:r w:rsidRPr="00884A4C">
        <w:rPr>
          <w:b/>
          <w:i/>
        </w:rPr>
        <w:t>1.1.2 Примеры систем «Электронный нос» и их приложения</w:t>
      </w:r>
      <w:bookmarkEnd w:id="5"/>
    </w:p>
    <w:p w:rsidR="00374A7C" w:rsidRDefault="00204399">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Благодаря способности «электронного носа» различать и распознавать множество различных </w:t>
      </w:r>
      <w:r w:rsidR="00CF26DA">
        <w:rPr>
          <w:rFonts w:ascii="Times New Roman" w:hAnsi="Times New Roman" w:cs="Times New Roman"/>
          <w:sz w:val="28"/>
          <w:szCs w:val="28"/>
        </w:rPr>
        <w:t>запахов с помощью</w:t>
      </w:r>
      <w:r>
        <w:rPr>
          <w:rFonts w:ascii="Times New Roman" w:hAnsi="Times New Roman" w:cs="Times New Roman"/>
          <w:sz w:val="28"/>
          <w:szCs w:val="28"/>
        </w:rPr>
        <w:t xml:space="preserve"> небольшо</w:t>
      </w:r>
      <w:r w:rsidR="00CF26DA">
        <w:rPr>
          <w:rFonts w:ascii="Times New Roman" w:hAnsi="Times New Roman" w:cs="Times New Roman"/>
          <w:sz w:val="28"/>
          <w:szCs w:val="28"/>
        </w:rPr>
        <w:t>го</w:t>
      </w:r>
      <w:r>
        <w:rPr>
          <w:rFonts w:ascii="Times New Roman" w:hAnsi="Times New Roman" w:cs="Times New Roman"/>
          <w:sz w:val="28"/>
          <w:szCs w:val="28"/>
        </w:rPr>
        <w:t xml:space="preserve"> количеств</w:t>
      </w:r>
      <w:r w:rsidR="00CF26DA">
        <w:rPr>
          <w:rFonts w:ascii="Times New Roman" w:hAnsi="Times New Roman" w:cs="Times New Roman"/>
          <w:sz w:val="28"/>
          <w:szCs w:val="28"/>
        </w:rPr>
        <w:t>а</w:t>
      </w:r>
      <w:r>
        <w:rPr>
          <w:rFonts w:ascii="Times New Roman" w:hAnsi="Times New Roman" w:cs="Times New Roman"/>
          <w:sz w:val="28"/>
          <w:szCs w:val="28"/>
        </w:rPr>
        <w:t xml:space="preserve"> датчиков,</w:t>
      </w:r>
      <w:r w:rsidR="00CF26DA">
        <w:rPr>
          <w:rFonts w:ascii="Times New Roman" w:hAnsi="Times New Roman" w:cs="Times New Roman"/>
          <w:sz w:val="28"/>
          <w:szCs w:val="28"/>
        </w:rPr>
        <w:t xml:space="preserve"> а также благодаря</w:t>
      </w:r>
      <w:r>
        <w:rPr>
          <w:rFonts w:ascii="Times New Roman" w:hAnsi="Times New Roman" w:cs="Times New Roman"/>
          <w:sz w:val="28"/>
          <w:szCs w:val="28"/>
        </w:rPr>
        <w:t xml:space="preserve"> первым многообещающим результатам</w:t>
      </w:r>
      <w:r w:rsidR="00CF26DA">
        <w:rPr>
          <w:rFonts w:ascii="Times New Roman" w:hAnsi="Times New Roman" w:cs="Times New Roman"/>
          <w:sz w:val="28"/>
          <w:szCs w:val="28"/>
        </w:rPr>
        <w:t xml:space="preserve"> </w:t>
      </w:r>
      <w:r>
        <w:rPr>
          <w:rFonts w:ascii="Times New Roman" w:hAnsi="Times New Roman" w:cs="Times New Roman"/>
          <w:sz w:val="28"/>
          <w:szCs w:val="28"/>
        </w:rPr>
        <w:t>к этому предмету возник огромный интерес в научном сообществе и за его пределами.</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Зарубежный рынок систем «электронный нос» представлен следующими приборами: </w:t>
      </w:r>
      <w:r>
        <w:rPr>
          <w:rFonts w:ascii="Times New Roman" w:hAnsi="Times New Roman" w:cs="Times New Roman"/>
          <w:sz w:val="28"/>
          <w:szCs w:val="28"/>
          <w:lang w:val="en-US"/>
        </w:rPr>
        <w:t>FOX</w:t>
      </w:r>
      <w:r>
        <w:rPr>
          <w:rFonts w:ascii="Times New Roman" w:hAnsi="Times New Roman" w:cs="Times New Roman"/>
          <w:sz w:val="28"/>
          <w:szCs w:val="28"/>
        </w:rPr>
        <w:t xml:space="preserve"> с массивом из 6 металл-оксид-электронных сенсоров, и более продвинутая его версия </w:t>
      </w:r>
      <w:r>
        <w:rPr>
          <w:rFonts w:ascii="Times New Roman" w:hAnsi="Times New Roman" w:cs="Times New Roman"/>
          <w:sz w:val="28"/>
          <w:szCs w:val="28"/>
          <w:lang w:val="en-US"/>
        </w:rPr>
        <w:t>GEMINI</w:t>
      </w:r>
      <w:r>
        <w:rPr>
          <w:rFonts w:ascii="Times New Roman" w:hAnsi="Times New Roman" w:cs="Times New Roman"/>
          <w:sz w:val="28"/>
          <w:szCs w:val="28"/>
        </w:rPr>
        <w:t xml:space="preserve"> (до 18 сенсоров), комбинированная система «электронный нос» с газовым хроматографом </w:t>
      </w:r>
      <w:r>
        <w:rPr>
          <w:rFonts w:ascii="Times New Roman" w:hAnsi="Times New Roman" w:cs="Times New Roman"/>
          <w:sz w:val="28"/>
          <w:szCs w:val="28"/>
          <w:lang w:val="en-US"/>
        </w:rPr>
        <w:t>HERACLES</w:t>
      </w:r>
      <w:r>
        <w:rPr>
          <w:rFonts w:ascii="Times New Roman" w:hAnsi="Times New Roman" w:cs="Times New Roman"/>
          <w:sz w:val="28"/>
          <w:szCs w:val="28"/>
        </w:rPr>
        <w:t xml:space="preserve"> производства компании </w:t>
      </w:r>
      <w:r>
        <w:rPr>
          <w:rFonts w:ascii="Times New Roman" w:hAnsi="Times New Roman" w:cs="Times New Roman"/>
          <w:sz w:val="28"/>
          <w:szCs w:val="28"/>
          <w:lang w:val="en-US"/>
        </w:rPr>
        <w:t>Alpha</w:t>
      </w:r>
      <w:r>
        <w:rPr>
          <w:rFonts w:ascii="Times New Roman" w:hAnsi="Times New Roman" w:cs="Times New Roman"/>
          <w:sz w:val="28"/>
          <w:szCs w:val="28"/>
        </w:rPr>
        <w:t xml:space="preserve"> </w:t>
      </w:r>
      <w:r>
        <w:rPr>
          <w:rFonts w:ascii="Times New Roman" w:hAnsi="Times New Roman" w:cs="Times New Roman"/>
          <w:sz w:val="28"/>
          <w:szCs w:val="28"/>
          <w:lang w:val="en-US"/>
        </w:rPr>
        <w:t>MOS</w:t>
      </w:r>
      <w:r>
        <w:rPr>
          <w:rFonts w:ascii="Times New Roman" w:hAnsi="Times New Roman" w:cs="Times New Roman"/>
          <w:sz w:val="28"/>
          <w:szCs w:val="28"/>
        </w:rPr>
        <w:t xml:space="preserve">, </w:t>
      </w:r>
      <w:r>
        <w:rPr>
          <w:rStyle w:val="fontstyle01"/>
          <w:rFonts w:ascii="Times New Roman" w:hAnsi="Times New Roman" w:cs="Times New Roman"/>
          <w:sz w:val="28"/>
          <w:szCs w:val="28"/>
        </w:rPr>
        <w:t xml:space="preserve">портативный газовый хроматограф </w:t>
      </w:r>
      <w:r>
        <w:rPr>
          <w:rStyle w:val="fontstyle01"/>
          <w:rFonts w:ascii="Times New Roman" w:hAnsi="Times New Roman" w:cs="Times New Roman"/>
          <w:sz w:val="28"/>
          <w:szCs w:val="28"/>
          <w:lang w:val="en-US"/>
        </w:rPr>
        <w:t>zNose</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GS</w:t>
      </w:r>
      <w:r>
        <w:rPr>
          <w:rStyle w:val="fontstyle01"/>
          <w:rFonts w:ascii="Times New Roman" w:hAnsi="Times New Roman" w:cs="Times New Roman"/>
          <w:sz w:val="28"/>
          <w:szCs w:val="28"/>
        </w:rPr>
        <w:t>/</w:t>
      </w:r>
      <w:r>
        <w:rPr>
          <w:rStyle w:val="fontstyle01"/>
          <w:rFonts w:ascii="Times New Roman" w:hAnsi="Times New Roman" w:cs="Times New Roman"/>
          <w:sz w:val="28"/>
          <w:szCs w:val="28"/>
          <w:lang w:val="en-US"/>
        </w:rPr>
        <w:t>SAW</w:t>
      </w:r>
      <w:r>
        <w:rPr>
          <w:rStyle w:val="fontstyle01"/>
          <w:rFonts w:ascii="Times New Roman" w:hAnsi="Times New Roman" w:cs="Times New Roman"/>
          <w:sz w:val="28"/>
          <w:szCs w:val="28"/>
        </w:rPr>
        <w:t xml:space="preserve"> от </w:t>
      </w:r>
      <w:r>
        <w:rPr>
          <w:rStyle w:val="fontstyle01"/>
          <w:rFonts w:ascii="Times New Roman" w:hAnsi="Times New Roman" w:cs="Times New Roman"/>
          <w:sz w:val="28"/>
          <w:szCs w:val="28"/>
          <w:lang w:val="en-US"/>
        </w:rPr>
        <w:t>Electronic</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Sensor</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Technology</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Inc</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MOSES</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II</w:t>
      </w:r>
      <w:r>
        <w:rPr>
          <w:rStyle w:val="fontstyle01"/>
          <w:rFonts w:ascii="Times New Roman" w:hAnsi="Times New Roman" w:cs="Times New Roman"/>
          <w:sz w:val="28"/>
          <w:szCs w:val="28"/>
        </w:rPr>
        <w:t xml:space="preserve"> немецкой компании </w:t>
      </w:r>
      <w:r>
        <w:rPr>
          <w:rStyle w:val="fontstyle01"/>
          <w:rFonts w:ascii="Times New Roman" w:hAnsi="Times New Roman" w:cs="Times New Roman"/>
          <w:sz w:val="28"/>
          <w:szCs w:val="28"/>
          <w:lang w:val="en-US"/>
        </w:rPr>
        <w:t>GSG</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Me</w:t>
      </w:r>
      <w:r>
        <w:rPr>
          <w:rStyle w:val="fontstyle01"/>
          <w:rFonts w:ascii="Times New Roman" w:hAnsi="Times New Roman" w:cs="Times New Roman"/>
          <w:sz w:val="28"/>
          <w:szCs w:val="28"/>
        </w:rPr>
        <w:t xml:space="preserve">ß- </w:t>
      </w:r>
      <w:r>
        <w:rPr>
          <w:rStyle w:val="fontstyle01"/>
          <w:rFonts w:ascii="Times New Roman" w:hAnsi="Times New Roman" w:cs="Times New Roman"/>
          <w:sz w:val="28"/>
          <w:szCs w:val="28"/>
          <w:lang w:val="en-US"/>
        </w:rPr>
        <w:t>und</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Analysenger</w:t>
      </w:r>
      <w:r>
        <w:rPr>
          <w:rStyle w:val="fontstyle01"/>
          <w:rFonts w:ascii="Times New Roman" w:hAnsi="Times New Roman" w:cs="Times New Roman"/>
          <w:sz w:val="28"/>
          <w:szCs w:val="28"/>
        </w:rPr>
        <w:t>ä</w:t>
      </w:r>
      <w:r>
        <w:rPr>
          <w:rStyle w:val="fontstyle01"/>
          <w:rFonts w:ascii="Times New Roman" w:hAnsi="Times New Roman" w:cs="Times New Roman"/>
          <w:sz w:val="28"/>
          <w:szCs w:val="28"/>
          <w:lang w:val="en-US"/>
        </w:rPr>
        <w:t>te</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Vertriebsgesellschaft</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mbH</w:t>
      </w:r>
      <w:r>
        <w:rPr>
          <w:rStyle w:val="fontstyle01"/>
          <w:rFonts w:ascii="Times New Roman" w:hAnsi="Times New Roman" w:cs="Times New Roman"/>
          <w:sz w:val="28"/>
          <w:szCs w:val="28"/>
        </w:rPr>
        <w:t xml:space="preserve"> и </w:t>
      </w:r>
      <w:r>
        <w:rPr>
          <w:rStyle w:val="fontstyle01"/>
          <w:rFonts w:ascii="Times New Roman" w:hAnsi="Times New Roman" w:cs="Times New Roman"/>
          <w:sz w:val="28"/>
          <w:szCs w:val="28"/>
          <w:lang w:val="en-US"/>
        </w:rPr>
        <w:t>KAMINA</w:t>
      </w:r>
      <w:r>
        <w:rPr>
          <w:rStyle w:val="fontstyle01"/>
          <w:rFonts w:ascii="Times New Roman" w:hAnsi="Times New Roman" w:cs="Times New Roman"/>
          <w:sz w:val="28"/>
          <w:szCs w:val="28"/>
        </w:rPr>
        <w:t xml:space="preserve"> (Германия), Cy</w:t>
      </w:r>
      <w:r>
        <w:rPr>
          <w:rStyle w:val="fontstyle01"/>
          <w:rFonts w:ascii="Times New Roman" w:hAnsi="Times New Roman" w:cs="Times New Roman"/>
          <w:sz w:val="28"/>
          <w:szCs w:val="28"/>
          <w:lang w:val="en-US"/>
        </w:rPr>
        <w:t>ranose</w:t>
      </w:r>
      <w:r>
        <w:rPr>
          <w:rStyle w:val="fontstyle01"/>
          <w:rFonts w:ascii="Times New Roman" w:hAnsi="Times New Roman" w:cs="Times New Roman"/>
          <w:sz w:val="28"/>
          <w:szCs w:val="28"/>
        </w:rPr>
        <w:t xml:space="preserve">-320 (Америка). В России подобный прибор разработан в 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 и называется «МАГ-8». Далее будут рассмотрены подробнее некоторые наиболее коммерчески успешные продукты. Более полный перечень существующих систем см. в </w:t>
      </w:r>
      <w:r>
        <w:rPr>
          <w:rStyle w:val="fontstyle01"/>
          <w:rFonts w:ascii="Times New Roman" w:hAnsi="Times New Roman" w:cs="Times New Roman"/>
          <w:sz w:val="28"/>
          <w:szCs w:val="28"/>
          <w:shd w:val="clear" w:color="auto" w:fill="FF00FF"/>
        </w:rPr>
        <w:t>Приложении 1 «Некоторые коммерческие системы «Электронный нос»: модели и технологии»</w:t>
      </w:r>
      <w:r>
        <w:rPr>
          <w:rStyle w:val="fontstyle01"/>
          <w:rFonts w:ascii="Times New Roman" w:hAnsi="Times New Roman" w:cs="Times New Roman"/>
          <w:color w:val="00000A"/>
          <w:sz w:val="28"/>
          <w:szCs w:val="28"/>
        </w:rPr>
        <w:t xml:space="preserve"> </w:t>
      </w:r>
      <w:r>
        <w:rPr>
          <w:rFonts w:ascii="Times New Roman" w:hAnsi="Times New Roman" w:cs="Times New Roman"/>
          <w:sz w:val="28"/>
          <w:szCs w:val="28"/>
          <w:shd w:val="clear" w:color="auto" w:fill="00FFFF"/>
        </w:rPr>
        <w:t>[7]</w:t>
      </w:r>
      <w:r>
        <w:rPr>
          <w:rFonts w:ascii="Times New Roman" w:hAnsi="Times New Roman" w:cs="Times New Roman"/>
          <w:sz w:val="28"/>
          <w:szCs w:val="28"/>
        </w:rPr>
        <w:t>.</w:t>
      </w:r>
    </w:p>
    <w:p w:rsidR="00374A7C" w:rsidRDefault="00204399">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 xml:space="preserve">Система </w:t>
      </w:r>
      <w:r>
        <w:rPr>
          <w:rStyle w:val="fontstyle01"/>
          <w:rFonts w:ascii="Times New Roman" w:hAnsi="Times New Roman" w:cs="Times New Roman"/>
          <w:sz w:val="28"/>
          <w:szCs w:val="28"/>
          <w:lang w:val="en-US"/>
        </w:rPr>
        <w:t>E</w:t>
      </w:r>
      <w:r>
        <w:rPr>
          <w:rStyle w:val="fontstyle01"/>
          <w:rFonts w:ascii="Times New Roman" w:hAnsi="Times New Roman" w:cs="Times New Roman"/>
          <w:sz w:val="28"/>
          <w:szCs w:val="28"/>
        </w:rPr>
        <w:t>-</w:t>
      </w:r>
      <w:r>
        <w:rPr>
          <w:rStyle w:val="fontstyle01"/>
          <w:rFonts w:ascii="Times New Roman" w:hAnsi="Times New Roman" w:cs="Times New Roman"/>
          <w:sz w:val="28"/>
          <w:szCs w:val="28"/>
          <w:lang w:val="en-US"/>
        </w:rPr>
        <w:t>nose</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KAMINA</w:t>
      </w:r>
      <w:r>
        <w:rPr>
          <w:rStyle w:val="fontstyle01"/>
          <w:rFonts w:ascii="Times New Roman" w:hAnsi="Times New Roman" w:cs="Times New Roman"/>
          <w:sz w:val="28"/>
          <w:szCs w:val="28"/>
        </w:rPr>
        <w:t xml:space="preserve"> была разработана Гошником </w:t>
      </w:r>
      <w:r>
        <w:rPr>
          <w:rFonts w:ascii="Times New Roman" w:hAnsi="Times New Roman" w:cs="Times New Roman"/>
          <w:sz w:val="28"/>
          <w:szCs w:val="28"/>
          <w:shd w:val="clear" w:color="auto" w:fill="00FFFF"/>
        </w:rPr>
        <w:t>[8]</w:t>
      </w:r>
      <w:r>
        <w:rPr>
          <w:rFonts w:ascii="Times New Roman" w:hAnsi="Times New Roman" w:cs="Times New Roman"/>
          <w:sz w:val="28"/>
          <w:szCs w:val="28"/>
        </w:rPr>
        <w:t xml:space="preserve"> </w:t>
      </w:r>
      <w:r>
        <w:rPr>
          <w:rStyle w:val="fontstyle01"/>
          <w:rFonts w:ascii="Times New Roman" w:hAnsi="Times New Roman" w:cs="Times New Roman"/>
          <w:sz w:val="28"/>
          <w:szCs w:val="28"/>
        </w:rPr>
        <w:t xml:space="preserve">и коммерциализирована </w:t>
      </w:r>
      <w:r>
        <w:rPr>
          <w:rStyle w:val="fontstyle01"/>
          <w:rFonts w:ascii="Times New Roman" w:hAnsi="Times New Roman" w:cs="Times New Roman"/>
          <w:sz w:val="28"/>
          <w:szCs w:val="28"/>
          <w:lang w:val="en-US"/>
        </w:rPr>
        <w:t>C</w:t>
      </w:r>
      <w:r>
        <w:rPr>
          <w:rStyle w:val="fontstyle01"/>
          <w:rFonts w:ascii="Times New Roman" w:hAnsi="Times New Roman" w:cs="Times New Roman"/>
          <w:sz w:val="28"/>
          <w:szCs w:val="28"/>
        </w:rPr>
        <w:t>истемами и службами химического анализа (</w:t>
      </w:r>
      <w:r>
        <w:rPr>
          <w:rFonts w:ascii="Times New Roman" w:hAnsi="Times New Roman" w:cs="Times New Roman"/>
          <w:color w:val="000000"/>
          <w:sz w:val="28"/>
          <w:szCs w:val="28"/>
          <w:lang w:val="en-US"/>
        </w:rPr>
        <w:t>Systems</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and</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Services</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for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Chemical</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Analysis</w:t>
      </w:r>
      <w:r>
        <w:rPr>
          <w:rFonts w:ascii="Times New Roman" w:hAnsi="Times New Roman" w:cs="Times New Roman"/>
          <w:sz w:val="28"/>
          <w:szCs w:val="28"/>
        </w:rPr>
        <w:t xml:space="preserve">, </w:t>
      </w:r>
      <w:r>
        <w:rPr>
          <w:rStyle w:val="fontstyle01"/>
          <w:rFonts w:ascii="Times New Roman" w:hAnsi="Times New Roman" w:cs="Times New Roman"/>
          <w:sz w:val="28"/>
          <w:szCs w:val="28"/>
          <w:lang w:val="en-US"/>
        </w:rPr>
        <w:t>SYSCA</w:t>
      </w:r>
      <w:r>
        <w:rPr>
          <w:rStyle w:val="fontstyle01"/>
          <w:rFonts w:ascii="Times New Roman" w:hAnsi="Times New Roman" w:cs="Times New Roman"/>
          <w:sz w:val="28"/>
          <w:szCs w:val="28"/>
        </w:rPr>
        <w:t xml:space="preserve">). Система работает на микросхеме, состоящей из 38 градиентных датчиков окиси олова (SnO2) и вольфрама (WO3), и её размеры примерно совпадают с размерами стандартной рации. </w:t>
      </w:r>
    </w:p>
    <w:p w:rsidR="00374A7C" w:rsidRDefault="00204399">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lastRenderedPageBreak/>
        <w:t xml:space="preserve">Другой коммерческой системой E-nose является система Cyranose 320 E-nose от Smiths Detection </w:t>
      </w:r>
      <w:r>
        <w:rPr>
          <w:rFonts w:ascii="Times New Roman" w:hAnsi="Times New Roman" w:cs="Times New Roman"/>
          <w:sz w:val="28"/>
          <w:szCs w:val="28"/>
          <w:shd w:val="clear" w:color="auto" w:fill="00FFFF"/>
        </w:rPr>
        <w:t>[9]</w:t>
      </w:r>
      <w:r>
        <w:rPr>
          <w:rStyle w:val="fontstyle01"/>
          <w:rFonts w:ascii="Times New Roman" w:hAnsi="Times New Roman" w:cs="Times New Roman"/>
          <w:sz w:val="28"/>
          <w:szCs w:val="28"/>
        </w:rPr>
        <w:t xml:space="preserve">. Это портативная система, состоящая из массива из 32 химических датчиков, пробоотборника </w:t>
      </w:r>
      <w:r w:rsidR="00CF26DA">
        <w:rPr>
          <w:rStyle w:val="fontstyle01"/>
          <w:rFonts w:ascii="Times New Roman" w:hAnsi="Times New Roman" w:cs="Times New Roman"/>
          <w:sz w:val="28"/>
          <w:szCs w:val="28"/>
        </w:rPr>
        <w:t>газов</w:t>
      </w:r>
      <w:r>
        <w:rPr>
          <w:rStyle w:val="fontstyle01"/>
          <w:rFonts w:ascii="Times New Roman" w:hAnsi="Times New Roman" w:cs="Times New Roman"/>
          <w:sz w:val="28"/>
          <w:szCs w:val="28"/>
        </w:rPr>
        <w:t xml:space="preserve"> и встроенн</w:t>
      </w:r>
      <w:r w:rsidR="00CF26DA">
        <w:rPr>
          <w:rStyle w:val="fontstyle01"/>
          <w:rFonts w:ascii="Times New Roman" w:hAnsi="Times New Roman" w:cs="Times New Roman"/>
          <w:sz w:val="28"/>
          <w:szCs w:val="28"/>
        </w:rPr>
        <w:t>ой</w:t>
      </w:r>
      <w:r>
        <w:rPr>
          <w:rStyle w:val="fontstyle01"/>
          <w:rFonts w:ascii="Times New Roman" w:hAnsi="Times New Roman" w:cs="Times New Roman"/>
          <w:sz w:val="28"/>
          <w:szCs w:val="28"/>
        </w:rPr>
        <w:t xml:space="preserve"> системы обработки данных. Она обнаруживает и идентифицирует летучие органические соединения (ЛОС) на основе изменения электрического сопротивления за счет поглощения ЛОС. Сенсорная поверхность представляет собой полимерную сетку с трехмерной непрерывной пористой структурой, заполненной проводящим углеродом. Когда молекулы ЛОС попадают на чувствительную поверхность, реакция между молекулами ЛОС и функционально</w:t>
      </w:r>
      <w:r w:rsidR="00CF26DA">
        <w:rPr>
          <w:rStyle w:val="fontstyle01"/>
          <w:rFonts w:ascii="Times New Roman" w:hAnsi="Times New Roman" w:cs="Times New Roman"/>
          <w:sz w:val="28"/>
          <w:szCs w:val="28"/>
        </w:rPr>
        <w:t>й группой (группами) полимеров</w:t>
      </w:r>
      <w:r>
        <w:rPr>
          <w:rStyle w:val="fontstyle01"/>
          <w:rFonts w:ascii="Times New Roman" w:hAnsi="Times New Roman" w:cs="Times New Roman"/>
          <w:sz w:val="28"/>
          <w:szCs w:val="28"/>
        </w:rPr>
        <w:t xml:space="preserve"> вызывает расширение объема полимерной сети. Как следствие, связь между блоками углерода, заполняющими полимерную сетчатую структуру, становится рыхлой, а электропроводность уменьшается. Тип и плотность функциональной группы (групп) в макромолекулах адаптированы для каждого типа датчика, с тем чтобы каждый датчик реагировал на разные ЛОС по-разному. </w:t>
      </w:r>
    </w:p>
    <w:p w:rsidR="00374A7C" w:rsidRDefault="00204399">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 xml:space="preserve">Система обработки данных </w:t>
      </w:r>
      <w:r>
        <w:rPr>
          <w:rStyle w:val="fontstyle01"/>
          <w:rFonts w:ascii="Times New Roman" w:hAnsi="Times New Roman" w:cs="Times New Roman"/>
          <w:sz w:val="28"/>
          <w:szCs w:val="28"/>
          <w:lang w:val="en-US"/>
        </w:rPr>
        <w:t>Cyranose</w:t>
      </w:r>
      <w:r>
        <w:rPr>
          <w:rStyle w:val="fontstyle01"/>
          <w:rFonts w:ascii="Times New Roman" w:hAnsi="Times New Roman" w:cs="Times New Roman"/>
          <w:sz w:val="28"/>
          <w:szCs w:val="28"/>
        </w:rPr>
        <w:t xml:space="preserve">-320 протестирована в </w:t>
      </w:r>
      <w:r>
        <w:rPr>
          <w:rFonts w:ascii="Times New Roman" w:hAnsi="Times New Roman" w:cs="Times New Roman"/>
          <w:sz w:val="28"/>
          <w:szCs w:val="28"/>
          <w:shd w:val="clear" w:color="auto" w:fill="00FFFF"/>
        </w:rPr>
        <w:t>[5]</w:t>
      </w:r>
      <w:r>
        <w:rPr>
          <w:rStyle w:val="fontstyle01"/>
          <w:rFonts w:ascii="Times New Roman" w:hAnsi="Times New Roman" w:cs="Times New Roman"/>
          <w:sz w:val="28"/>
          <w:szCs w:val="28"/>
        </w:rPr>
        <w:t xml:space="preserve">, где показано, что точность детектирования резко уменьшается, когда количество компонентов в смеси превышает 3. </w:t>
      </w:r>
      <w:r w:rsidR="00CF26DA">
        <w:rPr>
          <w:rStyle w:val="fontstyle01"/>
          <w:rFonts w:ascii="Times New Roman" w:hAnsi="Times New Roman" w:cs="Times New Roman"/>
          <w:sz w:val="28"/>
          <w:szCs w:val="28"/>
        </w:rPr>
        <w:t>Следовательно,</w:t>
      </w:r>
      <w:r>
        <w:rPr>
          <w:rStyle w:val="fontstyle01"/>
          <w:rFonts w:ascii="Times New Roman" w:hAnsi="Times New Roman" w:cs="Times New Roman"/>
          <w:sz w:val="28"/>
          <w:szCs w:val="28"/>
        </w:rPr>
        <w:t xml:space="preserve"> данная система не обладает достаточной способностью идентифицировать сложные смеси летучих органических соединений. Однако, идентификация отдельных ЛОС довольно успешна при условии, что концентрация известных веществ в новых образцах ниже, чем концентрация в объектах тренировочной выборки. Отличные результаты показал данный прибор в задаче классификации бактерий </w:t>
      </w:r>
      <w:r>
        <w:rPr>
          <w:rFonts w:ascii="Times New Roman" w:hAnsi="Times New Roman" w:cs="Times New Roman"/>
          <w:sz w:val="28"/>
          <w:szCs w:val="28"/>
          <w:shd w:val="clear" w:color="auto" w:fill="00FFFF"/>
        </w:rPr>
        <w:t>[10].</w:t>
      </w:r>
    </w:p>
    <w:p w:rsidR="00374A7C" w:rsidRDefault="00204399">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Alpha-MOS (Тулуза, Франция) Fox electronic nose был разработан в сотрудничестве с университетами Warwich и Southampton. Он использует ш</w:t>
      </w:r>
      <w:r w:rsidR="00CF26DA">
        <w:rPr>
          <w:rStyle w:val="fontstyle01"/>
          <w:rFonts w:ascii="Times New Roman" w:hAnsi="Times New Roman" w:cs="Times New Roman"/>
          <w:sz w:val="28"/>
          <w:szCs w:val="28"/>
        </w:rPr>
        <w:t xml:space="preserve">есть (Fox 2000), 12 (Fox 3000), или </w:t>
      </w:r>
      <w:r>
        <w:rPr>
          <w:rStyle w:val="fontstyle01"/>
          <w:rFonts w:ascii="Times New Roman" w:hAnsi="Times New Roman" w:cs="Times New Roman"/>
          <w:sz w:val="28"/>
          <w:szCs w:val="28"/>
        </w:rPr>
        <w:t xml:space="preserve">18 (Fox 4000) металлоксидных сенсоров и может использоваться как </w:t>
      </w:r>
      <w:r w:rsidR="00CF26DA">
        <w:rPr>
          <w:rStyle w:val="fontstyle01"/>
          <w:rFonts w:ascii="Times New Roman" w:hAnsi="Times New Roman" w:cs="Times New Roman"/>
          <w:sz w:val="28"/>
          <w:szCs w:val="28"/>
        </w:rPr>
        <w:t>с газами</w:t>
      </w:r>
      <w:r>
        <w:rPr>
          <w:rStyle w:val="fontstyle01"/>
          <w:rFonts w:ascii="Times New Roman" w:hAnsi="Times New Roman" w:cs="Times New Roman"/>
          <w:sz w:val="28"/>
          <w:szCs w:val="28"/>
        </w:rPr>
        <w:t xml:space="preserve"> из внешних баллонов, так и с</w:t>
      </w:r>
      <w:r w:rsidR="00CF26DA">
        <w:rPr>
          <w:rStyle w:val="fontstyle01"/>
          <w:rFonts w:ascii="Times New Roman" w:hAnsi="Times New Roman" w:cs="Times New Roman"/>
          <w:sz w:val="28"/>
          <w:szCs w:val="28"/>
        </w:rPr>
        <w:t>о штатным внутренним насосом</w:t>
      </w:r>
      <w:r>
        <w:rPr>
          <w:rStyle w:val="fontstyle01"/>
          <w:rFonts w:ascii="Times New Roman" w:hAnsi="Times New Roman" w:cs="Times New Roman"/>
          <w:sz w:val="28"/>
          <w:szCs w:val="28"/>
        </w:rPr>
        <w:t xml:space="preserve">. </w:t>
      </w:r>
    </w:p>
    <w:p w:rsidR="00374A7C" w:rsidRDefault="00204399">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lastRenderedPageBreak/>
        <w:t>Российская разработка - прибор «МАГ-8» - соде</w:t>
      </w:r>
      <w:r w:rsidR="00CF26DA">
        <w:rPr>
          <w:rStyle w:val="fontstyle01"/>
          <w:rFonts w:ascii="Times New Roman" w:hAnsi="Times New Roman" w:cs="Times New Roman"/>
          <w:sz w:val="28"/>
          <w:szCs w:val="28"/>
        </w:rPr>
        <w:t>ржит 8 пьезокварцевых сенсоров. Р</w:t>
      </w:r>
      <w:r>
        <w:rPr>
          <w:rStyle w:val="fontstyle01"/>
          <w:rFonts w:ascii="Times New Roman" w:hAnsi="Times New Roman" w:cs="Times New Roman"/>
          <w:sz w:val="28"/>
          <w:szCs w:val="28"/>
        </w:rPr>
        <w:t xml:space="preserve">азработке прототипа интегрированной системы обработки и анализа данных для этого прибора посвящена данная работа. Существующий подход, прошедший успешную апробацию на ряде типичных для таких систем задач, описан далее. </w:t>
      </w:r>
      <w:r>
        <w:rPr>
          <w:rFonts w:ascii="Times New Roman" w:hAnsi="Times New Roman" w:cs="Times New Roman"/>
          <w:sz w:val="28"/>
          <w:szCs w:val="28"/>
        </w:rPr>
        <w:t>«</w:t>
      </w:r>
      <w:r w:rsidR="00CF26DA">
        <w:rPr>
          <w:rFonts w:ascii="Times New Roman" w:hAnsi="Times New Roman" w:cs="Times New Roman"/>
          <w:sz w:val="28"/>
          <w:szCs w:val="28"/>
        </w:rPr>
        <w:t>Э</w:t>
      </w:r>
      <w:r>
        <w:rPr>
          <w:rFonts w:ascii="Times New Roman" w:hAnsi="Times New Roman" w:cs="Times New Roman"/>
          <w:sz w:val="28"/>
          <w:szCs w:val="28"/>
        </w:rPr>
        <w:t xml:space="preserve">лектронный нос» «МАГ-8» превосходит физико-химические показатели в задаче оценки органолептических характеристик вина </w:t>
      </w:r>
      <w:r>
        <w:rPr>
          <w:rFonts w:ascii="Times New Roman" w:hAnsi="Times New Roman" w:cs="Times New Roman"/>
          <w:sz w:val="28"/>
          <w:szCs w:val="28"/>
          <w:shd w:val="clear" w:color="auto" w:fill="00FFFF"/>
        </w:rPr>
        <w:t>[11]</w:t>
      </w:r>
      <w:r>
        <w:rPr>
          <w:rFonts w:ascii="Times New Roman" w:hAnsi="Times New Roman" w:cs="Times New Roman"/>
          <w:sz w:val="28"/>
          <w:szCs w:val="28"/>
        </w:rPr>
        <w:t>. Сравнительный анализ возможностей интегрального анализатора газа “</w:t>
      </w:r>
      <w:r>
        <w:rPr>
          <w:rFonts w:ascii="Times New Roman" w:hAnsi="Times New Roman" w:cs="Times New Roman"/>
          <w:sz w:val="28"/>
          <w:szCs w:val="28"/>
          <w:lang w:val="en-US"/>
        </w:rPr>
        <w:t>VOCmeter</w:t>
      </w:r>
      <w:r>
        <w:rPr>
          <w:rFonts w:ascii="Times New Roman" w:hAnsi="Times New Roman" w:cs="Times New Roman"/>
          <w:sz w:val="28"/>
          <w:szCs w:val="28"/>
        </w:rPr>
        <w:t xml:space="preserve">” (Германия) и дифференциального анализатора «МАГ-8» </w:t>
      </w:r>
      <w:r w:rsidR="00CF26DA">
        <w:rPr>
          <w:rFonts w:ascii="Times New Roman" w:hAnsi="Times New Roman" w:cs="Times New Roman"/>
          <w:sz w:val="28"/>
          <w:szCs w:val="28"/>
        </w:rPr>
        <w:t>описан</w:t>
      </w:r>
      <w:r>
        <w:rPr>
          <w:rFonts w:ascii="Times New Roman" w:hAnsi="Times New Roman" w:cs="Times New Roman"/>
          <w:sz w:val="28"/>
          <w:szCs w:val="28"/>
        </w:rPr>
        <w:t xml:space="preserve"> в </w:t>
      </w:r>
      <w:r>
        <w:rPr>
          <w:rFonts w:ascii="Times New Roman" w:hAnsi="Times New Roman" w:cs="Times New Roman"/>
          <w:sz w:val="28"/>
          <w:szCs w:val="28"/>
          <w:shd w:val="clear" w:color="auto" w:fill="00FFFF"/>
        </w:rPr>
        <w:t>[12]</w:t>
      </w:r>
      <w:r>
        <w:rPr>
          <w:rFonts w:ascii="Times New Roman" w:hAnsi="Times New Roman" w:cs="Times New Roman"/>
          <w:sz w:val="28"/>
          <w:szCs w:val="28"/>
        </w:rPr>
        <w:t xml:space="preserve"> на примере задачи количественной и качественной оценки легколетучей фракции ароматических добавок для мясного сырья.  Сделан вывод о том, что результат</w:t>
      </w:r>
      <w:r w:rsidR="00CF26DA">
        <w:rPr>
          <w:rFonts w:ascii="Times New Roman" w:hAnsi="Times New Roman" w:cs="Times New Roman"/>
          <w:sz w:val="28"/>
          <w:szCs w:val="28"/>
        </w:rPr>
        <w:t>ы</w:t>
      </w:r>
      <w:r>
        <w:rPr>
          <w:rFonts w:ascii="Times New Roman" w:hAnsi="Times New Roman" w:cs="Times New Roman"/>
          <w:sz w:val="28"/>
          <w:szCs w:val="28"/>
        </w:rPr>
        <w:t>, получаемые с использование отечественной разработки</w:t>
      </w:r>
      <w:r w:rsidR="00CF26DA">
        <w:rPr>
          <w:rFonts w:ascii="Times New Roman" w:hAnsi="Times New Roman" w:cs="Times New Roman"/>
          <w:sz w:val="28"/>
          <w:szCs w:val="28"/>
        </w:rPr>
        <w:t>,</w:t>
      </w:r>
      <w:r>
        <w:rPr>
          <w:rFonts w:ascii="Times New Roman" w:hAnsi="Times New Roman" w:cs="Times New Roman"/>
          <w:sz w:val="28"/>
          <w:szCs w:val="28"/>
        </w:rPr>
        <w:t xml:space="preserve"> превосходят результаты “</w:t>
      </w:r>
      <w:r>
        <w:rPr>
          <w:rFonts w:ascii="Times New Roman" w:hAnsi="Times New Roman" w:cs="Times New Roman"/>
          <w:sz w:val="28"/>
          <w:szCs w:val="28"/>
          <w:lang w:val="en-US"/>
        </w:rPr>
        <w:t>VOCmeter</w:t>
      </w:r>
      <w:r>
        <w:rPr>
          <w:rFonts w:ascii="Times New Roman" w:hAnsi="Times New Roman" w:cs="Times New Roman"/>
          <w:sz w:val="28"/>
          <w:szCs w:val="28"/>
        </w:rPr>
        <w:t>” и в большей степени коррелируют с результатами газохроматографии.</w:t>
      </w:r>
    </w:p>
    <w:p w:rsidR="00CF26DA"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первоначальные исследования были направлены на применение систем «электронный нос» в пищевой и косметической промышленности, где они в настоящее время по-прежнему широко используются для оценки качества продуктов питания, контроля вкусовых характеристик и качественного ранжирования сортов вин и пива </w:t>
      </w:r>
      <w:r>
        <w:rPr>
          <w:rFonts w:ascii="Times New Roman" w:hAnsi="Times New Roman" w:cs="Times New Roman"/>
          <w:sz w:val="28"/>
          <w:szCs w:val="28"/>
          <w:shd w:val="clear" w:color="auto" w:fill="00FFFF"/>
        </w:rPr>
        <w:t>[13]</w:t>
      </w:r>
      <w:r>
        <w:rPr>
          <w:rFonts w:ascii="Times New Roman" w:hAnsi="Times New Roman" w:cs="Times New Roman"/>
          <w:sz w:val="28"/>
          <w:szCs w:val="28"/>
        </w:rPr>
        <w:t>. Системы «</w:t>
      </w:r>
      <w:r w:rsidR="00CF26DA">
        <w:rPr>
          <w:rFonts w:ascii="Times New Roman" w:hAnsi="Times New Roman" w:cs="Times New Roman"/>
          <w:sz w:val="28"/>
          <w:szCs w:val="28"/>
        </w:rPr>
        <w:t>эл</w:t>
      </w:r>
      <w:r>
        <w:rPr>
          <w:rFonts w:ascii="Times New Roman" w:hAnsi="Times New Roman" w:cs="Times New Roman"/>
          <w:sz w:val="28"/>
          <w:szCs w:val="28"/>
        </w:rPr>
        <w:t xml:space="preserve">ектронный нос» используются также в экологическом мониторинге для идентификации токсичных отходов, выявления опасных химических веществ в грунтовых водах и мониторинга качества воздуха и промышленных выбросов. В последнее время достигнут прогресс также в применении к мониторингу здоровья и медицинской диагностике. </w:t>
      </w:r>
    </w:p>
    <w:p w:rsidR="00CB08AB" w:rsidRDefault="00204399" w:rsidP="00CB08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Развитие методов обработки данных шло параллельно с развитием технологической составляющей; рассмотрению эволюции подходов, с помощью которых удалось достичь настолько широкого круга решаемых задач, посвящен параграф 1.2 настоящего исследования.</w:t>
      </w:r>
    </w:p>
    <w:p w:rsidR="00374A7C" w:rsidRPr="00CB08AB" w:rsidRDefault="00CB08AB" w:rsidP="00CB08AB">
      <w:pPr>
        <w:pStyle w:val="Heading2"/>
        <w:jc w:val="center"/>
        <w:rPr>
          <w:b/>
        </w:rPr>
      </w:pPr>
      <w:bookmarkStart w:id="6" w:name="_Toc481063173"/>
      <w:r w:rsidRPr="00CB08AB">
        <w:rPr>
          <w:b/>
        </w:rPr>
        <w:t>1</w:t>
      </w:r>
      <w:r w:rsidR="00204399" w:rsidRPr="00CB08AB">
        <w:rPr>
          <w:b/>
        </w:rPr>
        <w:t>.2 Обзор литературы в области анализа данных систем искусственного обоняния</w:t>
      </w:r>
      <w:bookmarkEnd w:id="6"/>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w:t>
      </w:r>
      <w:r>
        <w:rPr>
          <w:rFonts w:ascii="Times New Roman" w:hAnsi="Times New Roman" w:cs="Times New Roman"/>
          <w:sz w:val="28"/>
          <w:szCs w:val="28"/>
          <w:shd w:val="clear" w:color="auto" w:fill="00FFFF"/>
        </w:rPr>
        <w:t>[14]</w:t>
      </w:r>
      <w:r>
        <w:rPr>
          <w:rFonts w:ascii="Times New Roman" w:hAnsi="Times New Roman" w:cs="Times New Roman"/>
          <w:sz w:val="28"/>
          <w:szCs w:val="28"/>
        </w:rPr>
        <w:t xml:space="preserve"> обобщает все существующие подходы к анализу данных в задаче распознавания паров химических веществ и летучих органических </w:t>
      </w:r>
      <w:r>
        <w:rPr>
          <w:rFonts w:ascii="Times New Roman" w:hAnsi="Times New Roman" w:cs="Times New Roman"/>
          <w:sz w:val="28"/>
          <w:szCs w:val="28"/>
        </w:rPr>
        <w:lastRenderedPageBreak/>
        <w:t xml:space="preserve">соединений: широкий спектр графических методов таких, как полярные диаграммы и иерархическая кластеризация, </w:t>
      </w:r>
      <w:r>
        <w:rPr>
          <w:rFonts w:ascii="Times New Roman" w:hAnsi="Times New Roman" w:cs="Times New Roman"/>
          <w:sz w:val="28"/>
          <w:szCs w:val="28"/>
          <w:lang w:val="en-US"/>
        </w:rPr>
        <w:t>PCA</w:t>
      </w:r>
      <w:r>
        <w:rPr>
          <w:rFonts w:ascii="Times New Roman" w:hAnsi="Times New Roman" w:cs="Times New Roman"/>
          <w:sz w:val="28"/>
          <w:szCs w:val="28"/>
        </w:rPr>
        <w:t>, алгоритмы кластеризации и классификации, линейный и квадратичный дискриминантный анализ, нейронные сети, методы нечеткой логики и генетические алгоритмы. Делается особый акцент на необходимость нормализации данных и приводится несколько формул нормализации, рассматриваются способы отбора признаков. С момента написани</w:t>
      </w:r>
      <w:r w:rsidR="00CF26DA">
        <w:rPr>
          <w:rFonts w:ascii="Times New Roman" w:hAnsi="Times New Roman" w:cs="Times New Roman"/>
          <w:sz w:val="28"/>
          <w:szCs w:val="28"/>
        </w:rPr>
        <w:t>я данной работы</w:t>
      </w:r>
      <w:r>
        <w:rPr>
          <w:rFonts w:ascii="Times New Roman" w:hAnsi="Times New Roman" w:cs="Times New Roman"/>
          <w:sz w:val="28"/>
          <w:szCs w:val="28"/>
        </w:rPr>
        <w:t xml:space="preserve"> прошло 11 лет, однако она не перестаёт быть актуальным источником, который позволяет охватить широкий набор методов. </w:t>
      </w:r>
    </w:p>
    <w:p w:rsidR="00374A7C" w:rsidRDefault="0020439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Применение нейронных сетей </w:t>
      </w:r>
      <w:r w:rsidR="00CF26DA">
        <w:rPr>
          <w:rFonts w:ascii="Times New Roman" w:hAnsi="Times New Roman" w:cs="Times New Roman"/>
          <w:sz w:val="28"/>
          <w:szCs w:val="28"/>
        </w:rPr>
        <w:t xml:space="preserve">в задаче анализа данных с массивов «обонятельных» сенсоров </w:t>
      </w:r>
      <w:r>
        <w:rPr>
          <w:rFonts w:ascii="Times New Roman" w:hAnsi="Times New Roman" w:cs="Times New Roman"/>
          <w:sz w:val="28"/>
          <w:szCs w:val="28"/>
        </w:rPr>
        <w:t>описа</w:t>
      </w:r>
      <w:r w:rsidR="003D2EDE">
        <w:rPr>
          <w:rFonts w:ascii="Times New Roman" w:hAnsi="Times New Roman" w:cs="Times New Roman"/>
          <w:sz w:val="28"/>
          <w:szCs w:val="28"/>
        </w:rPr>
        <w:t xml:space="preserve">л Хоффхайнс в 1989 году в </w:t>
      </w:r>
      <w:r>
        <w:rPr>
          <w:rFonts w:ascii="Times New Roman" w:hAnsi="Times New Roman" w:cs="Times New Roman"/>
          <w:sz w:val="28"/>
          <w:szCs w:val="28"/>
          <w:shd w:val="clear" w:color="auto" w:fill="00FFFF"/>
        </w:rPr>
        <w:t>[4]</w:t>
      </w:r>
      <w:r>
        <w:rPr>
          <w:rFonts w:ascii="Times New Roman" w:hAnsi="Times New Roman" w:cs="Times New Roman"/>
          <w:sz w:val="28"/>
          <w:szCs w:val="28"/>
        </w:rPr>
        <w:t xml:space="preserve">. Он показал, что, благодаря использованию массивов </w:t>
      </w:r>
      <w:r w:rsidR="003D2EDE">
        <w:rPr>
          <w:rFonts w:ascii="Times New Roman" w:hAnsi="Times New Roman" w:cs="Times New Roman"/>
          <w:sz w:val="28"/>
          <w:szCs w:val="28"/>
        </w:rPr>
        <w:t xml:space="preserve">нескольких </w:t>
      </w:r>
      <w:r>
        <w:rPr>
          <w:rFonts w:ascii="Times New Roman" w:hAnsi="Times New Roman" w:cs="Times New Roman"/>
          <w:sz w:val="28"/>
          <w:szCs w:val="28"/>
        </w:rPr>
        <w:t xml:space="preserve">сенсоров, нейронные сети успешно решают задачу распознавания паров летучих органических соединений, поскольку количество распознаваемых химических веществ в общем случае больше числа сенсоров. Эта фундаментальная работа дала важные результаты по </w:t>
      </w:r>
      <w:r w:rsidR="003D2EDE">
        <w:rPr>
          <w:rFonts w:ascii="Times New Roman" w:hAnsi="Times New Roman" w:cs="Times New Roman"/>
          <w:sz w:val="28"/>
          <w:szCs w:val="28"/>
        </w:rPr>
        <w:t>подбору</w:t>
      </w:r>
      <w:r>
        <w:rPr>
          <w:rFonts w:ascii="Times New Roman" w:hAnsi="Times New Roman" w:cs="Times New Roman"/>
          <w:sz w:val="28"/>
          <w:szCs w:val="28"/>
        </w:rPr>
        <w:t xml:space="preserve"> массива сенсоров и </w:t>
      </w:r>
      <w:r w:rsidR="003D2EDE">
        <w:rPr>
          <w:rFonts w:ascii="Times New Roman" w:hAnsi="Times New Roman" w:cs="Times New Roman"/>
          <w:sz w:val="28"/>
          <w:szCs w:val="28"/>
        </w:rPr>
        <w:t xml:space="preserve">заложила </w:t>
      </w:r>
      <w:r>
        <w:rPr>
          <w:rFonts w:ascii="Times New Roman" w:hAnsi="Times New Roman" w:cs="Times New Roman"/>
          <w:sz w:val="28"/>
          <w:szCs w:val="28"/>
        </w:rPr>
        <w:t>основу для дальнейших исследований архитектур нейронных сетей и способов представления входных данных. В работе показано, что худший результат показали сети Хопфилда, вероятно, и</w:t>
      </w:r>
      <w:r w:rsidR="003D2EDE">
        <w:rPr>
          <w:rFonts w:ascii="Times New Roman" w:hAnsi="Times New Roman" w:cs="Times New Roman"/>
          <w:sz w:val="28"/>
          <w:szCs w:val="28"/>
        </w:rPr>
        <w:t>з</w:t>
      </w:r>
      <w:r>
        <w:rPr>
          <w:rFonts w:ascii="Times New Roman" w:hAnsi="Times New Roman" w:cs="Times New Roman"/>
          <w:sz w:val="28"/>
          <w:szCs w:val="28"/>
        </w:rPr>
        <w:t>-за малой размерности входных данных, а наилучший – сеть Больцмана, которая не только возвращала лучшую метку, но также показывала следующего подходящего кандидата, что позволяло использовать эту сеть в задаче отображения концентраци</w:t>
      </w:r>
      <w:r w:rsidR="003D2EDE">
        <w:rPr>
          <w:rFonts w:ascii="Times New Roman" w:hAnsi="Times New Roman" w:cs="Times New Roman"/>
          <w:sz w:val="28"/>
          <w:szCs w:val="28"/>
        </w:rPr>
        <w:t>й</w:t>
      </w:r>
      <w:r>
        <w:rPr>
          <w:rFonts w:ascii="Times New Roman" w:hAnsi="Times New Roman" w:cs="Times New Roman"/>
          <w:sz w:val="28"/>
          <w:szCs w:val="28"/>
        </w:rPr>
        <w:t>. Сеть Хэмминга показала наилучший результат в распознавании смесей многих компонентов. Кроме того, показано, что алгоритмы кластеризации способны успешно разделять гексан и этанол, а также высокие и низкие концентрации смесей воды и этанола. Еще один важный результат данной работы состоит в том, что было найдено следующее ограничение: сеть не способна распознавать неизвестные ей смеси веществ, присутствовавших в обучающей выборке</w:t>
      </w:r>
      <w:r w:rsidR="003D2EDE">
        <w:rPr>
          <w:rFonts w:ascii="Times New Roman" w:hAnsi="Times New Roman" w:cs="Times New Roman"/>
          <w:sz w:val="28"/>
          <w:szCs w:val="28"/>
        </w:rPr>
        <w:t>, даже если компоненты этой смеси в обучающей выборке присутствовали</w:t>
      </w:r>
      <w:r>
        <w:rPr>
          <w:rFonts w:ascii="Times New Roman" w:hAnsi="Times New Roman" w:cs="Times New Roman"/>
          <w:sz w:val="28"/>
          <w:szCs w:val="28"/>
        </w:rPr>
        <w:t>.</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Большое количество работ </w:t>
      </w:r>
      <w:r>
        <w:rPr>
          <w:rFonts w:ascii="Times New Roman" w:hAnsi="Times New Roman" w:cs="Times New Roman"/>
          <w:sz w:val="28"/>
          <w:szCs w:val="28"/>
          <w:shd w:val="clear" w:color="auto" w:fill="00FFFF"/>
        </w:rPr>
        <w:t>[15][16]</w:t>
      </w:r>
      <w:r>
        <w:rPr>
          <w:rFonts w:ascii="Times New Roman" w:hAnsi="Times New Roman" w:cs="Times New Roman"/>
          <w:sz w:val="28"/>
          <w:szCs w:val="28"/>
        </w:rPr>
        <w:t xml:space="preserve"> посвящено подбору массивов сенсоров для решения определенных задач, что говорит о специфичности этих сенсоров и позволяет предположить, что обучение универсального алгоритма классификации</w:t>
      </w:r>
      <w:r w:rsidR="003D2EDE">
        <w:rPr>
          <w:rFonts w:ascii="Times New Roman" w:hAnsi="Times New Roman" w:cs="Times New Roman"/>
          <w:sz w:val="28"/>
          <w:szCs w:val="28"/>
        </w:rPr>
        <w:t>, который успешно работал бы с разными видами датчиков,</w:t>
      </w:r>
      <w:r>
        <w:rPr>
          <w:rFonts w:ascii="Times New Roman" w:hAnsi="Times New Roman" w:cs="Times New Roman"/>
          <w:sz w:val="28"/>
          <w:szCs w:val="28"/>
        </w:rPr>
        <w:t xml:space="preserve"> невозможно – для решения каждой отдельной задачи он должен обучаться </w:t>
      </w:r>
      <w:r w:rsidR="003D2EDE">
        <w:rPr>
          <w:rFonts w:ascii="Times New Roman" w:hAnsi="Times New Roman" w:cs="Times New Roman"/>
          <w:sz w:val="28"/>
          <w:szCs w:val="28"/>
        </w:rPr>
        <w:t>индивидуально</w:t>
      </w:r>
      <w:r>
        <w:rPr>
          <w:rFonts w:ascii="Times New Roman" w:hAnsi="Times New Roman" w:cs="Times New Roman"/>
          <w:sz w:val="28"/>
          <w:szCs w:val="28"/>
        </w:rPr>
        <w:t>.</w:t>
      </w:r>
    </w:p>
    <w:p w:rsidR="00374A7C" w:rsidRDefault="0020439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3D2EDE">
        <w:rPr>
          <w:rFonts w:ascii="Times New Roman" w:hAnsi="Times New Roman" w:cs="Times New Roman"/>
          <w:sz w:val="28"/>
          <w:szCs w:val="28"/>
        </w:rPr>
        <w:t xml:space="preserve">Интегрированные системы, состоящие из массива датчиков </w:t>
      </w:r>
      <w:r>
        <w:rPr>
          <w:rFonts w:ascii="Times New Roman" w:hAnsi="Times New Roman" w:cs="Times New Roman"/>
          <w:sz w:val="28"/>
          <w:szCs w:val="28"/>
        </w:rPr>
        <w:t xml:space="preserve">и автоматизированной системы распознавания, нашли применение в медицине, охране окружающей среды и пищевой промышленности. В работе Келлера </w:t>
      </w:r>
      <w:r>
        <w:rPr>
          <w:rFonts w:ascii="Times New Roman" w:hAnsi="Times New Roman" w:cs="Times New Roman"/>
          <w:sz w:val="28"/>
          <w:szCs w:val="28"/>
          <w:shd w:val="clear" w:color="auto" w:fill="00FFFF"/>
        </w:rPr>
        <w:t>[17]</w:t>
      </w:r>
      <w:r>
        <w:rPr>
          <w:rFonts w:ascii="Times New Roman" w:hAnsi="Times New Roman" w:cs="Times New Roman"/>
          <w:sz w:val="28"/>
          <w:szCs w:val="28"/>
        </w:rPr>
        <w:t xml:space="preserve"> описан прототип такой системы и показан успешный пример применения как нейронных сетей, обученных методом обратного распространения ошибки, так и сетей fuzzy ARTMAP, сочетающих в себе аппарат нечеткой логики и адаптивной резонансной теории. Обе архитектуры показали близкую точность – 92.9% и 93.4%, соответственно. Необходимо так же заметить, что обучение проводилось на сравнительно небольшой для нейронных сетей выборке в 619 объектов, а тестирование – на 196 объектах. Однако, для задачи распознавания летучих органических соединений такой объем выборки достаточно велик. </w:t>
      </w:r>
      <w:r w:rsidR="003D2EDE">
        <w:rPr>
          <w:rFonts w:ascii="Times New Roman" w:hAnsi="Times New Roman" w:cs="Times New Roman"/>
          <w:sz w:val="28"/>
          <w:szCs w:val="28"/>
        </w:rPr>
        <w:t>Многоклассовая классификация и задача назначения многих меток классов в данной работе не ставилась.</w:t>
      </w:r>
    </w:p>
    <w:p w:rsidR="00374A7C" w:rsidRDefault="0020439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Еще один успешный пример применения системы «электронный нос» описан в </w:t>
      </w:r>
      <w:r>
        <w:rPr>
          <w:rFonts w:ascii="Times New Roman" w:hAnsi="Times New Roman" w:cs="Times New Roman"/>
          <w:sz w:val="28"/>
          <w:szCs w:val="28"/>
          <w:shd w:val="clear" w:color="auto" w:fill="00FFFF"/>
        </w:rPr>
        <w:t>[18]</w:t>
      </w:r>
      <w:r>
        <w:rPr>
          <w:rFonts w:ascii="Times New Roman" w:hAnsi="Times New Roman" w:cs="Times New Roman"/>
          <w:sz w:val="28"/>
          <w:szCs w:val="28"/>
        </w:rPr>
        <w:t xml:space="preserve">: рассматривается целый набор задач по проверке грузов, которые каждый день решают сотрудники службы безопасности и таможенной службы в портах – обнаружение наркотических веществ, споров грибов и плесени, которые могут угрожать сельскохозяйственным культурам, опасных химикатов. В качестве метода выбрано построение ароматических профилей каждого контейнера в виде полярных графиков. Интересным так же является предложение использовать эти профили как своеобразные «контрольные суммы» контейнеров, изменение которых можно было бы отслеживать на протяжении всего маршрута и таким образом выявлять, в каком из портов к содержимому контейнеров был добавлен контрабандный товар. Важным </w:t>
      </w:r>
      <w:r>
        <w:rPr>
          <w:rFonts w:ascii="Times New Roman" w:hAnsi="Times New Roman" w:cs="Times New Roman"/>
          <w:sz w:val="28"/>
          <w:szCs w:val="28"/>
        </w:rPr>
        <w:lastRenderedPageBreak/>
        <w:t>отличием от прочих работ является использование единственного сенсора, что существенно сокращает стоимость такого устройства.</w:t>
      </w:r>
    </w:p>
    <w:p w:rsidR="00374A7C" w:rsidRDefault="00204399">
      <w:pPr>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Недостатком предыдущих работ по анализу данных является то, что они не освещают возможности многослойных нейронных сетей</w:t>
      </w:r>
      <w:r w:rsidR="003D2EDE">
        <w:rPr>
          <w:rFonts w:ascii="Times New Roman" w:hAnsi="Times New Roman" w:cs="Times New Roman"/>
          <w:sz w:val="28"/>
          <w:szCs w:val="28"/>
        </w:rPr>
        <w:t>, поскольку написаны ранее</w:t>
      </w:r>
      <w:r>
        <w:rPr>
          <w:rFonts w:ascii="Times New Roman" w:hAnsi="Times New Roman" w:cs="Times New Roman"/>
          <w:sz w:val="28"/>
          <w:szCs w:val="28"/>
        </w:rPr>
        <w:t xml:space="preserve">. Статья </w:t>
      </w:r>
      <w:r>
        <w:rPr>
          <w:rFonts w:ascii="Times New Roman" w:hAnsi="Times New Roman" w:cs="Times New Roman"/>
          <w:sz w:val="28"/>
          <w:szCs w:val="28"/>
          <w:shd w:val="clear" w:color="auto" w:fill="00FFFF"/>
        </w:rPr>
        <w:t>[19]</w:t>
      </w:r>
      <w:r>
        <w:rPr>
          <w:rFonts w:ascii="Times New Roman" w:hAnsi="Times New Roman" w:cs="Times New Roman"/>
          <w:sz w:val="28"/>
          <w:szCs w:val="28"/>
        </w:rPr>
        <w:t xml:space="preserve"> восполняет этот пробел. Авторы рассматривают влияние смесей на качество распознавания (для простоты, берут смеси только двух веществ) и сравнивают данные от двух видов сенсоров (пьезокварцевых и металл-оксидных).</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w:t>
      </w:r>
      <w:r>
        <w:rPr>
          <w:rFonts w:ascii="Times New Roman" w:hAnsi="Times New Roman" w:cs="Times New Roman"/>
          <w:sz w:val="28"/>
          <w:szCs w:val="28"/>
          <w:shd w:val="clear" w:color="auto" w:fill="00FFFF"/>
        </w:rPr>
        <w:t>[20]</w:t>
      </w:r>
      <w:r>
        <w:rPr>
          <w:rFonts w:ascii="Times New Roman" w:hAnsi="Times New Roman" w:cs="Times New Roman"/>
          <w:sz w:val="28"/>
          <w:szCs w:val="28"/>
        </w:rPr>
        <w:t xml:space="preserve"> показана комбинация графического метода (полярные диаграммы) и дендрограмм с расстояние</w:t>
      </w:r>
      <w:r w:rsidR="003D2EDE">
        <w:rPr>
          <w:rFonts w:ascii="Times New Roman" w:hAnsi="Times New Roman" w:cs="Times New Roman"/>
          <w:sz w:val="28"/>
          <w:szCs w:val="28"/>
        </w:rPr>
        <w:t>м</w:t>
      </w:r>
      <w:r>
        <w:rPr>
          <w:rFonts w:ascii="Times New Roman" w:hAnsi="Times New Roman" w:cs="Times New Roman"/>
          <w:sz w:val="28"/>
          <w:szCs w:val="28"/>
        </w:rPr>
        <w:t xml:space="preserve"> Чебышева для выбора сенсоров в задаче классификации сортов сыра, сделан вывод о том, что для устойчивого различения веществ, характеризующих сорта, достаточно выбрать уникальную пару из набора сенсоров.</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более новых работах много внимания уделяется отбору признаков, поскольку крайне важно извлекать полезную и надежную информацию из характеристического отклика сенсоров, избегая избыточности. Исчерпывающий обзор и сравнение современных методов сделан в </w:t>
      </w:r>
      <w:r>
        <w:rPr>
          <w:rFonts w:ascii="Times New Roman" w:hAnsi="Times New Roman" w:cs="Times New Roman"/>
          <w:sz w:val="28"/>
          <w:szCs w:val="28"/>
          <w:shd w:val="clear" w:color="auto" w:fill="00FFFF"/>
        </w:rPr>
        <w:t>[21]</w:t>
      </w:r>
      <w:r>
        <w:rPr>
          <w:rFonts w:ascii="Times New Roman" w:hAnsi="Times New Roman" w:cs="Times New Roman"/>
          <w:sz w:val="28"/>
          <w:szCs w:val="28"/>
        </w:rPr>
        <w:t xml:space="preserve">: представлена классификация методов отбора признаков (извлечение признаков из оригинальных кривых, из методов сглаживания кривых, из преобразования – </w:t>
      </w:r>
      <w:r>
        <w:rPr>
          <w:rFonts w:ascii="Times New Roman" w:hAnsi="Times New Roman" w:cs="Times New Roman"/>
          <w:sz w:val="28"/>
          <w:szCs w:val="28"/>
          <w:lang w:val="en-US"/>
        </w:rPr>
        <w:t>FFT</w:t>
      </w:r>
      <w:r>
        <w:rPr>
          <w:rFonts w:ascii="Times New Roman" w:hAnsi="Times New Roman" w:cs="Times New Roman"/>
          <w:sz w:val="28"/>
          <w:szCs w:val="28"/>
        </w:rPr>
        <w:t xml:space="preserve">, </w:t>
      </w:r>
      <w:r>
        <w:rPr>
          <w:rFonts w:ascii="Times New Roman" w:hAnsi="Times New Roman" w:cs="Times New Roman"/>
          <w:sz w:val="28"/>
          <w:szCs w:val="28"/>
          <w:lang w:val="en-US"/>
        </w:rPr>
        <w:t>CWT</w:t>
      </w:r>
      <w:r>
        <w:rPr>
          <w:rFonts w:ascii="Times New Roman" w:hAnsi="Times New Roman" w:cs="Times New Roman"/>
          <w:sz w:val="28"/>
          <w:szCs w:val="28"/>
        </w:rPr>
        <w:t xml:space="preserve"> и т.д., факторный анализ), сравниваются различные алгоритмы машинного обучения и исследуется зависимость точност</w:t>
      </w:r>
      <w:r w:rsidR="003D2EDE">
        <w:rPr>
          <w:rFonts w:ascii="Times New Roman" w:hAnsi="Times New Roman" w:cs="Times New Roman"/>
          <w:sz w:val="28"/>
          <w:szCs w:val="28"/>
        </w:rPr>
        <w:t>и</w:t>
      </w:r>
      <w:r>
        <w:rPr>
          <w:rFonts w:ascii="Times New Roman" w:hAnsi="Times New Roman" w:cs="Times New Roman"/>
          <w:sz w:val="28"/>
          <w:szCs w:val="28"/>
        </w:rPr>
        <w:t xml:space="preserve"> классификации от архитектуры нейронной сети, рассматриваются границы применимости методов. Авторы делают вывод о важности нормализации как таковой и правильности выбора метода, говорят о том, что характеристики переходных процессов несут больше информации, чем стационарные,</w:t>
      </w:r>
      <w:r w:rsidR="003D2EDE">
        <w:rPr>
          <w:rFonts w:ascii="Times New Roman" w:hAnsi="Times New Roman" w:cs="Times New Roman"/>
          <w:sz w:val="28"/>
          <w:szCs w:val="28"/>
        </w:rPr>
        <w:t xml:space="preserve"> и</w:t>
      </w:r>
      <w:r>
        <w:rPr>
          <w:rFonts w:ascii="Times New Roman" w:hAnsi="Times New Roman" w:cs="Times New Roman"/>
          <w:sz w:val="28"/>
          <w:szCs w:val="28"/>
        </w:rPr>
        <w:t xml:space="preserve"> интеграл</w:t>
      </w:r>
      <w:r w:rsidR="003D2EDE">
        <w:rPr>
          <w:rFonts w:ascii="Times New Roman" w:hAnsi="Times New Roman" w:cs="Times New Roman"/>
          <w:sz w:val="28"/>
          <w:szCs w:val="28"/>
        </w:rPr>
        <w:t xml:space="preserve">ьные </w:t>
      </w:r>
      <w:r w:rsidR="000D61B5">
        <w:rPr>
          <w:rFonts w:ascii="Times New Roman" w:hAnsi="Times New Roman" w:cs="Times New Roman"/>
          <w:sz w:val="28"/>
          <w:szCs w:val="28"/>
        </w:rPr>
        <w:t>характеристики</w:t>
      </w:r>
      <w:r>
        <w:rPr>
          <w:rFonts w:ascii="Times New Roman" w:hAnsi="Times New Roman" w:cs="Times New Roman"/>
          <w:sz w:val="28"/>
          <w:szCs w:val="28"/>
        </w:rPr>
        <w:t xml:space="preserve"> обычно дают лучшую производительность, чем максимальные значения.  Кроме того, DWT обычно показывает лучшие результаты, чем любые другие </w:t>
      </w:r>
      <w:r w:rsidR="003D2EDE">
        <w:rPr>
          <w:rFonts w:ascii="Times New Roman" w:hAnsi="Times New Roman" w:cs="Times New Roman"/>
          <w:sz w:val="28"/>
          <w:szCs w:val="28"/>
        </w:rPr>
        <w:t>методы</w:t>
      </w:r>
      <w:r>
        <w:rPr>
          <w:rFonts w:ascii="Times New Roman" w:hAnsi="Times New Roman" w:cs="Times New Roman"/>
          <w:sz w:val="28"/>
          <w:szCs w:val="28"/>
        </w:rPr>
        <w:t xml:space="preserve"> преобразовани</w:t>
      </w:r>
      <w:r w:rsidR="003D2EDE">
        <w:rPr>
          <w:rFonts w:ascii="Times New Roman" w:hAnsi="Times New Roman" w:cs="Times New Roman"/>
          <w:sz w:val="28"/>
          <w:szCs w:val="28"/>
        </w:rPr>
        <w:t>я</w:t>
      </w:r>
      <w:r>
        <w:rPr>
          <w:rFonts w:ascii="Times New Roman" w:hAnsi="Times New Roman" w:cs="Times New Roman"/>
          <w:sz w:val="28"/>
          <w:szCs w:val="28"/>
        </w:rPr>
        <w:t xml:space="preserve">. Авторы обращают особое внимание на то, что из-за различий в селективности, чувствительности и специфичности датчиков оптимальные характеристики </w:t>
      </w:r>
      <w:r w:rsidR="003D2EDE">
        <w:rPr>
          <w:rFonts w:ascii="Times New Roman" w:hAnsi="Times New Roman" w:cs="Times New Roman"/>
          <w:sz w:val="28"/>
          <w:szCs w:val="28"/>
        </w:rPr>
        <w:lastRenderedPageBreak/>
        <w:t>являются</w:t>
      </w:r>
      <w:r>
        <w:rPr>
          <w:rFonts w:ascii="Times New Roman" w:hAnsi="Times New Roman" w:cs="Times New Roman"/>
          <w:sz w:val="28"/>
          <w:szCs w:val="28"/>
        </w:rPr>
        <w:t xml:space="preserve"> строго индивидуальны</w:t>
      </w:r>
      <w:r w:rsidR="003D2EDE">
        <w:rPr>
          <w:rFonts w:ascii="Times New Roman" w:hAnsi="Times New Roman" w:cs="Times New Roman"/>
          <w:sz w:val="28"/>
          <w:szCs w:val="28"/>
        </w:rPr>
        <w:t>ми</w:t>
      </w:r>
      <w:r>
        <w:rPr>
          <w:rFonts w:ascii="Times New Roman" w:hAnsi="Times New Roman" w:cs="Times New Roman"/>
          <w:sz w:val="28"/>
          <w:szCs w:val="28"/>
        </w:rPr>
        <w:t xml:space="preserve"> для</w:t>
      </w:r>
      <w:r w:rsidR="003D2EDE">
        <w:rPr>
          <w:rFonts w:ascii="Times New Roman" w:hAnsi="Times New Roman" w:cs="Times New Roman"/>
          <w:sz w:val="28"/>
          <w:szCs w:val="28"/>
        </w:rPr>
        <w:t xml:space="preserve"> каждого</w:t>
      </w:r>
      <w:r>
        <w:rPr>
          <w:rFonts w:ascii="Times New Roman" w:hAnsi="Times New Roman" w:cs="Times New Roman"/>
          <w:sz w:val="28"/>
          <w:szCs w:val="28"/>
        </w:rPr>
        <w:t xml:space="preserve"> прибора и иногда даже для задачи из-за различного протекания процесс</w:t>
      </w:r>
      <w:r w:rsidR="003D2EDE">
        <w:rPr>
          <w:rFonts w:ascii="Times New Roman" w:hAnsi="Times New Roman" w:cs="Times New Roman"/>
          <w:sz w:val="28"/>
          <w:szCs w:val="28"/>
        </w:rPr>
        <w:t>ов сорбции для разных сорбентов. Б</w:t>
      </w:r>
      <w:r>
        <w:rPr>
          <w:rFonts w:ascii="Times New Roman" w:hAnsi="Times New Roman" w:cs="Times New Roman"/>
          <w:sz w:val="28"/>
          <w:szCs w:val="28"/>
        </w:rPr>
        <w:t xml:space="preserve">олее того, внутри одной задачи показания датчиков неоднородны, и поэтому выбранные методы могут быть не оптимальны для каждого датчика в отдельности. </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в </w:t>
      </w:r>
      <w:r>
        <w:rPr>
          <w:rFonts w:ascii="Times New Roman" w:hAnsi="Times New Roman" w:cs="Times New Roman"/>
          <w:sz w:val="28"/>
          <w:szCs w:val="28"/>
          <w:shd w:val="clear" w:color="auto" w:fill="00FFFF"/>
        </w:rPr>
        <w:t>[22]</w:t>
      </w:r>
      <w:r>
        <w:rPr>
          <w:rFonts w:ascii="Times New Roman" w:hAnsi="Times New Roman" w:cs="Times New Roman"/>
          <w:sz w:val="28"/>
          <w:szCs w:val="28"/>
        </w:rPr>
        <w:t xml:space="preserve"> представлен принципиально новый подход к распознаванию </w:t>
      </w:r>
      <w:r w:rsidR="003D2EDE">
        <w:rPr>
          <w:rFonts w:ascii="Times New Roman" w:hAnsi="Times New Roman" w:cs="Times New Roman"/>
          <w:sz w:val="28"/>
          <w:szCs w:val="28"/>
        </w:rPr>
        <w:t>летучих органических соединений и газов</w:t>
      </w:r>
      <w:r>
        <w:rPr>
          <w:rFonts w:ascii="Times New Roman" w:hAnsi="Times New Roman" w:cs="Times New Roman"/>
          <w:sz w:val="28"/>
          <w:szCs w:val="28"/>
        </w:rPr>
        <w:t xml:space="preserve"> с использованием интегрированного нейрогенетического алгоритма классификации (NGCA).</w:t>
      </w:r>
      <w:r>
        <w:t xml:space="preserve"> </w:t>
      </w:r>
      <w:r>
        <w:rPr>
          <w:rFonts w:ascii="Times New Roman" w:hAnsi="Times New Roman" w:cs="Times New Roman"/>
          <w:sz w:val="28"/>
          <w:szCs w:val="28"/>
        </w:rPr>
        <w:t xml:space="preserve">Предложенная авторами процедура распознавания состоит из сбора данных </w:t>
      </w:r>
      <w:r w:rsidR="003D2EDE">
        <w:rPr>
          <w:rFonts w:ascii="Times New Roman" w:hAnsi="Times New Roman" w:cs="Times New Roman"/>
          <w:sz w:val="28"/>
          <w:szCs w:val="28"/>
        </w:rPr>
        <w:t>с</w:t>
      </w:r>
      <w:r>
        <w:rPr>
          <w:rFonts w:ascii="Times New Roman" w:hAnsi="Times New Roman" w:cs="Times New Roman"/>
          <w:sz w:val="28"/>
          <w:szCs w:val="28"/>
        </w:rPr>
        <w:t xml:space="preserve"> массива датчиков, предварительной обработки сигналов алгоритмом скользящего среднего (SMMA) и</w:t>
      </w:r>
      <w:r w:rsidR="003D2EDE">
        <w:rPr>
          <w:rFonts w:ascii="Times New Roman" w:hAnsi="Times New Roman" w:cs="Times New Roman"/>
          <w:sz w:val="28"/>
          <w:szCs w:val="28"/>
        </w:rPr>
        <w:t xml:space="preserve"> последующего запуска</w:t>
      </w:r>
      <w:r>
        <w:rPr>
          <w:rFonts w:ascii="Times New Roman" w:hAnsi="Times New Roman" w:cs="Times New Roman"/>
          <w:sz w:val="28"/>
          <w:szCs w:val="28"/>
        </w:rPr>
        <w:t xml:space="preserve"> NGCA. Предварительная обработка обеспечивает сглаживание данных, фильтрацию и устранение шума, а также извлечение вариаций паттернов. На следующем этапе работает NGCA – результат интеграции генетических алгоритмов (GA) и искусственных нейронных сетей (</w:t>
      </w:r>
      <w:r>
        <w:rPr>
          <w:rFonts w:ascii="Times New Roman" w:hAnsi="Times New Roman" w:cs="Times New Roman"/>
          <w:sz w:val="28"/>
          <w:szCs w:val="28"/>
          <w:lang w:val="en-US"/>
        </w:rPr>
        <w:t>A</w:t>
      </w:r>
      <w:r>
        <w:rPr>
          <w:rFonts w:ascii="Times New Roman" w:hAnsi="Times New Roman" w:cs="Times New Roman"/>
          <w:sz w:val="28"/>
          <w:szCs w:val="28"/>
        </w:rPr>
        <w:t xml:space="preserve">NN). Сначала процедура </w:t>
      </w:r>
      <w:r>
        <w:rPr>
          <w:rFonts w:ascii="Times New Roman" w:hAnsi="Times New Roman" w:cs="Times New Roman"/>
          <w:sz w:val="28"/>
          <w:szCs w:val="28"/>
          <w:lang w:val="en-US"/>
        </w:rPr>
        <w:t>GA</w:t>
      </w:r>
      <w:r>
        <w:rPr>
          <w:rFonts w:ascii="Times New Roman" w:hAnsi="Times New Roman" w:cs="Times New Roman"/>
          <w:sz w:val="28"/>
          <w:szCs w:val="28"/>
        </w:rPr>
        <w:t xml:space="preserve"> производит отбор поколений признаков, которые пода</w:t>
      </w:r>
      <w:r w:rsidR="003D2EDE">
        <w:rPr>
          <w:rFonts w:ascii="Times New Roman" w:hAnsi="Times New Roman" w:cs="Times New Roman"/>
          <w:sz w:val="28"/>
          <w:szCs w:val="28"/>
        </w:rPr>
        <w:t>ю</w:t>
      </w:r>
      <w:r>
        <w:rPr>
          <w:rFonts w:ascii="Times New Roman" w:hAnsi="Times New Roman" w:cs="Times New Roman"/>
          <w:sz w:val="28"/>
          <w:szCs w:val="28"/>
        </w:rPr>
        <w:t>тся на вход ANN, которая обучается с помощью алгоритма обратного распространения ошибки. Эксперименты показывают, что предложенный авторами NGCA</w:t>
      </w:r>
      <w:r w:rsidR="003D2EDE">
        <w:rPr>
          <w:rFonts w:ascii="Times New Roman" w:hAnsi="Times New Roman" w:cs="Times New Roman"/>
          <w:sz w:val="28"/>
          <w:szCs w:val="28"/>
        </w:rPr>
        <w:t xml:space="preserve"> даёт</w:t>
      </w:r>
      <w:r>
        <w:rPr>
          <w:rFonts w:ascii="Times New Roman" w:hAnsi="Times New Roman" w:cs="Times New Roman"/>
          <w:sz w:val="28"/>
          <w:szCs w:val="28"/>
        </w:rPr>
        <w:t xml:space="preserve"> лучшую производительность по сравнению с классическими генетическими алгоритмами (GA) и искусственными нейронными сетями (ANN). Так, отдельно </w:t>
      </w:r>
      <w:r>
        <w:rPr>
          <w:rFonts w:ascii="Times New Roman" w:hAnsi="Times New Roman" w:cs="Times New Roman"/>
          <w:sz w:val="28"/>
          <w:szCs w:val="28"/>
          <w:lang w:val="en-US"/>
        </w:rPr>
        <w:t>ANN</w:t>
      </w:r>
      <w:r w:rsidR="003D2EDE">
        <w:rPr>
          <w:rFonts w:ascii="Times New Roman" w:hAnsi="Times New Roman" w:cs="Times New Roman"/>
          <w:sz w:val="28"/>
          <w:szCs w:val="28"/>
        </w:rPr>
        <w:t xml:space="preserve"> работают </w:t>
      </w:r>
      <w:r>
        <w:rPr>
          <w:rFonts w:ascii="Times New Roman" w:hAnsi="Times New Roman" w:cs="Times New Roman"/>
          <w:sz w:val="28"/>
          <w:szCs w:val="28"/>
        </w:rPr>
        <w:t xml:space="preserve">с точностью 82%, отдельно GA – 91%, только </w:t>
      </w:r>
      <w:r>
        <w:rPr>
          <w:rFonts w:ascii="Times New Roman" w:hAnsi="Times New Roman" w:cs="Times New Roman"/>
          <w:sz w:val="28"/>
          <w:szCs w:val="28"/>
          <w:lang w:val="en-US"/>
        </w:rPr>
        <w:t>ANN</w:t>
      </w:r>
      <w:r>
        <w:rPr>
          <w:rFonts w:ascii="Times New Roman" w:hAnsi="Times New Roman" w:cs="Times New Roman"/>
          <w:sz w:val="28"/>
          <w:szCs w:val="28"/>
        </w:rPr>
        <w:t xml:space="preserve">-процедура </w:t>
      </w:r>
      <w:r>
        <w:rPr>
          <w:rFonts w:ascii="Times New Roman" w:hAnsi="Times New Roman" w:cs="Times New Roman"/>
          <w:sz w:val="28"/>
          <w:szCs w:val="28"/>
          <w:lang w:val="en-US"/>
        </w:rPr>
        <w:t>NCGA</w:t>
      </w:r>
      <w:r>
        <w:rPr>
          <w:rFonts w:ascii="Times New Roman" w:hAnsi="Times New Roman" w:cs="Times New Roman"/>
          <w:sz w:val="28"/>
          <w:szCs w:val="28"/>
        </w:rPr>
        <w:t xml:space="preserve"> – 92%, только </w:t>
      </w:r>
      <w:r w:rsidR="003D2EDE">
        <w:rPr>
          <w:rFonts w:ascii="Times New Roman" w:hAnsi="Times New Roman" w:cs="Times New Roman"/>
          <w:sz w:val="28"/>
          <w:szCs w:val="28"/>
          <w:lang w:val="en-US"/>
        </w:rPr>
        <w:t>GA</w:t>
      </w:r>
      <w:r>
        <w:rPr>
          <w:rFonts w:ascii="Times New Roman" w:hAnsi="Times New Roman" w:cs="Times New Roman"/>
          <w:sz w:val="28"/>
          <w:szCs w:val="28"/>
        </w:rPr>
        <w:t xml:space="preserve">-процедура </w:t>
      </w:r>
      <w:r>
        <w:rPr>
          <w:rFonts w:ascii="Times New Roman" w:hAnsi="Times New Roman" w:cs="Times New Roman"/>
          <w:sz w:val="28"/>
          <w:szCs w:val="28"/>
          <w:lang w:val="en-US"/>
        </w:rPr>
        <w:t>NCGA</w:t>
      </w:r>
      <w:r>
        <w:rPr>
          <w:rFonts w:ascii="Times New Roman" w:hAnsi="Times New Roman" w:cs="Times New Roman"/>
          <w:sz w:val="28"/>
          <w:szCs w:val="28"/>
        </w:rPr>
        <w:t xml:space="preserve"> – 72%, и, наконец, вся система </w:t>
      </w:r>
      <w:r>
        <w:rPr>
          <w:rFonts w:ascii="Times New Roman" w:hAnsi="Times New Roman" w:cs="Times New Roman"/>
          <w:sz w:val="28"/>
          <w:szCs w:val="28"/>
          <w:lang w:val="en-US"/>
        </w:rPr>
        <w:t>NGCA</w:t>
      </w:r>
      <w:r>
        <w:rPr>
          <w:rFonts w:ascii="Times New Roman" w:hAnsi="Times New Roman" w:cs="Times New Roman"/>
          <w:sz w:val="28"/>
          <w:szCs w:val="28"/>
        </w:rPr>
        <w:t xml:space="preserve"> – 95%.</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обычно массивы данных, используемые в рутинных задачах оценки качества пищевых продуктов, напитков и предметов быта, чрезвычайно малы для работы с такими мощными инструментами, как нейронные сети. Чтобы решить эту проблем</w:t>
      </w:r>
      <w:r w:rsidR="003D2EDE">
        <w:rPr>
          <w:rFonts w:ascii="Times New Roman" w:hAnsi="Times New Roman" w:cs="Times New Roman"/>
          <w:sz w:val="28"/>
          <w:szCs w:val="28"/>
        </w:rPr>
        <w:t>у</w:t>
      </w:r>
      <w:r>
        <w:rPr>
          <w:rFonts w:ascii="Times New Roman" w:hAnsi="Times New Roman" w:cs="Times New Roman"/>
          <w:sz w:val="28"/>
          <w:szCs w:val="28"/>
        </w:rPr>
        <w:t xml:space="preserve">, в последние годы стали развиваться подходы к разработке методов генерации массивов данных. Совершенно очевидно, что опираться такие методы должны на понимание физико-химических процессов, происходящих на границе </w:t>
      </w:r>
      <w:r w:rsidR="00CB08AB">
        <w:rPr>
          <w:rFonts w:ascii="Times New Roman" w:hAnsi="Times New Roman" w:cs="Times New Roman"/>
          <w:sz w:val="28"/>
          <w:szCs w:val="28"/>
        </w:rPr>
        <w:t xml:space="preserve">раздела </w:t>
      </w:r>
      <w:r>
        <w:rPr>
          <w:rFonts w:ascii="Times New Roman" w:hAnsi="Times New Roman" w:cs="Times New Roman"/>
          <w:sz w:val="28"/>
          <w:szCs w:val="28"/>
        </w:rPr>
        <w:t xml:space="preserve">сред – газа </w:t>
      </w:r>
      <w:r>
        <w:rPr>
          <w:rFonts w:ascii="Times New Roman" w:hAnsi="Times New Roman" w:cs="Times New Roman"/>
          <w:sz w:val="28"/>
          <w:szCs w:val="28"/>
        </w:rPr>
        <w:lastRenderedPageBreak/>
        <w:t xml:space="preserve">и твердых </w:t>
      </w:r>
      <w:r w:rsidR="00CB08AB">
        <w:rPr>
          <w:rFonts w:ascii="Times New Roman" w:hAnsi="Times New Roman" w:cs="Times New Roman"/>
          <w:sz w:val="28"/>
          <w:szCs w:val="28"/>
        </w:rPr>
        <w:t xml:space="preserve">плёнок </w:t>
      </w:r>
      <w:r>
        <w:rPr>
          <w:rFonts w:ascii="Times New Roman" w:hAnsi="Times New Roman" w:cs="Times New Roman"/>
          <w:sz w:val="28"/>
          <w:szCs w:val="28"/>
        </w:rPr>
        <w:t xml:space="preserve">сорбентов. Изучением этих процессов занимается коллоидная химия, и, следовательно, исследовательская работа теперь выходит за рамки только </w:t>
      </w:r>
      <w:r w:rsidR="00CB08AB">
        <w:rPr>
          <w:rFonts w:ascii="Times New Roman" w:hAnsi="Times New Roman" w:cs="Times New Roman"/>
          <w:sz w:val="28"/>
          <w:szCs w:val="28"/>
        </w:rPr>
        <w:t xml:space="preserve">области </w:t>
      </w:r>
      <w:r>
        <w:rPr>
          <w:rFonts w:ascii="Times New Roman" w:hAnsi="Times New Roman" w:cs="Times New Roman"/>
          <w:sz w:val="28"/>
          <w:szCs w:val="28"/>
        </w:rPr>
        <w:t xml:space="preserve">обработки данных или </w:t>
      </w:r>
      <w:r w:rsidR="00CB08AB">
        <w:rPr>
          <w:rFonts w:ascii="Times New Roman" w:hAnsi="Times New Roman" w:cs="Times New Roman"/>
          <w:sz w:val="28"/>
          <w:szCs w:val="28"/>
        </w:rPr>
        <w:t xml:space="preserve">химико-инженерной задачи </w:t>
      </w:r>
      <w:r>
        <w:rPr>
          <w:rFonts w:ascii="Times New Roman" w:hAnsi="Times New Roman" w:cs="Times New Roman"/>
          <w:sz w:val="28"/>
          <w:szCs w:val="28"/>
        </w:rPr>
        <w:t xml:space="preserve">выбора массива сорбентов – теперь это построение математической модели на </w:t>
      </w:r>
      <w:r w:rsidR="00CB08AB">
        <w:rPr>
          <w:rFonts w:ascii="Times New Roman" w:hAnsi="Times New Roman" w:cs="Times New Roman"/>
          <w:sz w:val="28"/>
          <w:szCs w:val="28"/>
        </w:rPr>
        <w:t>пересечении</w:t>
      </w:r>
      <w:r>
        <w:rPr>
          <w:rFonts w:ascii="Times New Roman" w:hAnsi="Times New Roman" w:cs="Times New Roman"/>
          <w:sz w:val="28"/>
          <w:szCs w:val="28"/>
        </w:rPr>
        <w:t xml:space="preserve"> химии и </w:t>
      </w:r>
      <w:r w:rsidR="00CB08AB">
        <w:rPr>
          <w:rFonts w:ascii="Times New Roman" w:hAnsi="Times New Roman" w:cs="Times New Roman"/>
          <w:sz w:val="28"/>
          <w:szCs w:val="28"/>
        </w:rPr>
        <w:t>анализа данных</w:t>
      </w:r>
      <w:r>
        <w:rPr>
          <w:rFonts w:ascii="Times New Roman" w:hAnsi="Times New Roman" w:cs="Times New Roman"/>
          <w:sz w:val="28"/>
          <w:szCs w:val="28"/>
        </w:rPr>
        <w:t>. Значительного успеха в этом достигли в университете Каталонии: на основе однокомпонетной модели сорбции Ленгмюра группой исследователей был создан пакет</w:t>
      </w:r>
      <w:r w:rsidR="00CB08AB">
        <w:rPr>
          <w:rFonts w:ascii="Times New Roman" w:hAnsi="Times New Roman" w:cs="Times New Roman"/>
          <w:sz w:val="28"/>
          <w:szCs w:val="28"/>
        </w:rPr>
        <w:t xml:space="preserve"> для </w:t>
      </w:r>
      <w:r w:rsidR="00CB08AB">
        <w:rPr>
          <w:rFonts w:ascii="Times New Roman" w:hAnsi="Times New Roman" w:cs="Times New Roman"/>
          <w:sz w:val="28"/>
          <w:szCs w:val="28"/>
          <w:lang w:val="en-US"/>
        </w:rPr>
        <w:t>R</w:t>
      </w:r>
      <w:r>
        <w:rPr>
          <w:rFonts w:ascii="Times New Roman" w:hAnsi="Times New Roman" w:cs="Times New Roman"/>
          <w:sz w:val="28"/>
          <w:szCs w:val="28"/>
        </w:rPr>
        <w:t xml:space="preserve"> </w:t>
      </w:r>
      <w:r>
        <w:rPr>
          <w:rFonts w:ascii="Times New Roman" w:hAnsi="Times New Roman" w:cs="Times New Roman"/>
          <w:sz w:val="28"/>
          <w:szCs w:val="28"/>
          <w:lang w:val="en-US"/>
        </w:rPr>
        <w:t>chemosensors</w:t>
      </w:r>
      <w:r>
        <w:rPr>
          <w:rFonts w:ascii="Times New Roman" w:hAnsi="Times New Roman" w:cs="Times New Roman"/>
          <w:sz w:val="28"/>
          <w:szCs w:val="28"/>
        </w:rPr>
        <w:t>, который моделирует работу сенсоров, начиная с модели сорбции и заканчивая моделированием шума, обязательно возникающего в</w:t>
      </w:r>
      <w:r w:rsidR="00CB08AB">
        <w:rPr>
          <w:rFonts w:ascii="Times New Roman" w:hAnsi="Times New Roman" w:cs="Times New Roman"/>
          <w:sz w:val="28"/>
          <w:szCs w:val="28"/>
        </w:rPr>
        <w:t xml:space="preserve"> реальных электрических системах</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[23].</w:t>
      </w:r>
      <w:r>
        <w:rPr>
          <w:rFonts w:ascii="Times New Roman" w:hAnsi="Times New Roman" w:cs="Times New Roman"/>
          <w:sz w:val="28"/>
          <w:szCs w:val="28"/>
        </w:rPr>
        <w:t xml:space="preserve"> В дальнейшем эта работа вылилась в разработку бенчмарков в области распознавания летучих органических соединений и газов </w:t>
      </w:r>
      <w:r>
        <w:rPr>
          <w:rFonts w:ascii="Times New Roman" w:hAnsi="Times New Roman" w:cs="Times New Roman"/>
          <w:sz w:val="28"/>
          <w:szCs w:val="28"/>
          <w:shd w:val="clear" w:color="auto" w:fill="00FFFF"/>
        </w:rPr>
        <w:t>[24]</w:t>
      </w:r>
      <w:r>
        <w:rPr>
          <w:rFonts w:ascii="Times New Roman" w:hAnsi="Times New Roman" w:cs="Times New Roman"/>
          <w:sz w:val="28"/>
          <w:szCs w:val="28"/>
        </w:rPr>
        <w:t>.</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Основной подход, применяемый в данный момент профессором Кучменко</w:t>
      </w:r>
      <w:r w:rsidR="00CB08AB">
        <w:rPr>
          <w:rFonts w:ascii="Times New Roman" w:hAnsi="Times New Roman" w:cs="Times New Roman"/>
          <w:sz w:val="28"/>
          <w:szCs w:val="28"/>
        </w:rPr>
        <w:t xml:space="preserve"> для работы с данных </w:t>
      </w:r>
      <w:r w:rsidR="00CB08AB" w:rsidRPr="00CB08AB">
        <w:rPr>
          <w:rFonts w:ascii="Times New Roman" w:hAnsi="Times New Roman" w:cs="Times New Roman"/>
          <w:sz w:val="28"/>
          <w:szCs w:val="28"/>
        </w:rPr>
        <w:t>“</w:t>
      </w:r>
      <w:r w:rsidR="00CB08AB">
        <w:rPr>
          <w:rFonts w:ascii="Times New Roman" w:hAnsi="Times New Roman" w:cs="Times New Roman"/>
          <w:sz w:val="28"/>
          <w:szCs w:val="28"/>
        </w:rPr>
        <w:t>МАГ-8</w:t>
      </w:r>
      <w:r w:rsidR="00CB08AB" w:rsidRPr="00CB08AB">
        <w:rPr>
          <w:rFonts w:ascii="Times New Roman" w:hAnsi="Times New Roman" w:cs="Times New Roman"/>
          <w:sz w:val="28"/>
          <w:szCs w:val="28"/>
        </w:rPr>
        <w:t>”</w:t>
      </w:r>
      <w:r>
        <w:rPr>
          <w:rFonts w:ascii="Times New Roman" w:hAnsi="Times New Roman" w:cs="Times New Roman"/>
          <w:sz w:val="28"/>
          <w:szCs w:val="28"/>
        </w:rPr>
        <w:t xml:space="preserve">, состоит в анализе визуальных отпечатков откликов сенсоров (кинетических и максимумов) в равновесной газовой фазе. Эти графики имеют вид полярной диаграммы, где осями являются временные метки, а факторами – значения сенсоров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 xml:space="preserve">. Для идентификации веществ по визуальным отпечаткам используется расчет таких геометрических параметров фрагментов фигуры визуальных отпечатков, как площади под кривыми </w:t>
      </w:r>
      <w:r>
        <w:rPr>
          <w:rFonts w:ascii="Times New Roman" w:hAnsi="Times New Roman" w:cs="Times New Roman"/>
          <w:sz w:val="28"/>
          <w:szCs w:val="28"/>
          <w:lang w:val="en-US"/>
        </w:rPr>
        <w:t>i</w:t>
      </w:r>
      <w:r>
        <w:rPr>
          <w:rFonts w:ascii="Times New Roman" w:hAnsi="Times New Roman" w:cs="Times New Roman"/>
          <w:sz w:val="28"/>
          <w:szCs w:val="28"/>
        </w:rPr>
        <w:t xml:space="preserve">-х пьезосенсоров </w:t>
      </w:r>
      <w:r>
        <w:rPr>
          <w:rFonts w:ascii="Times New Roman" w:hAnsi="Times New Roman" w:cs="Times New Roman"/>
          <w:sz w:val="28"/>
          <w:szCs w:val="28"/>
          <w:lang w:val="en-US"/>
        </w:rPr>
        <w:t>Si</w:t>
      </w:r>
      <w:r>
        <w:rPr>
          <w:rFonts w:ascii="Times New Roman" w:hAnsi="Times New Roman" w:cs="Times New Roman"/>
          <w:sz w:val="28"/>
          <w:szCs w:val="28"/>
        </w:rPr>
        <w:t xml:space="preserve">, площадь «визуального отпечатка» массива сенсоров, соотношение проекций сигналов сенсоров </w:t>
      </w:r>
      <w:r>
        <w:rPr>
          <w:rFonts w:ascii="Times New Roman" w:hAnsi="Times New Roman" w:cs="Times New Roman"/>
          <w:sz w:val="28"/>
          <w:szCs w:val="28"/>
          <w:lang w:val="en-US"/>
        </w:rPr>
        <w:t>I</w:t>
      </w:r>
      <w:r>
        <w:rPr>
          <w:rFonts w:ascii="Times New Roman" w:hAnsi="Times New Roman" w:cs="Times New Roman"/>
          <w:sz w:val="28"/>
          <w:szCs w:val="28"/>
        </w:rPr>
        <w:t xml:space="preserve"> и </w:t>
      </w:r>
      <w:r>
        <w:rPr>
          <w:rFonts w:ascii="Times New Roman" w:hAnsi="Times New Roman" w:cs="Times New Roman"/>
          <w:sz w:val="28"/>
          <w:szCs w:val="28"/>
          <w:lang w:val="en-US"/>
        </w:rPr>
        <w:t>j</w:t>
      </w:r>
      <w:r>
        <w:rPr>
          <w:rFonts w:ascii="Times New Roman" w:hAnsi="Times New Roman" w:cs="Times New Roman"/>
          <w:sz w:val="28"/>
          <w:szCs w:val="28"/>
        </w:rPr>
        <w:t xml:space="preserve"> на сигнал сенсора </w:t>
      </w:r>
      <w:r>
        <w:rPr>
          <w:rFonts w:ascii="Times New Roman" w:hAnsi="Times New Roman" w:cs="Times New Roman"/>
          <w:sz w:val="28"/>
          <w:szCs w:val="28"/>
          <w:lang w:val="en-US"/>
        </w:rPr>
        <w:t>n</w:t>
      </w:r>
      <w:r>
        <w:rPr>
          <w:rFonts w:ascii="Times New Roman" w:hAnsi="Times New Roman" w:cs="Times New Roman"/>
          <w:sz w:val="28"/>
          <w:szCs w:val="28"/>
        </w:rPr>
        <w:t xml:space="preserve"> и угол между этими проекциями (в радианах). Диссертация </w:t>
      </w:r>
      <w:r>
        <w:rPr>
          <w:rFonts w:ascii="Times New Roman" w:hAnsi="Times New Roman" w:cs="Times New Roman"/>
          <w:sz w:val="28"/>
          <w:szCs w:val="28"/>
          <w:shd w:val="clear" w:color="auto" w:fill="00FFFF"/>
        </w:rPr>
        <w:t>[25]</w:t>
      </w:r>
      <w:r>
        <w:rPr>
          <w:rFonts w:ascii="Times New Roman" w:hAnsi="Times New Roman" w:cs="Times New Roman"/>
          <w:sz w:val="28"/>
          <w:szCs w:val="28"/>
        </w:rPr>
        <w:t xml:space="preserve"> на соискание степени кандидата химических наук Дроздовой Е.В. под руководством Кучменко Т.А. полностью посвящена апробации данного подхода в задаче оценки безопасности изделий из полимерных материалов на основе проб воздуха в локальных точках вблизи их поверхности. Кроме того, в данной работе показана возможность применения </w:t>
      </w:r>
      <w:r>
        <w:rPr>
          <w:rFonts w:ascii="Times New Roman" w:hAnsi="Times New Roman" w:cs="Times New Roman"/>
          <w:sz w:val="28"/>
          <w:szCs w:val="28"/>
          <w:lang w:val="en-US"/>
        </w:rPr>
        <w:t>PCA</w:t>
      </w:r>
      <w:r>
        <w:rPr>
          <w:rFonts w:ascii="Times New Roman" w:hAnsi="Times New Roman" w:cs="Times New Roman"/>
          <w:sz w:val="28"/>
          <w:szCs w:val="28"/>
        </w:rPr>
        <w:t xml:space="preserve"> и кластеризации как методов обработки данных, получаемых с помощью электронного носа «МАГ-8».</w:t>
      </w:r>
    </w:p>
    <w:p w:rsidR="00374A7C" w:rsidRDefault="00374A7C"/>
    <w:p w:rsidR="00374A7C" w:rsidRDefault="00204399">
      <w:pPr>
        <w:pStyle w:val="1"/>
        <w:numPr>
          <w:ilvl w:val="0"/>
          <w:numId w:val="1"/>
        </w:numPr>
        <w:ind w:left="357"/>
        <w:jc w:val="center"/>
        <w:rPr>
          <w:b/>
        </w:rPr>
      </w:pPr>
      <w:bookmarkStart w:id="7" w:name="_Toc481063174"/>
      <w:r>
        <w:rPr>
          <w:b/>
        </w:rPr>
        <w:lastRenderedPageBreak/>
        <w:t>МЕТОДЫ ОБРАБОТКИ ДАННЫХ В СИСТЕМЕ ИСКУССТВЕННОГО ОБОНЯНИЯ «МАГ-8»</w:t>
      </w:r>
      <w:bookmarkEnd w:id="7"/>
    </w:p>
    <w:p w:rsidR="00374A7C" w:rsidRDefault="00204399">
      <w:pPr>
        <w:pStyle w:val="2"/>
        <w:jc w:val="center"/>
        <w:rPr>
          <w:b/>
        </w:rPr>
      </w:pPr>
      <w:bookmarkStart w:id="8" w:name="_Toc481063175"/>
      <w:r>
        <w:rPr>
          <w:b/>
        </w:rPr>
        <w:t xml:space="preserve">2.1 Описание входных данных и формирование </w:t>
      </w:r>
      <w:r w:rsidR="00CB08AB">
        <w:rPr>
          <w:b/>
        </w:rPr>
        <w:t>массивов данных</w:t>
      </w:r>
      <w:bookmarkEnd w:id="8"/>
    </w:p>
    <w:p w:rsidR="00374A7C" w:rsidRDefault="00204399">
      <w:pPr>
        <w:pStyle w:val="3"/>
        <w:rPr>
          <w:b/>
          <w:i/>
        </w:rPr>
      </w:pPr>
      <w:bookmarkStart w:id="9" w:name="_Toc481063176"/>
      <w:r>
        <w:rPr>
          <w:b/>
          <w:i/>
        </w:rPr>
        <w:t>2.1.1 Источники данных</w:t>
      </w:r>
      <w:bookmarkEnd w:id="9"/>
    </w:p>
    <w:p w:rsidR="00374A7C" w:rsidRDefault="000D61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начального исследования были получены </w:t>
      </w:r>
      <w:r w:rsidR="00204399">
        <w:rPr>
          <w:rFonts w:ascii="Times New Roman" w:hAnsi="Times New Roman" w:cs="Times New Roman"/>
          <w:sz w:val="28"/>
          <w:szCs w:val="28"/>
        </w:rPr>
        <w:t>матрицы откликов сенсоров «МАГ</w:t>
      </w:r>
      <w:r>
        <w:rPr>
          <w:rFonts w:ascii="Times New Roman" w:hAnsi="Times New Roman" w:cs="Times New Roman"/>
          <w:sz w:val="28"/>
          <w:szCs w:val="28"/>
        </w:rPr>
        <w:t>-8» на набор веществ-маркеров и</w:t>
      </w:r>
      <w:r w:rsidR="00204399">
        <w:rPr>
          <w:rFonts w:ascii="Times New Roman" w:hAnsi="Times New Roman" w:cs="Times New Roman"/>
          <w:sz w:val="28"/>
          <w:szCs w:val="28"/>
        </w:rPr>
        <w:t xml:space="preserve"> смесей</w:t>
      </w:r>
      <w:r>
        <w:rPr>
          <w:rFonts w:ascii="Times New Roman" w:hAnsi="Times New Roman" w:cs="Times New Roman"/>
          <w:sz w:val="28"/>
          <w:szCs w:val="28"/>
        </w:rPr>
        <w:t xml:space="preserve"> на основе диоктилфталата</w:t>
      </w:r>
      <w:r w:rsidR="00204399">
        <w:rPr>
          <w:rFonts w:ascii="Times New Roman" w:hAnsi="Times New Roman" w:cs="Times New Roman"/>
          <w:sz w:val="28"/>
          <w:szCs w:val="28"/>
        </w:rPr>
        <w:t xml:space="preserve"> – эти объекты</w:t>
      </w:r>
      <w:r>
        <w:rPr>
          <w:rFonts w:ascii="Times New Roman" w:hAnsi="Times New Roman" w:cs="Times New Roman"/>
          <w:sz w:val="28"/>
          <w:szCs w:val="28"/>
        </w:rPr>
        <w:t>, называемые ароматическими отпечатками,</w:t>
      </w:r>
      <w:r w:rsidR="00204399">
        <w:rPr>
          <w:rFonts w:ascii="Times New Roman" w:hAnsi="Times New Roman" w:cs="Times New Roman"/>
          <w:sz w:val="28"/>
          <w:szCs w:val="28"/>
        </w:rPr>
        <w:t xml:space="preserve"> составляют обучающее множество</w:t>
      </w:r>
      <w:r>
        <w:rPr>
          <w:rFonts w:ascii="Times New Roman" w:hAnsi="Times New Roman" w:cs="Times New Roman"/>
          <w:sz w:val="28"/>
          <w:szCs w:val="28"/>
        </w:rPr>
        <w:t xml:space="preserve"> (36 отпечатков веществ и 4 смесей)</w:t>
      </w:r>
      <w:r w:rsidR="00204399">
        <w:rPr>
          <w:rFonts w:ascii="Times New Roman" w:hAnsi="Times New Roman" w:cs="Times New Roman"/>
          <w:sz w:val="28"/>
          <w:szCs w:val="28"/>
        </w:rPr>
        <w:t>. Кроме того, предоставлено 75 новых объектов – это матрицы откликов сенсоров на пробы, взятые с детских игрушек</w:t>
      </w:r>
      <w:r>
        <w:rPr>
          <w:rFonts w:ascii="Times New Roman" w:hAnsi="Times New Roman" w:cs="Times New Roman"/>
          <w:sz w:val="28"/>
          <w:szCs w:val="28"/>
        </w:rPr>
        <w:t>, изготовленных из полимерных материалов</w:t>
      </w:r>
      <w:r w:rsidR="00204399">
        <w:rPr>
          <w:rFonts w:ascii="Times New Roman" w:hAnsi="Times New Roman" w:cs="Times New Roman"/>
          <w:sz w:val="28"/>
          <w:szCs w:val="28"/>
        </w:rPr>
        <w:t>. Каждый объект хранится в файле вида название_вещества.</w:t>
      </w:r>
      <w:r w:rsidR="00204399">
        <w:rPr>
          <w:rFonts w:ascii="Times New Roman" w:hAnsi="Times New Roman" w:cs="Times New Roman"/>
          <w:sz w:val="28"/>
          <w:szCs w:val="28"/>
          <w:lang w:val="en-US"/>
        </w:rPr>
        <w:t>XLS</w:t>
      </w:r>
      <w:r w:rsidR="00204399">
        <w:rPr>
          <w:rFonts w:ascii="Times New Roman" w:hAnsi="Times New Roman" w:cs="Times New Roman"/>
          <w:sz w:val="28"/>
          <w:szCs w:val="28"/>
        </w:rPr>
        <w:t xml:space="preserve"> и представляет собой таблицу, содержащую следующие блоки:</w:t>
      </w:r>
    </w:p>
    <w:p w:rsidR="00374A7C" w:rsidRDefault="00204399" w:rsidP="000D61B5">
      <w:pPr>
        <w:pStyle w:val="ListParagraph"/>
        <w:numPr>
          <w:ilvl w:val="0"/>
          <w:numId w:val="4"/>
        </w:numPr>
        <w:tabs>
          <w:tab w:val="left" w:pos="993"/>
        </w:tabs>
        <w:suppressAutoHyphens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Шапка: название (вещества или игрушки, или состав смеси), продолжительность (всегда 120 с), тип (обычно значение «измерение», назначение этого поля не исследовалось), статистические данные (обычно значение «нет», назначение этого поля не исследовалось), начало (число-время начала измерения).</w:t>
      </w:r>
    </w:p>
    <w:p w:rsidR="00374A7C" w:rsidRDefault="00204399" w:rsidP="000D61B5">
      <w:pPr>
        <w:pStyle w:val="ListParagraph"/>
        <w:numPr>
          <w:ilvl w:val="0"/>
          <w:numId w:val="4"/>
        </w:numPr>
        <w:tabs>
          <w:tab w:val="left" w:pos="993"/>
        </w:tabs>
        <w:suppressAutoHyphens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Информация о сенсорах: 8 пар вида «название сенсора – базовая частота сенсора».</w:t>
      </w:r>
    </w:p>
    <w:p w:rsidR="00374A7C" w:rsidRDefault="00204399" w:rsidP="000D61B5">
      <w:pPr>
        <w:pStyle w:val="ListParagraph"/>
        <w:numPr>
          <w:ilvl w:val="0"/>
          <w:numId w:val="4"/>
        </w:numPr>
        <w:tabs>
          <w:tab w:val="left" w:pos="993"/>
        </w:tabs>
        <w:suppressAutoHyphens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Матрица 121 х 8, где столбцы соответствуют сенсорам, а строки – временным отсчетам. Таким образом, каждый элемент матрицы отражает изменение частоты сенсора </w:t>
      </w:r>
      <w:r>
        <w:rPr>
          <w:rFonts w:ascii="Times New Roman" w:hAnsi="Times New Roman" w:cs="Times New Roman"/>
          <w:sz w:val="28"/>
          <w:szCs w:val="28"/>
          <w:lang w:val="en-US"/>
        </w:rPr>
        <w:t>i</w:t>
      </w:r>
      <w:r>
        <w:rPr>
          <w:rFonts w:ascii="Times New Roman" w:hAnsi="Times New Roman" w:cs="Times New Roman"/>
          <w:sz w:val="28"/>
          <w:szCs w:val="28"/>
        </w:rPr>
        <w:t xml:space="preserve"> (</w:t>
      </w:r>
      <w:r>
        <w:rPr>
          <w:rFonts w:ascii="Times New Roman" w:hAnsi="Times New Roman" w:cs="Times New Roman"/>
          <w:sz w:val="28"/>
          <w:szCs w:val="28"/>
          <w:lang w:val="en-US"/>
        </w:rPr>
        <w:t>i</w:t>
      </w:r>
      <w:r>
        <w:rPr>
          <w:rFonts w:ascii="Times New Roman" w:hAnsi="Times New Roman" w:cs="Times New Roman"/>
          <w:sz w:val="28"/>
          <w:szCs w:val="28"/>
        </w:rPr>
        <w:t xml:space="preserve">=[1,8]) в момент времени </w:t>
      </w:r>
      <w:r>
        <w:rPr>
          <w:rFonts w:ascii="Times New Roman" w:hAnsi="Times New Roman" w:cs="Times New Roman"/>
          <w:sz w:val="28"/>
          <w:szCs w:val="28"/>
          <w:lang w:val="en-US"/>
        </w:rPr>
        <w:t>j</w:t>
      </w:r>
      <w:r>
        <w:rPr>
          <w:rFonts w:ascii="Times New Roman" w:hAnsi="Times New Roman" w:cs="Times New Roman"/>
          <w:sz w:val="28"/>
          <w:szCs w:val="28"/>
        </w:rPr>
        <w:t xml:space="preserve"> (</w:t>
      </w:r>
      <w:r>
        <w:rPr>
          <w:rFonts w:ascii="Times New Roman" w:hAnsi="Times New Roman" w:cs="Times New Roman"/>
          <w:sz w:val="28"/>
          <w:szCs w:val="28"/>
          <w:lang w:val="en-US"/>
        </w:rPr>
        <w:t>j</w:t>
      </w:r>
      <w:r>
        <w:rPr>
          <w:rFonts w:ascii="Times New Roman" w:hAnsi="Times New Roman" w:cs="Times New Roman"/>
          <w:sz w:val="28"/>
          <w:szCs w:val="28"/>
        </w:rPr>
        <w:t>=[-1,121])</w:t>
      </w:r>
    </w:p>
    <w:p w:rsidR="00374A7C" w:rsidRDefault="00204399" w:rsidP="000D61B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Для обучения получены следующие вещества:</w:t>
      </w:r>
    </w:p>
    <w:p w:rsidR="00374A7C" w:rsidRDefault="00204399" w:rsidP="000D61B5">
      <w:pPr>
        <w:pStyle w:val="ListParagraph"/>
        <w:numPr>
          <w:ilvl w:val="0"/>
          <w:numId w:val="5"/>
        </w:numPr>
        <w:spacing w:after="0" w:line="360" w:lineRule="auto"/>
        <w:ind w:leftChars="289" w:left="993" w:hanging="357"/>
        <w:jc w:val="both"/>
        <w:rPr>
          <w:rFonts w:ascii="Times New Roman" w:hAnsi="Times New Roman" w:cs="Times New Roman"/>
          <w:sz w:val="28"/>
          <w:szCs w:val="28"/>
        </w:rPr>
      </w:pPr>
      <w:r>
        <w:rPr>
          <w:rFonts w:ascii="Times New Roman" w:hAnsi="Times New Roman" w:cs="Times New Roman"/>
          <w:sz w:val="28"/>
          <w:szCs w:val="28"/>
        </w:rPr>
        <w:t>Диоктилфталат (ДОФ) – 9 шт. в разных концентрациях на разных носителях;</w:t>
      </w:r>
    </w:p>
    <w:p w:rsidR="00374A7C" w:rsidRDefault="00204399" w:rsidP="000D61B5">
      <w:pPr>
        <w:pStyle w:val="ListParagraph"/>
        <w:numPr>
          <w:ilvl w:val="0"/>
          <w:numId w:val="5"/>
        </w:numPr>
        <w:tabs>
          <w:tab w:val="left" w:pos="284"/>
        </w:tabs>
        <w:suppressAutoHyphens w:val="0"/>
        <w:spacing w:after="0" w:line="360" w:lineRule="auto"/>
        <w:ind w:leftChars="289" w:left="993" w:hanging="357"/>
        <w:jc w:val="both"/>
        <w:rPr>
          <w:rFonts w:ascii="Times New Roman" w:hAnsi="Times New Roman" w:cs="Times New Roman"/>
          <w:sz w:val="28"/>
          <w:szCs w:val="28"/>
        </w:rPr>
      </w:pPr>
      <w:r>
        <w:rPr>
          <w:rFonts w:ascii="Times New Roman" w:hAnsi="Times New Roman" w:cs="Times New Roman"/>
          <w:sz w:val="28"/>
          <w:szCs w:val="28"/>
        </w:rPr>
        <w:t xml:space="preserve">ацетальдегид, ацетон, бензол, этилацетат - 4 шт. в разных концентрациях; </w:t>
      </w:r>
    </w:p>
    <w:p w:rsidR="00374A7C" w:rsidRDefault="00204399" w:rsidP="000D61B5">
      <w:pPr>
        <w:pStyle w:val="ListParagraph"/>
        <w:numPr>
          <w:ilvl w:val="0"/>
          <w:numId w:val="5"/>
        </w:numPr>
        <w:tabs>
          <w:tab w:val="left" w:pos="284"/>
        </w:tabs>
        <w:suppressAutoHyphens w:val="0"/>
        <w:spacing w:after="0" w:line="360" w:lineRule="auto"/>
        <w:ind w:leftChars="289" w:left="993" w:hanging="357"/>
        <w:jc w:val="both"/>
        <w:rPr>
          <w:rFonts w:ascii="Times New Roman" w:hAnsi="Times New Roman" w:cs="Times New Roman"/>
          <w:sz w:val="28"/>
          <w:szCs w:val="28"/>
        </w:rPr>
      </w:pPr>
      <w:r>
        <w:rPr>
          <w:rFonts w:ascii="Times New Roman" w:hAnsi="Times New Roman" w:cs="Times New Roman"/>
          <w:sz w:val="28"/>
          <w:szCs w:val="28"/>
        </w:rPr>
        <w:t>пластизоль – 2 шт.</w:t>
      </w:r>
      <w:r>
        <w:rPr>
          <w:rFonts w:ascii="Times New Roman" w:hAnsi="Times New Roman" w:cs="Times New Roman"/>
          <w:sz w:val="28"/>
          <w:szCs w:val="28"/>
          <w:lang w:val="en-US"/>
        </w:rPr>
        <w:t>;</w:t>
      </w:r>
    </w:p>
    <w:p w:rsidR="00374A7C" w:rsidRDefault="00204399" w:rsidP="000D61B5">
      <w:pPr>
        <w:pStyle w:val="ListParagraph"/>
        <w:numPr>
          <w:ilvl w:val="0"/>
          <w:numId w:val="5"/>
        </w:numPr>
        <w:tabs>
          <w:tab w:val="left" w:pos="284"/>
        </w:tabs>
        <w:suppressAutoHyphens w:val="0"/>
        <w:spacing w:after="0" w:line="360" w:lineRule="auto"/>
        <w:ind w:leftChars="289" w:left="993" w:hanging="357"/>
        <w:jc w:val="both"/>
        <w:rPr>
          <w:rFonts w:ascii="Times New Roman" w:hAnsi="Times New Roman" w:cs="Times New Roman"/>
          <w:sz w:val="28"/>
          <w:szCs w:val="28"/>
        </w:rPr>
      </w:pPr>
      <w:r>
        <w:rPr>
          <w:rFonts w:ascii="Times New Roman" w:hAnsi="Times New Roman" w:cs="Times New Roman"/>
          <w:sz w:val="28"/>
          <w:szCs w:val="28"/>
        </w:rPr>
        <w:lastRenderedPageBreak/>
        <w:t>бензин, бутанол, бутилацетат, гексан, изобутанол, изопропанол, пропанол, стирол, толуол, фенол – 1шт.;</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Метки классов извлекаются автоматически из названий файлов. Правило именования файлов выглядит следующим образом: «название_вещества [концентрация] мкл на [носитель]» (носитель и концентрация опциональны). Для формирования датасета было решено не делать различий между одним и тем же веществом в разной концентрации или на разных носителях, поэтому алгоритм извлечения меток классов состоит в том, чтобы разрезать название файла</w:t>
      </w:r>
      <w:r w:rsidR="000D61B5">
        <w:rPr>
          <w:rFonts w:ascii="Times New Roman" w:hAnsi="Times New Roman" w:cs="Times New Roman"/>
          <w:sz w:val="28"/>
          <w:szCs w:val="28"/>
        </w:rPr>
        <w:t xml:space="preserve"> по пробелам и сохранять первый</w:t>
      </w:r>
      <w:r>
        <w:rPr>
          <w:rFonts w:ascii="Times New Roman" w:hAnsi="Times New Roman" w:cs="Times New Roman"/>
          <w:sz w:val="28"/>
          <w:szCs w:val="28"/>
        </w:rPr>
        <w:t xml:space="preserve"> элемент.</w:t>
      </w:r>
    </w:p>
    <w:p w:rsidR="00374A7C" w:rsidRDefault="00204399">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extent cx="3771900" cy="2924175"/>
            <wp:effectExtent l="0" t="0" r="0" b="0"/>
            <wp:docPr id="5" name="Picture" descr="C:\Users\ashadrin\Dropbox\MAG_PMI_1\2_DIPLOM\pic\labels_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shadrin\Dropbox\MAG_PMI_1\2_DIPLOM\pic\labels_piechart.png"/>
                    <pic:cNvPicPr>
                      <a:picLocks noChangeAspect="1" noChangeArrowheads="1"/>
                    </pic:cNvPicPr>
                  </pic:nvPicPr>
                  <pic:blipFill>
                    <a:blip r:embed="rId9"/>
                    <a:stretch>
                      <a:fillRect/>
                    </a:stretch>
                  </pic:blipFill>
                  <pic:spPr bwMode="auto">
                    <a:xfrm>
                      <a:off x="0" y="0"/>
                      <a:ext cx="3771900" cy="2924175"/>
                    </a:xfrm>
                    <a:prstGeom prst="rect">
                      <a:avLst/>
                    </a:prstGeom>
                    <a:noFill/>
                    <a:ln w="9525">
                      <a:noFill/>
                      <a:miter lim="800000"/>
                      <a:headEnd/>
                      <a:tailEnd/>
                    </a:ln>
                  </pic:spPr>
                </pic:pic>
              </a:graphicData>
            </a:graphic>
          </wp:inline>
        </w:drawing>
      </w:r>
    </w:p>
    <w:p w:rsidR="00374A7C" w:rsidRDefault="00204399">
      <w:pPr>
        <w:pStyle w:val="ListParagraph"/>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2</w:t>
      </w:r>
      <w:r>
        <w:rPr>
          <w:rFonts w:ascii="Times New Roman" w:hAnsi="Times New Roman" w:cs="Times New Roman"/>
          <w:b/>
          <w:sz w:val="24"/>
          <w:szCs w:val="24"/>
        </w:rPr>
        <w:t xml:space="preserve"> – Состав тренировочного множества</w:t>
      </w:r>
    </w:p>
    <w:p w:rsidR="00374A7C" w:rsidRDefault="00204399">
      <w:pPr>
        <w:suppressAutoHyphens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w:t>
      </w:r>
      <w:r w:rsidR="000D61B5">
        <w:rPr>
          <w:rFonts w:ascii="Times New Roman" w:hAnsi="Times New Roman" w:cs="Times New Roman"/>
          <w:sz w:val="28"/>
          <w:szCs w:val="28"/>
        </w:rPr>
        <w:t xml:space="preserve">формирования массивов данных </w:t>
      </w:r>
      <w:r>
        <w:rPr>
          <w:rFonts w:ascii="Times New Roman" w:hAnsi="Times New Roman" w:cs="Times New Roman"/>
          <w:sz w:val="28"/>
          <w:szCs w:val="28"/>
        </w:rPr>
        <w:t>выявлены и решены некоторые проблемы. Все проблемы можно разделить на две группы: те, решением которых можно автоматизировать, и те, которые требуют</w:t>
      </w:r>
      <w:r w:rsidR="000D61B5">
        <w:rPr>
          <w:rFonts w:ascii="Times New Roman" w:hAnsi="Times New Roman" w:cs="Times New Roman"/>
          <w:sz w:val="28"/>
          <w:szCs w:val="28"/>
        </w:rPr>
        <w:t xml:space="preserve"> более сложного решения</w:t>
      </w:r>
      <w:r>
        <w:rPr>
          <w:rFonts w:ascii="Times New Roman" w:hAnsi="Times New Roman" w:cs="Times New Roman"/>
          <w:sz w:val="28"/>
          <w:szCs w:val="28"/>
        </w:rPr>
        <w:t>.</w:t>
      </w:r>
    </w:p>
    <w:p w:rsidR="00374A7C" w:rsidRDefault="00204399">
      <w:pPr>
        <w:suppressAutoHyphens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Первая среди технически решаемых проблем -  опечатки в названия файлов, которые </w:t>
      </w:r>
      <w:r w:rsidR="000D61B5">
        <w:rPr>
          <w:rFonts w:ascii="Times New Roman" w:hAnsi="Times New Roman" w:cs="Times New Roman"/>
          <w:sz w:val="28"/>
          <w:szCs w:val="28"/>
        </w:rPr>
        <w:t xml:space="preserve">мешают </w:t>
      </w:r>
      <w:r>
        <w:rPr>
          <w:rFonts w:ascii="Times New Roman" w:hAnsi="Times New Roman" w:cs="Times New Roman"/>
          <w:sz w:val="28"/>
          <w:szCs w:val="28"/>
        </w:rPr>
        <w:t>автоматическому извлечению меток классов - всё, что делается вручную</w:t>
      </w:r>
      <w:r w:rsidR="000D61B5">
        <w:rPr>
          <w:rFonts w:ascii="Times New Roman" w:hAnsi="Times New Roman" w:cs="Times New Roman"/>
          <w:sz w:val="28"/>
          <w:szCs w:val="28"/>
        </w:rPr>
        <w:t>,</w:t>
      </w:r>
      <w:r>
        <w:rPr>
          <w:rFonts w:ascii="Times New Roman" w:hAnsi="Times New Roman" w:cs="Times New Roman"/>
          <w:sz w:val="28"/>
          <w:szCs w:val="28"/>
        </w:rPr>
        <w:t xml:space="preserve"> подвержено ошибкам, поэтому при необходимости </w:t>
      </w:r>
      <w:r w:rsidR="000D61B5">
        <w:rPr>
          <w:rFonts w:ascii="Times New Roman" w:hAnsi="Times New Roman" w:cs="Times New Roman"/>
          <w:sz w:val="28"/>
          <w:szCs w:val="28"/>
        </w:rPr>
        <w:t>нужно просматривать и исправлять</w:t>
      </w:r>
      <w:r>
        <w:rPr>
          <w:rFonts w:ascii="Times New Roman" w:hAnsi="Times New Roman" w:cs="Times New Roman"/>
          <w:sz w:val="28"/>
          <w:szCs w:val="28"/>
        </w:rPr>
        <w:t xml:space="preserve"> названия файлов вручную. Вторая проблема с названиями файлов состоит в том, что названия файлов написаны </w:t>
      </w:r>
      <w:r>
        <w:rPr>
          <w:rFonts w:ascii="Times New Roman" w:hAnsi="Times New Roman" w:cs="Times New Roman"/>
          <w:sz w:val="28"/>
          <w:szCs w:val="28"/>
        </w:rPr>
        <w:lastRenderedPageBreak/>
        <w:t xml:space="preserve">по-русски, а автоматическая бинаризация меток в </w:t>
      </w:r>
      <w:r>
        <w:rPr>
          <w:rFonts w:ascii="Times New Roman" w:hAnsi="Times New Roman" w:cs="Times New Roman"/>
          <w:sz w:val="28"/>
          <w:szCs w:val="28"/>
          <w:lang w:val="en-US"/>
        </w:rPr>
        <w:t>Sklearn</w:t>
      </w:r>
      <w:r>
        <w:rPr>
          <w:rFonts w:ascii="Times New Roman" w:hAnsi="Times New Roman" w:cs="Times New Roman"/>
          <w:sz w:val="28"/>
          <w:szCs w:val="28"/>
        </w:rPr>
        <w:t xml:space="preserve"> не работает с кириллицей</w:t>
      </w:r>
      <w:r w:rsidR="000D61B5">
        <w:rPr>
          <w:rFonts w:ascii="Times New Roman" w:hAnsi="Times New Roman" w:cs="Times New Roman"/>
          <w:sz w:val="28"/>
          <w:szCs w:val="28"/>
        </w:rPr>
        <w:t xml:space="preserve"> </w:t>
      </w:r>
      <w:r>
        <w:rPr>
          <w:rFonts w:ascii="Times New Roman" w:hAnsi="Times New Roman" w:cs="Times New Roman"/>
          <w:sz w:val="28"/>
          <w:szCs w:val="28"/>
        </w:rPr>
        <w:t>– решением этой проблемы является добавление метода, который выполняет примитивную транслитерацию</w:t>
      </w:r>
      <w:r w:rsidR="000D61B5">
        <w:rPr>
          <w:rFonts w:ascii="Times New Roman" w:hAnsi="Times New Roman" w:cs="Times New Roman"/>
          <w:sz w:val="28"/>
          <w:szCs w:val="28"/>
        </w:rPr>
        <w:t xml:space="preserve"> по принципу ближайшей соответствующей буквы</w:t>
      </w:r>
      <w:r>
        <w:rPr>
          <w:rFonts w:ascii="Times New Roman" w:hAnsi="Times New Roman" w:cs="Times New Roman"/>
          <w:sz w:val="28"/>
          <w:szCs w:val="28"/>
        </w:rPr>
        <w:t xml:space="preserve">. Третья проблема – это тот факт, что не все файлы содержат матрицу подходящего размера, некоторые – </w:t>
      </w:r>
      <w:r w:rsidR="000D61B5">
        <w:rPr>
          <w:rFonts w:ascii="Times New Roman" w:hAnsi="Times New Roman" w:cs="Times New Roman"/>
          <w:sz w:val="28"/>
          <w:szCs w:val="28"/>
        </w:rPr>
        <w:t xml:space="preserve">только каждый двадцатый отсчёт. </w:t>
      </w:r>
      <w:r>
        <w:rPr>
          <w:rFonts w:ascii="Times New Roman" w:hAnsi="Times New Roman" w:cs="Times New Roman"/>
          <w:sz w:val="28"/>
          <w:szCs w:val="28"/>
        </w:rPr>
        <w:t xml:space="preserve">Для решения этой проблемы в функцию чтения включена проверка соответствия считанной матрицы заданной размерности. </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Более сложная проблема, которая решается неочевидно, состоит в том, что </w:t>
      </w:r>
      <w:r w:rsidR="000D61B5">
        <w:rPr>
          <w:rFonts w:ascii="Times New Roman" w:hAnsi="Times New Roman" w:cs="Times New Roman"/>
          <w:sz w:val="28"/>
          <w:szCs w:val="28"/>
        </w:rPr>
        <w:t xml:space="preserve">массив данных </w:t>
      </w:r>
      <w:r>
        <w:rPr>
          <w:rFonts w:ascii="Times New Roman" w:hAnsi="Times New Roman" w:cs="Times New Roman"/>
          <w:sz w:val="28"/>
          <w:szCs w:val="28"/>
        </w:rPr>
        <w:t xml:space="preserve">слишком маленький и несбалансированный </w:t>
      </w:r>
      <w:r>
        <w:rPr>
          <w:rFonts w:ascii="Times New Roman" w:hAnsi="Times New Roman" w:cs="Times New Roman"/>
          <w:sz w:val="28"/>
          <w:szCs w:val="28"/>
          <w:shd w:val="clear" w:color="auto" w:fill="00FFFF"/>
        </w:rPr>
        <w:t>(см.рисунок 2)</w:t>
      </w:r>
      <w:r>
        <w:rPr>
          <w:rFonts w:ascii="Times New Roman" w:hAnsi="Times New Roman" w:cs="Times New Roman"/>
          <w:sz w:val="28"/>
          <w:szCs w:val="28"/>
        </w:rPr>
        <w:t>. Это значит в действительности, что качественное обучение с учителем на таких данных невозможно, поскольку алгоритмам свойственно ошибаться и предсказывать метки для новых данных в соответствии с их распределением – более представленные метки класса будут предсказываться чаще. Кроме того, поскольку некоторые классы присутствуют в единственно</w:t>
      </w:r>
      <w:r w:rsidR="000D61B5">
        <w:rPr>
          <w:rFonts w:ascii="Times New Roman" w:hAnsi="Times New Roman" w:cs="Times New Roman"/>
          <w:sz w:val="28"/>
          <w:szCs w:val="28"/>
        </w:rPr>
        <w:t>м экземпляре</w:t>
      </w:r>
      <w:r w:rsidR="000D61B5" w:rsidRPr="000D61B5">
        <w:rPr>
          <w:rFonts w:ascii="Times New Roman" w:hAnsi="Times New Roman" w:cs="Times New Roman"/>
          <w:sz w:val="28"/>
          <w:szCs w:val="28"/>
        </w:rPr>
        <w:t xml:space="preserve">, </w:t>
      </w:r>
      <w:r w:rsidR="000D61B5">
        <w:rPr>
          <w:rFonts w:ascii="Times New Roman" w:hAnsi="Times New Roman" w:cs="Times New Roman"/>
          <w:sz w:val="28"/>
          <w:szCs w:val="28"/>
        </w:rPr>
        <w:t>т</w:t>
      </w:r>
      <w:r>
        <w:rPr>
          <w:rFonts w:ascii="Times New Roman" w:hAnsi="Times New Roman" w:cs="Times New Roman"/>
          <w:sz w:val="28"/>
          <w:szCs w:val="28"/>
        </w:rPr>
        <w:t xml:space="preserve">о невозможно разбить выборку случайным образом так, чтобы можно было обучить и проверить алгоритмы на всех существующих метках, то есть автоматический подбор признаков по методу </w:t>
      </w:r>
      <w:r>
        <w:rPr>
          <w:rFonts w:ascii="Times New Roman" w:hAnsi="Times New Roman" w:cs="Times New Roman"/>
          <w:sz w:val="28"/>
          <w:szCs w:val="28"/>
          <w:lang w:val="en-US"/>
        </w:rPr>
        <w:t>grid</w:t>
      </w:r>
      <w:r>
        <w:rPr>
          <w:rFonts w:ascii="Times New Roman" w:hAnsi="Times New Roman" w:cs="Times New Roman"/>
          <w:sz w:val="28"/>
          <w:szCs w:val="28"/>
        </w:rPr>
        <w:t>-</w:t>
      </w:r>
      <w:r>
        <w:rPr>
          <w:rFonts w:ascii="Times New Roman" w:hAnsi="Times New Roman" w:cs="Times New Roman"/>
          <w:sz w:val="28"/>
          <w:szCs w:val="28"/>
          <w:lang w:val="en-US"/>
        </w:rPr>
        <w:t>search</w:t>
      </w:r>
      <w:r>
        <w:rPr>
          <w:rFonts w:ascii="Times New Roman" w:hAnsi="Times New Roman" w:cs="Times New Roman"/>
          <w:sz w:val="28"/>
          <w:szCs w:val="28"/>
        </w:rPr>
        <w:t xml:space="preserve"> также </w:t>
      </w:r>
      <w:r w:rsidR="000D61B5">
        <w:rPr>
          <w:rFonts w:ascii="Times New Roman" w:hAnsi="Times New Roman" w:cs="Times New Roman"/>
          <w:sz w:val="28"/>
          <w:szCs w:val="28"/>
        </w:rPr>
        <w:t>осложняется</w:t>
      </w:r>
      <w:r>
        <w:rPr>
          <w:rFonts w:ascii="Times New Roman" w:hAnsi="Times New Roman" w:cs="Times New Roman"/>
          <w:sz w:val="28"/>
          <w:szCs w:val="28"/>
        </w:rPr>
        <w:t xml:space="preserve">. Решений этой проблемы было три: поработать с базой данных </w:t>
      </w:r>
      <w:r>
        <w:rPr>
          <w:rFonts w:ascii="Times New Roman" w:hAnsi="Times New Roman" w:cs="Times New Roman"/>
          <w:sz w:val="28"/>
          <w:szCs w:val="28"/>
          <w:lang w:val="en-US"/>
        </w:rPr>
        <w:t>sniffdb</w:t>
      </w:r>
      <w:r>
        <w:rPr>
          <w:rFonts w:ascii="Times New Roman" w:hAnsi="Times New Roman" w:cs="Times New Roman"/>
          <w:sz w:val="28"/>
          <w:szCs w:val="28"/>
        </w:rPr>
        <w:t>.</w:t>
      </w:r>
      <w:r>
        <w:rPr>
          <w:rFonts w:ascii="Times New Roman" w:hAnsi="Times New Roman" w:cs="Times New Roman"/>
          <w:sz w:val="28"/>
          <w:szCs w:val="28"/>
          <w:lang w:val="en-US"/>
        </w:rPr>
        <w:t>sdf</w:t>
      </w:r>
      <w:r>
        <w:rPr>
          <w:rFonts w:ascii="Times New Roman" w:hAnsi="Times New Roman" w:cs="Times New Roman"/>
          <w:sz w:val="28"/>
          <w:szCs w:val="28"/>
        </w:rPr>
        <w:t>, пойти по пути расширения набора искусственными данными или попытаться заставить алгоритмы научиться надежно различать классы (возможно, с помощью более сложных методов выделения признаков).</w:t>
      </w:r>
    </w:p>
    <w:p w:rsidR="000D61B5"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Первый способ решения проблемы рассмотрим ниже, остальные два вынесены в отдельные параграфы</w:t>
      </w:r>
      <w:r w:rsidR="000D61B5">
        <w:rPr>
          <w:rFonts w:ascii="Times New Roman" w:hAnsi="Times New Roman" w:cs="Times New Roman"/>
          <w:sz w:val="28"/>
          <w:szCs w:val="28"/>
        </w:rPr>
        <w:t xml:space="preserve"> и будут рассмотрены далее</w:t>
      </w:r>
      <w:r>
        <w:rPr>
          <w:rFonts w:ascii="Times New Roman" w:hAnsi="Times New Roman" w:cs="Times New Roman"/>
          <w:sz w:val="28"/>
          <w:szCs w:val="28"/>
        </w:rPr>
        <w:t xml:space="preserve">. Предполагалось, что из базы данных </w:t>
      </w:r>
      <w:r>
        <w:rPr>
          <w:rFonts w:ascii="Times New Roman" w:hAnsi="Times New Roman" w:cs="Times New Roman"/>
          <w:sz w:val="28"/>
          <w:szCs w:val="28"/>
          <w:lang w:val="en-US"/>
        </w:rPr>
        <w:t>sniffdb</w:t>
      </w:r>
      <w:r>
        <w:rPr>
          <w:rFonts w:ascii="Times New Roman" w:hAnsi="Times New Roman" w:cs="Times New Roman"/>
          <w:sz w:val="28"/>
          <w:szCs w:val="28"/>
        </w:rPr>
        <w:t>.</w:t>
      </w:r>
      <w:r>
        <w:rPr>
          <w:rFonts w:ascii="Times New Roman" w:hAnsi="Times New Roman" w:cs="Times New Roman"/>
          <w:sz w:val="28"/>
          <w:szCs w:val="28"/>
          <w:lang w:val="en-US"/>
        </w:rPr>
        <w:t>sdf</w:t>
      </w:r>
      <w:r w:rsidR="000D61B5">
        <w:rPr>
          <w:rFonts w:ascii="Times New Roman" w:hAnsi="Times New Roman" w:cs="Times New Roman"/>
          <w:sz w:val="28"/>
          <w:szCs w:val="28"/>
        </w:rPr>
        <w:t xml:space="preserve"> </w:t>
      </w:r>
      <w:r>
        <w:rPr>
          <w:rFonts w:ascii="Times New Roman" w:hAnsi="Times New Roman" w:cs="Times New Roman"/>
          <w:sz w:val="28"/>
          <w:szCs w:val="28"/>
        </w:rPr>
        <w:t>удастся извлечь дополнительные данные и таким образом расширить множества веществ и смесей.</w:t>
      </w:r>
      <w:r w:rsidR="000D61B5" w:rsidRPr="000D61B5">
        <w:rPr>
          <w:rFonts w:ascii="Times New Roman" w:hAnsi="Times New Roman" w:cs="Times New Roman"/>
          <w:sz w:val="28"/>
          <w:szCs w:val="28"/>
        </w:rPr>
        <w:t xml:space="preserve"> </w:t>
      </w:r>
      <w:r w:rsidR="000D61B5">
        <w:rPr>
          <w:rFonts w:ascii="Times New Roman" w:hAnsi="Times New Roman" w:cs="Times New Roman"/>
          <w:sz w:val="28"/>
          <w:szCs w:val="28"/>
        </w:rPr>
        <w:t xml:space="preserve">Для обучения в рамках одной задачи релевантны только данные одного эксперимента, снятые в один день, поскольку поведение кривых </w:t>
      </w:r>
      <m:oMath>
        <m:r>
          <w:rPr>
            <w:rFonts w:ascii="Cambria Math" w:hAnsi="Cambria Math"/>
            <w:sz w:val="28"/>
            <w:szCs w:val="28"/>
          </w:rPr>
          <m:t>∆F</m:t>
        </m:r>
      </m:oMath>
      <w:r w:rsidR="000D61B5">
        <w:rPr>
          <w:rFonts w:ascii="Times New Roman" w:hAnsi="Times New Roman" w:cs="Times New Roman"/>
          <w:sz w:val="28"/>
          <w:szCs w:val="28"/>
        </w:rPr>
        <w:t xml:space="preserve"> отражает реакцию, происходящую на поверхности адсорбента, и, следовательно, напрямую зависит от используемых адсорбентов и исследуемых сое</w:t>
      </w:r>
      <w:r w:rsidR="007725CD">
        <w:rPr>
          <w:rFonts w:ascii="Times New Roman" w:hAnsi="Times New Roman" w:cs="Times New Roman"/>
          <w:sz w:val="28"/>
          <w:szCs w:val="28"/>
        </w:rPr>
        <w:t xml:space="preserve">динений. Кроме того, пьезокварцевые датчики </w:t>
      </w:r>
      <w:r w:rsidR="007725CD">
        <w:rPr>
          <w:rFonts w:ascii="Times New Roman" w:hAnsi="Times New Roman" w:cs="Times New Roman"/>
          <w:sz w:val="28"/>
          <w:szCs w:val="28"/>
        </w:rPr>
        <w:lastRenderedPageBreak/>
        <w:t>чувствительны к изменения влажности и температуры окружающей среды, следовательно</w:t>
      </w:r>
      <w:r w:rsidR="00BB7530">
        <w:rPr>
          <w:rFonts w:ascii="Times New Roman" w:hAnsi="Times New Roman" w:cs="Times New Roman"/>
          <w:sz w:val="28"/>
          <w:szCs w:val="28"/>
        </w:rPr>
        <w:t xml:space="preserve"> </w:t>
      </w:r>
      <w:r w:rsidR="007725CD">
        <w:rPr>
          <w:rFonts w:ascii="Times New Roman" w:hAnsi="Times New Roman" w:cs="Times New Roman"/>
          <w:sz w:val="28"/>
          <w:szCs w:val="28"/>
        </w:rPr>
        <w:t>для сбора корректных данных необходимо стабильно воспроизводить эти условия.</w:t>
      </w:r>
      <w:r>
        <w:rPr>
          <w:rFonts w:ascii="Times New Roman" w:hAnsi="Times New Roman" w:cs="Times New Roman"/>
          <w:sz w:val="28"/>
          <w:szCs w:val="28"/>
        </w:rPr>
        <w:t xml:space="preserve"> </w:t>
      </w:r>
    </w:p>
    <w:p w:rsidR="000D61B5"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Файл базы данных создан в </w:t>
      </w:r>
      <w:r>
        <w:rPr>
          <w:rFonts w:ascii="Times New Roman" w:hAnsi="Times New Roman" w:cs="Times New Roman"/>
          <w:sz w:val="28"/>
          <w:szCs w:val="28"/>
          <w:lang w:val="en-US"/>
        </w:rPr>
        <w:t>Microfost</w:t>
      </w:r>
      <w:r>
        <w:rPr>
          <w:rFonts w:ascii="Times New Roman" w:hAnsi="Times New Roman" w:cs="Times New Roman"/>
          <w:sz w:val="28"/>
          <w:szCs w:val="28"/>
        </w:rPr>
        <w:t xml:space="preserve">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w:t>
      </w:r>
      <w:r>
        <w:rPr>
          <w:rFonts w:ascii="Times New Roman" w:hAnsi="Times New Roman" w:cs="Times New Roman"/>
          <w:sz w:val="28"/>
          <w:szCs w:val="28"/>
          <w:lang w:val="en-US"/>
        </w:rPr>
        <w:t>Compact</w:t>
      </w:r>
      <w:r>
        <w:rPr>
          <w:rFonts w:ascii="Times New Roman" w:hAnsi="Times New Roman" w:cs="Times New Roman"/>
          <w:sz w:val="28"/>
          <w:szCs w:val="28"/>
        </w:rPr>
        <w:t xml:space="preserve"> </w:t>
      </w:r>
      <w:r>
        <w:rPr>
          <w:rFonts w:ascii="Times New Roman" w:hAnsi="Times New Roman" w:cs="Times New Roman"/>
          <w:sz w:val="28"/>
          <w:szCs w:val="28"/>
          <w:lang w:val="en-US"/>
        </w:rPr>
        <w:t>Edition</w:t>
      </w:r>
      <w:r>
        <w:rPr>
          <w:rFonts w:ascii="Times New Roman" w:hAnsi="Times New Roman" w:cs="Times New Roman"/>
          <w:sz w:val="28"/>
          <w:szCs w:val="28"/>
        </w:rPr>
        <w:t>, что является</w:t>
      </w:r>
      <w:r w:rsidR="000D61B5">
        <w:rPr>
          <w:rFonts w:ascii="Times New Roman" w:hAnsi="Times New Roman" w:cs="Times New Roman"/>
          <w:sz w:val="28"/>
          <w:szCs w:val="28"/>
        </w:rPr>
        <w:t xml:space="preserve"> серьезным недостатком, так как </w:t>
      </w:r>
      <w:r>
        <w:rPr>
          <w:rFonts w:ascii="Times New Roman" w:hAnsi="Times New Roman" w:cs="Times New Roman"/>
          <w:sz w:val="28"/>
          <w:szCs w:val="28"/>
        </w:rPr>
        <w:t xml:space="preserve">это устаревший формат, несовместимый с прочими инструментами </w:t>
      </w:r>
      <w:r>
        <w:rPr>
          <w:rFonts w:ascii="Times New Roman" w:hAnsi="Times New Roman" w:cs="Times New Roman"/>
          <w:sz w:val="28"/>
          <w:szCs w:val="28"/>
          <w:lang w:val="en-US"/>
        </w:rPr>
        <w:t>Microsoft</w:t>
      </w:r>
      <w:r>
        <w:rPr>
          <w:rFonts w:ascii="Times New Roman" w:hAnsi="Times New Roman" w:cs="Times New Roman"/>
          <w:sz w:val="28"/>
          <w:szCs w:val="28"/>
        </w:rPr>
        <w:t xml:space="preserve"> для работы с базами данных. Для обеспечения кроссплатформенного доступа </w:t>
      </w:r>
      <w:r w:rsidR="000D61B5">
        <w:rPr>
          <w:rFonts w:ascii="Times New Roman" w:hAnsi="Times New Roman" w:cs="Times New Roman"/>
          <w:sz w:val="28"/>
          <w:szCs w:val="28"/>
        </w:rPr>
        <w:t xml:space="preserve">к базе </w:t>
      </w:r>
      <w:r>
        <w:rPr>
          <w:rFonts w:ascii="Times New Roman" w:hAnsi="Times New Roman" w:cs="Times New Roman"/>
          <w:sz w:val="28"/>
          <w:szCs w:val="28"/>
        </w:rPr>
        <w:t xml:space="preserve">с помощью инструмента </w:t>
      </w:r>
      <w:r>
        <w:rPr>
          <w:rFonts w:ascii="Times New Roman" w:hAnsi="Times New Roman" w:cs="Times New Roman"/>
          <w:sz w:val="28"/>
          <w:szCs w:val="28"/>
          <w:lang w:val="en-US"/>
        </w:rPr>
        <w:t>SDF</w:t>
      </w:r>
      <w:r>
        <w:rPr>
          <w:rFonts w:ascii="Times New Roman" w:hAnsi="Times New Roman" w:cs="Times New Roman"/>
          <w:sz w:val="28"/>
          <w:szCs w:val="28"/>
        </w:rPr>
        <w:t xml:space="preserve"> </w:t>
      </w:r>
      <w:r>
        <w:rPr>
          <w:rFonts w:ascii="Times New Roman" w:hAnsi="Times New Roman" w:cs="Times New Roman"/>
          <w:sz w:val="28"/>
          <w:szCs w:val="28"/>
          <w:lang w:val="en-US"/>
        </w:rPr>
        <w:t>Viewer</w:t>
      </w:r>
      <w:r>
        <w:rPr>
          <w:rFonts w:ascii="Times New Roman" w:hAnsi="Times New Roman" w:cs="Times New Roman"/>
          <w:sz w:val="28"/>
          <w:szCs w:val="28"/>
        </w:rPr>
        <w:t xml:space="preserve"> была конвертирована в </w:t>
      </w:r>
      <w:r>
        <w:rPr>
          <w:rFonts w:ascii="Times New Roman" w:hAnsi="Times New Roman" w:cs="Times New Roman"/>
          <w:sz w:val="28"/>
          <w:szCs w:val="28"/>
          <w:lang w:val="en-US"/>
        </w:rPr>
        <w:t>sql</w:t>
      </w:r>
      <w:r>
        <w:rPr>
          <w:rFonts w:ascii="Times New Roman" w:hAnsi="Times New Roman" w:cs="Times New Roman"/>
          <w:sz w:val="28"/>
          <w:szCs w:val="28"/>
        </w:rPr>
        <w:t xml:space="preserve">-файл, который, в свою очередь был скорректирован для работы с </w:t>
      </w:r>
      <w:r>
        <w:rPr>
          <w:rFonts w:ascii="Times New Roman" w:hAnsi="Times New Roman" w:cs="Times New Roman"/>
          <w:sz w:val="28"/>
          <w:szCs w:val="28"/>
          <w:lang w:val="en-US"/>
        </w:rPr>
        <w:t>mysql</w:t>
      </w:r>
      <w:r>
        <w:rPr>
          <w:rFonts w:ascii="Times New Roman" w:hAnsi="Times New Roman" w:cs="Times New Roman"/>
          <w:sz w:val="28"/>
          <w:szCs w:val="28"/>
        </w:rPr>
        <w:t xml:space="preserve">5.5. Для автоматизации работы с БД был написан скрипт на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lang w:val="en-US"/>
        </w:rPr>
        <w:t>parse</w:t>
      </w:r>
      <w:r>
        <w:rPr>
          <w:rFonts w:ascii="Times New Roman" w:hAnsi="Times New Roman" w:cs="Times New Roman"/>
          <w:sz w:val="28"/>
          <w:szCs w:val="28"/>
        </w:rPr>
        <w:t>_</w:t>
      </w:r>
      <w:r>
        <w:rPr>
          <w:rFonts w:ascii="Times New Roman" w:hAnsi="Times New Roman" w:cs="Times New Roman"/>
          <w:sz w:val="28"/>
          <w:szCs w:val="28"/>
          <w:lang w:val="en-US"/>
        </w:rPr>
        <w:t>sql</w:t>
      </w:r>
      <w:r>
        <w:rPr>
          <w:rFonts w:ascii="Times New Roman" w:hAnsi="Times New Roman" w:cs="Times New Roman"/>
          <w:sz w:val="28"/>
          <w:szCs w:val="28"/>
        </w:rPr>
        <w:t>.</w:t>
      </w:r>
      <w:r>
        <w:rPr>
          <w:rFonts w:ascii="Times New Roman" w:hAnsi="Times New Roman" w:cs="Times New Roman"/>
          <w:sz w:val="28"/>
          <w:szCs w:val="28"/>
          <w:lang w:val="en-US"/>
        </w:rPr>
        <w:t>py</w:t>
      </w:r>
      <w:r>
        <w:rPr>
          <w:rFonts w:ascii="Times New Roman" w:hAnsi="Times New Roman" w:cs="Times New Roman"/>
          <w:sz w:val="28"/>
          <w:szCs w:val="28"/>
        </w:rPr>
        <w:t xml:space="preserve">. В процессе анализа извлекаемой информации было обнаружено, что в таблице </w:t>
      </w:r>
      <w:r>
        <w:rPr>
          <w:rFonts w:ascii="Times New Roman" w:hAnsi="Times New Roman" w:cs="Times New Roman"/>
          <w:sz w:val="28"/>
          <w:szCs w:val="28"/>
          <w:lang w:val="en-US"/>
        </w:rPr>
        <w:t>Data</w:t>
      </w:r>
      <w:r>
        <w:rPr>
          <w:rFonts w:ascii="Times New Roman" w:hAnsi="Times New Roman" w:cs="Times New Roman"/>
          <w:sz w:val="28"/>
          <w:szCs w:val="28"/>
        </w:rPr>
        <w:t xml:space="preserve"> хранятся не изменения частот сенсоров, а значения частот. Вычисление необходимых матриц </w:t>
      </w:r>
      <m:oMath>
        <m:r>
          <w:rPr>
            <w:rFonts w:ascii="Cambria Math" w:hAnsi="Cambria Math"/>
            <w:sz w:val="28"/>
            <w:szCs w:val="28"/>
          </w:rPr>
          <m:t>∆F</m:t>
        </m:r>
      </m:oMath>
      <w:r w:rsidR="000D61B5">
        <w:rPr>
          <w:rFonts w:ascii="Times New Roman" w:hAnsi="Times New Roman" w:cs="Times New Roman"/>
        </w:rPr>
        <w:t xml:space="preserve"> </w:t>
      </w:r>
      <w:r>
        <w:rPr>
          <w:rFonts w:ascii="Times New Roman" w:hAnsi="Times New Roman" w:cs="Times New Roman"/>
          <w:sz w:val="28"/>
          <w:szCs w:val="28"/>
        </w:rPr>
        <w:t xml:space="preserve">показало, что частоты изменяются «ступенькой», что отличается от уже имеющихся данных из </w:t>
      </w:r>
      <w:r>
        <w:rPr>
          <w:rFonts w:ascii="Times New Roman" w:hAnsi="Times New Roman" w:cs="Times New Roman"/>
          <w:sz w:val="28"/>
          <w:szCs w:val="28"/>
          <w:lang w:val="en-US"/>
        </w:rPr>
        <w:t>XLS</w:t>
      </w:r>
      <w:r>
        <w:rPr>
          <w:rFonts w:ascii="Times New Roman" w:hAnsi="Times New Roman" w:cs="Times New Roman"/>
          <w:sz w:val="28"/>
          <w:szCs w:val="28"/>
        </w:rPr>
        <w:t>, где они изменяются плавно. Возможная прич</w:t>
      </w:r>
      <w:r w:rsidR="000D61B5">
        <w:rPr>
          <w:rFonts w:ascii="Times New Roman" w:hAnsi="Times New Roman" w:cs="Times New Roman"/>
          <w:sz w:val="28"/>
          <w:szCs w:val="28"/>
        </w:rPr>
        <w:t>ина состоит в том, что система «МАГ-8</w:t>
      </w:r>
      <w:r>
        <w:rPr>
          <w:rFonts w:ascii="Times New Roman" w:hAnsi="Times New Roman" w:cs="Times New Roman"/>
          <w:sz w:val="28"/>
          <w:szCs w:val="28"/>
        </w:rPr>
        <w:t xml:space="preserve">» совершенствовалась, поэтому данные из БД сделаны более старой версией анализатора, а данные в </w:t>
      </w:r>
      <w:r>
        <w:rPr>
          <w:rFonts w:ascii="Times New Roman" w:hAnsi="Times New Roman" w:cs="Times New Roman"/>
          <w:sz w:val="28"/>
          <w:szCs w:val="28"/>
          <w:lang w:val="en-US"/>
        </w:rPr>
        <w:t>XLS</w:t>
      </w:r>
      <w:r>
        <w:rPr>
          <w:rFonts w:ascii="Times New Roman" w:hAnsi="Times New Roman" w:cs="Times New Roman"/>
          <w:sz w:val="28"/>
          <w:szCs w:val="28"/>
        </w:rPr>
        <w:t xml:space="preserve"> - более новые. Таким образом, было принято решение отказаться от дальнейшей работы с этой базой. </w:t>
      </w:r>
    </w:p>
    <w:p w:rsidR="00374A7C" w:rsidRPr="00CB08AB" w:rsidRDefault="00204399" w:rsidP="007725CD">
      <w:pPr>
        <w:pStyle w:val="Heading3"/>
        <w:rPr>
          <w:b/>
          <w:i/>
        </w:rPr>
      </w:pPr>
      <w:bookmarkStart w:id="10" w:name="_Toc481063177"/>
      <w:r w:rsidRPr="00CB08AB">
        <w:rPr>
          <w:b/>
          <w:i/>
        </w:rPr>
        <w:t>2.1.2 Исследование</w:t>
      </w:r>
      <w:r w:rsidR="00CB08AB" w:rsidRPr="00CB08AB">
        <w:rPr>
          <w:b/>
          <w:i/>
        </w:rPr>
        <w:t xml:space="preserve"> и предварительная обработка</w:t>
      </w:r>
      <w:r w:rsidRPr="00CB08AB">
        <w:rPr>
          <w:b/>
          <w:i/>
        </w:rPr>
        <w:t xml:space="preserve"> исходных данных</w:t>
      </w:r>
      <w:bookmarkEnd w:id="10"/>
    </w:p>
    <w:p w:rsidR="007725CD" w:rsidRDefault="00204399">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начального шага было проведено исследование </w:t>
      </w:r>
      <w:r w:rsidR="007725CD">
        <w:rPr>
          <w:rFonts w:ascii="Times New Roman" w:hAnsi="Times New Roman" w:cs="Times New Roman"/>
          <w:sz w:val="28"/>
          <w:szCs w:val="28"/>
        </w:rPr>
        <w:t>каждой матрицы откликов</w:t>
      </w:r>
      <w:r>
        <w:rPr>
          <w:rFonts w:ascii="Times New Roman" w:hAnsi="Times New Roman" w:cs="Times New Roman"/>
          <w:sz w:val="28"/>
          <w:szCs w:val="28"/>
        </w:rPr>
        <w:t xml:space="preserve"> методом сингулярного разложения.  </w:t>
      </w:r>
      <w:r w:rsidR="007725CD">
        <w:rPr>
          <w:rFonts w:ascii="Times New Roman" w:hAnsi="Times New Roman" w:cs="Times New Roman"/>
          <w:sz w:val="28"/>
          <w:szCs w:val="28"/>
        </w:rPr>
        <w:t xml:space="preserve">По </w:t>
      </w:r>
      <w:r>
        <w:rPr>
          <w:rFonts w:ascii="Times New Roman" w:hAnsi="Times New Roman" w:cs="Times New Roman"/>
          <w:sz w:val="28"/>
          <w:szCs w:val="28"/>
          <w:shd w:val="clear" w:color="auto" w:fill="00FFFF"/>
        </w:rPr>
        <w:t>рисунк</w:t>
      </w:r>
      <w:r w:rsidR="007725CD">
        <w:rPr>
          <w:rFonts w:ascii="Times New Roman" w:hAnsi="Times New Roman" w:cs="Times New Roman"/>
          <w:sz w:val="28"/>
          <w:szCs w:val="28"/>
          <w:shd w:val="clear" w:color="auto" w:fill="00FFFF"/>
        </w:rPr>
        <w:t>у</w:t>
      </w:r>
      <w:r>
        <w:rPr>
          <w:rFonts w:ascii="Times New Roman" w:hAnsi="Times New Roman" w:cs="Times New Roman"/>
          <w:sz w:val="28"/>
          <w:szCs w:val="28"/>
          <w:shd w:val="clear" w:color="auto" w:fill="00FFFF"/>
        </w:rPr>
        <w:t xml:space="preserve"> 3</w:t>
      </w:r>
      <w:r>
        <w:rPr>
          <w:rFonts w:ascii="Times New Roman" w:hAnsi="Times New Roman" w:cs="Times New Roman"/>
          <w:sz w:val="28"/>
          <w:szCs w:val="28"/>
        </w:rPr>
        <w:t xml:space="preserve"> видно, что во всех трёх </w:t>
      </w:r>
      <w:r w:rsidR="007725CD">
        <w:rPr>
          <w:rFonts w:ascii="Times New Roman" w:hAnsi="Times New Roman" w:cs="Times New Roman"/>
          <w:sz w:val="28"/>
          <w:szCs w:val="28"/>
        </w:rPr>
        <w:t>наборах данных</w:t>
      </w:r>
      <w:r>
        <w:rPr>
          <w:rFonts w:ascii="Times New Roman" w:hAnsi="Times New Roman" w:cs="Times New Roman"/>
          <w:sz w:val="28"/>
          <w:szCs w:val="28"/>
        </w:rPr>
        <w:t xml:space="preserve"> основную информацию несёт только 1 компонента. </w:t>
      </w:r>
      <w:r w:rsidR="007725CD">
        <w:rPr>
          <w:rFonts w:ascii="Times New Roman" w:hAnsi="Times New Roman" w:cs="Times New Roman"/>
          <w:sz w:val="28"/>
          <w:szCs w:val="28"/>
        </w:rPr>
        <w:t>Таким образом, одного сенсора должно быть достаточно для корректного обнаружения веществ-маркеров и их смесей, а также единственный компонент ароматического отпечатка игрушек несет информацию обо всех содержащихся веществах.</w:t>
      </w:r>
    </w:p>
    <w:p w:rsidR="00374A7C" w:rsidRDefault="00204399">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Расширенный текст Дики-Фуллера для выявления стационарности показал, что, вопреки ожиданиям, векторы отклик</w:t>
      </w:r>
      <w:r w:rsidR="007725CD">
        <w:rPr>
          <w:rFonts w:ascii="Times New Roman" w:hAnsi="Times New Roman" w:cs="Times New Roman"/>
          <w:sz w:val="28"/>
          <w:szCs w:val="28"/>
        </w:rPr>
        <w:t>ов</w:t>
      </w:r>
      <w:r>
        <w:rPr>
          <w:rFonts w:ascii="Times New Roman" w:hAnsi="Times New Roman" w:cs="Times New Roman"/>
          <w:sz w:val="28"/>
          <w:szCs w:val="28"/>
        </w:rPr>
        <w:t xml:space="preserve"> отдельных сенсоров </w:t>
      </w:r>
      <w:r w:rsidR="007725CD">
        <w:rPr>
          <w:rFonts w:ascii="Times New Roman" w:hAnsi="Times New Roman" w:cs="Times New Roman"/>
          <w:sz w:val="28"/>
          <w:szCs w:val="28"/>
        </w:rPr>
        <w:t xml:space="preserve">являются </w:t>
      </w:r>
      <w:r>
        <w:rPr>
          <w:rFonts w:ascii="Times New Roman" w:hAnsi="Times New Roman" w:cs="Times New Roman"/>
          <w:sz w:val="28"/>
          <w:szCs w:val="28"/>
        </w:rPr>
        <w:t>стационарны</w:t>
      </w:r>
      <w:r w:rsidR="007725CD">
        <w:rPr>
          <w:rFonts w:ascii="Times New Roman" w:hAnsi="Times New Roman" w:cs="Times New Roman"/>
          <w:sz w:val="28"/>
          <w:szCs w:val="28"/>
        </w:rPr>
        <w:t>ми</w:t>
      </w:r>
      <w:r>
        <w:rPr>
          <w:rFonts w:ascii="Times New Roman" w:hAnsi="Times New Roman" w:cs="Times New Roman"/>
          <w:sz w:val="28"/>
          <w:szCs w:val="28"/>
        </w:rPr>
        <w:t xml:space="preserve">. Однако, выявить какие-либо закономерности в этом не удалось. Тем не менее, это ограничивает нас в выборе методов </w:t>
      </w:r>
      <w:r w:rsidR="007725CD">
        <w:rPr>
          <w:rFonts w:ascii="Times New Roman" w:hAnsi="Times New Roman" w:cs="Times New Roman"/>
          <w:sz w:val="28"/>
          <w:szCs w:val="28"/>
        </w:rPr>
        <w:lastRenderedPageBreak/>
        <w:t>преобразования для извлечения признаков</w:t>
      </w:r>
      <w:r>
        <w:rPr>
          <w:rFonts w:ascii="Times New Roman" w:hAnsi="Times New Roman" w:cs="Times New Roman"/>
          <w:sz w:val="28"/>
          <w:szCs w:val="28"/>
        </w:rPr>
        <w:t xml:space="preserve"> – </w:t>
      </w:r>
      <w:r w:rsidR="007725CD">
        <w:rPr>
          <w:rFonts w:ascii="Times New Roman" w:hAnsi="Times New Roman" w:cs="Times New Roman"/>
          <w:sz w:val="28"/>
          <w:szCs w:val="28"/>
        </w:rPr>
        <w:t xml:space="preserve">дискретное </w:t>
      </w:r>
      <w:r>
        <w:rPr>
          <w:rFonts w:ascii="Times New Roman" w:hAnsi="Times New Roman" w:cs="Times New Roman"/>
          <w:sz w:val="28"/>
          <w:szCs w:val="28"/>
        </w:rPr>
        <w:t>преобразование Фурье для нестационарных данных не подходит, остается вейвлет-преобразован</w:t>
      </w:r>
      <w:r w:rsidR="007725CD">
        <w:rPr>
          <w:rFonts w:ascii="Times New Roman" w:hAnsi="Times New Roman" w:cs="Times New Roman"/>
          <w:sz w:val="28"/>
          <w:szCs w:val="28"/>
        </w:rPr>
        <w:t>и</w:t>
      </w:r>
      <w:r>
        <w:rPr>
          <w:rFonts w:ascii="Times New Roman" w:hAnsi="Times New Roman" w:cs="Times New Roman"/>
          <w:sz w:val="28"/>
          <w:szCs w:val="28"/>
        </w:rPr>
        <w:t>е.</w:t>
      </w:r>
    </w:p>
    <w:p w:rsidR="00374A7C" w:rsidRDefault="00204399">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Анализ графов кросс-корреляции сенсоров подтверждает гипотезу о том, что сенсоры почти всегда сильно коррелированы (их коэффици</w:t>
      </w:r>
      <w:r w:rsidR="007725CD">
        <w:rPr>
          <w:rFonts w:ascii="Times New Roman" w:hAnsi="Times New Roman" w:cs="Times New Roman"/>
          <w:sz w:val="28"/>
          <w:szCs w:val="28"/>
        </w:rPr>
        <w:t>ент кросс-корреляции – более 0.8</w:t>
      </w:r>
      <w:r>
        <w:rPr>
          <w:rFonts w:ascii="Times New Roman" w:hAnsi="Times New Roman" w:cs="Times New Roman"/>
          <w:sz w:val="28"/>
          <w:szCs w:val="28"/>
        </w:rPr>
        <w:t>), иногда возникает остовное дерево от одной вершины к нескольким</w:t>
      </w:r>
      <w:r w:rsidR="007725CD">
        <w:rPr>
          <w:rFonts w:ascii="Times New Roman" w:hAnsi="Times New Roman" w:cs="Times New Roman"/>
          <w:sz w:val="28"/>
          <w:szCs w:val="28"/>
        </w:rPr>
        <w:t>, а также отрицательная кросс-корреляция</w:t>
      </w:r>
      <w:r>
        <w:rPr>
          <w:rFonts w:ascii="Times New Roman" w:hAnsi="Times New Roman" w:cs="Times New Roman"/>
          <w:sz w:val="28"/>
          <w:szCs w:val="28"/>
        </w:rPr>
        <w:t xml:space="preserve">. Вероятно, эта информация косвенно подтверждает результаты, описанные в </w:t>
      </w:r>
      <w:r>
        <w:rPr>
          <w:rFonts w:ascii="Times New Roman" w:hAnsi="Times New Roman" w:cs="Times New Roman"/>
          <w:sz w:val="28"/>
          <w:szCs w:val="28"/>
          <w:shd w:val="clear" w:color="auto" w:fill="00FFFF"/>
        </w:rPr>
        <w:t>[21]</w:t>
      </w:r>
      <w:r>
        <w:rPr>
          <w:rFonts w:ascii="Times New Roman" w:hAnsi="Times New Roman" w:cs="Times New Roman"/>
          <w:sz w:val="28"/>
          <w:szCs w:val="28"/>
        </w:rPr>
        <w:t xml:space="preserve"> о том, что необходимо выбирать методы извлечения признаков, опираясь на свойства отдельных </w:t>
      </w:r>
      <w:r w:rsidR="007725CD">
        <w:rPr>
          <w:rFonts w:ascii="Times New Roman" w:hAnsi="Times New Roman" w:cs="Times New Roman"/>
          <w:sz w:val="28"/>
          <w:szCs w:val="28"/>
        </w:rPr>
        <w:t>матриц</w:t>
      </w:r>
      <w:r>
        <w:rPr>
          <w:rFonts w:ascii="Times New Roman" w:hAnsi="Times New Roman" w:cs="Times New Roman"/>
          <w:sz w:val="28"/>
          <w:szCs w:val="28"/>
        </w:rPr>
        <w:t xml:space="preserve">, а не данных вообще. </w:t>
      </w:r>
    </w:p>
    <w:p w:rsidR="007725CD" w:rsidRDefault="007725CD" w:rsidP="007725CD">
      <w:pPr>
        <w:pStyle w:val="ListParagraph"/>
        <w:tabs>
          <w:tab w:val="left" w:pos="2265"/>
        </w:tabs>
        <w:spacing w:after="144" w:line="240" w:lineRule="auto"/>
        <w:ind w:left="0"/>
        <w:jc w:val="center"/>
        <w:rPr>
          <w:rFonts w:ascii="Times New Roman" w:hAnsi="Times New Roman" w:cs="Times New Roman"/>
          <w:sz w:val="28"/>
          <w:szCs w:val="28"/>
        </w:rPr>
      </w:pPr>
      <w:r>
        <w:rPr>
          <w:noProof/>
          <w:lang w:eastAsia="ru-RU"/>
        </w:rPr>
        <w:drawing>
          <wp:inline distT="0" distB="0" distL="0" distR="0" wp14:anchorId="4292B3DB" wp14:editId="110AA690">
            <wp:extent cx="5940425" cy="1637030"/>
            <wp:effectExtent l="0" t="0" r="0" b="0"/>
            <wp:docPr id="6" name="Picture" descr="C:\Users\ashadrin\Dropbox\MAG_PMI_1\2_DIPLOM\pic\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shadrin\Dropbox\MAG_PMI_1\2_DIPLOM\pic\svd.png"/>
                    <pic:cNvPicPr>
                      <a:picLocks noChangeAspect="1" noChangeArrowheads="1"/>
                    </pic:cNvPicPr>
                  </pic:nvPicPr>
                  <pic:blipFill>
                    <a:blip r:embed="rId10"/>
                    <a:stretch>
                      <a:fillRect/>
                    </a:stretch>
                  </pic:blipFill>
                  <pic:spPr bwMode="auto">
                    <a:xfrm>
                      <a:off x="0" y="0"/>
                      <a:ext cx="5940425" cy="1637030"/>
                    </a:xfrm>
                    <a:prstGeom prst="rect">
                      <a:avLst/>
                    </a:prstGeom>
                    <a:noFill/>
                    <a:ln w="9525">
                      <a:noFill/>
                      <a:miter lim="800000"/>
                      <a:headEnd/>
                      <a:tailEnd/>
                    </a:ln>
                  </pic:spPr>
                </pic:pic>
              </a:graphicData>
            </a:graphic>
          </wp:inline>
        </w:drawing>
      </w:r>
    </w:p>
    <w:p w:rsidR="007725CD" w:rsidRPr="007725CD" w:rsidRDefault="007725CD" w:rsidP="007725CD">
      <w:pPr>
        <w:pStyle w:val="ListParagraph"/>
        <w:tabs>
          <w:tab w:val="left" w:pos="2265"/>
        </w:tabs>
        <w:spacing w:after="144" w:line="36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3</w:t>
      </w:r>
      <w:r>
        <w:rPr>
          <w:rFonts w:ascii="Times New Roman" w:hAnsi="Times New Roman" w:cs="Times New Roman"/>
          <w:b/>
          <w:sz w:val="24"/>
          <w:szCs w:val="24"/>
        </w:rPr>
        <w:t>– Графики сингулярных чисел для веществ, смесей и игрушек</w:t>
      </w:r>
    </w:p>
    <w:p w:rsidR="00374A7C" w:rsidRDefault="00204399">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Далее был изучен подход, разработанный группой под руководством Т.</w:t>
      </w:r>
      <w:r w:rsidR="007725CD">
        <w:rPr>
          <w:rFonts w:ascii="Times New Roman" w:hAnsi="Times New Roman" w:cs="Times New Roman"/>
          <w:sz w:val="28"/>
          <w:szCs w:val="28"/>
        </w:rPr>
        <w:t xml:space="preserve"> </w:t>
      </w:r>
      <w:r>
        <w:rPr>
          <w:rFonts w:ascii="Times New Roman" w:hAnsi="Times New Roman" w:cs="Times New Roman"/>
          <w:sz w:val="28"/>
          <w:szCs w:val="28"/>
        </w:rPr>
        <w:t>А.</w:t>
      </w:r>
      <w:r w:rsidR="007725CD">
        <w:rPr>
          <w:rFonts w:ascii="Times New Roman" w:hAnsi="Times New Roman" w:cs="Times New Roman"/>
          <w:sz w:val="28"/>
          <w:szCs w:val="28"/>
        </w:rPr>
        <w:t xml:space="preserve"> </w:t>
      </w:r>
      <w:r>
        <w:rPr>
          <w:rFonts w:ascii="Times New Roman" w:hAnsi="Times New Roman" w:cs="Times New Roman"/>
          <w:sz w:val="28"/>
          <w:szCs w:val="28"/>
        </w:rPr>
        <w:t>Кучменко – для этого был</w:t>
      </w:r>
      <w:r w:rsidR="007725CD">
        <w:rPr>
          <w:rFonts w:ascii="Times New Roman" w:hAnsi="Times New Roman" w:cs="Times New Roman"/>
          <w:sz w:val="28"/>
          <w:szCs w:val="28"/>
        </w:rPr>
        <w:t>о реализовано построение</w:t>
      </w:r>
      <w:r>
        <w:rPr>
          <w:rFonts w:ascii="Times New Roman" w:hAnsi="Times New Roman" w:cs="Times New Roman"/>
          <w:sz w:val="28"/>
          <w:szCs w:val="28"/>
        </w:rPr>
        <w:t xml:space="preserve"> радар-диаграмм максимальных изменений частоты для каждого сенсора. Визуально, в построенных графиках легко выделяются характерные для каждого вещества элементы. Так, для ацетальдегида явно характерной будет правая половина графика и левая верхняя треть – острый угол в правой верхней четверти и большой треугольник в правой нижней четверти, а также два треугольника в левой верхней трети </w:t>
      </w:r>
      <w:r>
        <w:rPr>
          <w:rFonts w:ascii="Times New Roman" w:hAnsi="Times New Roman" w:cs="Times New Roman"/>
          <w:sz w:val="28"/>
          <w:szCs w:val="28"/>
          <w:shd w:val="clear" w:color="auto" w:fill="00FFFF"/>
        </w:rPr>
        <w:t>(рисунок 4</w:t>
      </w:r>
      <w:r>
        <w:rPr>
          <w:rFonts w:ascii="Times New Roman" w:hAnsi="Times New Roman" w:cs="Times New Roman"/>
          <w:sz w:val="28"/>
          <w:szCs w:val="28"/>
        </w:rPr>
        <w:t xml:space="preserve">). Следовательно, преобразованные таким образом матрицы можно использовать в качестве первого метода отбора признаков. Кроме того, в диссертации Дроздовой </w:t>
      </w:r>
      <w:r>
        <w:rPr>
          <w:rFonts w:ascii="Times New Roman" w:hAnsi="Times New Roman" w:cs="Times New Roman"/>
          <w:sz w:val="28"/>
          <w:szCs w:val="28"/>
          <w:shd w:val="clear" w:color="auto" w:fill="00FFFF"/>
        </w:rPr>
        <w:t>[25]</w:t>
      </w:r>
      <w:r>
        <w:rPr>
          <w:rFonts w:ascii="Times New Roman" w:hAnsi="Times New Roman" w:cs="Times New Roman"/>
          <w:sz w:val="28"/>
          <w:szCs w:val="28"/>
        </w:rPr>
        <w:t xml:space="preserve"> обращается внимание, что не только </w:t>
      </w:r>
      <w:r>
        <w:rPr>
          <w:rFonts w:ascii="Times New Roman" w:hAnsi="Times New Roman" w:cs="Times New Roman"/>
          <w:sz w:val="28"/>
          <w:szCs w:val="28"/>
          <w:lang w:val="en-US"/>
        </w:rPr>
        <w:t>dFmax</w:t>
      </w:r>
      <w:r>
        <w:rPr>
          <w:rFonts w:ascii="Times New Roman" w:hAnsi="Times New Roman" w:cs="Times New Roman"/>
          <w:sz w:val="28"/>
          <w:szCs w:val="28"/>
        </w:rPr>
        <w:t xml:space="preserve"> характеризует матрицу откликов, но и </w:t>
      </w:r>
      <w:r>
        <w:rPr>
          <w:rFonts w:ascii="Times New Roman" w:hAnsi="Times New Roman" w:cs="Times New Roman"/>
          <w:sz w:val="28"/>
          <w:szCs w:val="28"/>
          <w:lang w:val="en-US"/>
        </w:rPr>
        <w:t>dF</w:t>
      </w:r>
      <w:r>
        <w:rPr>
          <w:rFonts w:ascii="Times New Roman" w:hAnsi="Times New Roman" w:cs="Times New Roman"/>
          <w:sz w:val="28"/>
          <w:szCs w:val="28"/>
        </w:rPr>
        <w:t>равн – равновесная частота, то есть момент, когда процесс сорбции вошел в равновесную фазу.</w:t>
      </w:r>
    </w:p>
    <w:p w:rsidR="00374A7C" w:rsidRDefault="00204399">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Проверим предположение с помощью </w:t>
      </w:r>
      <w:r>
        <w:rPr>
          <w:rFonts w:ascii="Times New Roman" w:hAnsi="Times New Roman" w:cs="Times New Roman"/>
          <w:sz w:val="28"/>
          <w:szCs w:val="28"/>
          <w:lang w:val="en-US"/>
        </w:rPr>
        <w:t>SVM</w:t>
      </w:r>
      <w:r>
        <w:rPr>
          <w:rFonts w:ascii="Times New Roman" w:hAnsi="Times New Roman" w:cs="Times New Roman"/>
          <w:sz w:val="28"/>
          <w:szCs w:val="28"/>
        </w:rPr>
        <w:t xml:space="preserve"> (машина опорных векторов) с радиальной базисной функцией в качестве ядра, которая будет предсказывать вероятность того, что объект относится к какому-либо классу </w:t>
      </w:r>
      <w:r>
        <w:rPr>
          <w:rFonts w:ascii="Times New Roman" w:hAnsi="Times New Roman" w:cs="Times New Roman"/>
          <w:sz w:val="28"/>
          <w:szCs w:val="28"/>
          <w:shd w:val="clear" w:color="auto" w:fill="008080"/>
        </w:rPr>
        <w:t>(таблица 1)</w:t>
      </w:r>
      <w:r>
        <w:rPr>
          <w:rFonts w:ascii="Times New Roman" w:hAnsi="Times New Roman" w:cs="Times New Roman"/>
          <w:sz w:val="28"/>
          <w:szCs w:val="28"/>
        </w:rPr>
        <w:t>. Выбору и применению алгоритмов машинного обучения посвящен параграф 2.3. В параграфах 2.1 и 2.2 применяется машина опорных векторов со всеми параметрами по умолчанию как наиболее устойчивый классификатор в смысле переобучения.</w:t>
      </w:r>
    </w:p>
    <w:p w:rsidR="007725CD" w:rsidRDefault="007725CD" w:rsidP="007725CD">
      <w:pPr>
        <w:pStyle w:val="ListParagraph"/>
        <w:tabs>
          <w:tab w:val="left" w:pos="2265"/>
        </w:tabs>
        <w:spacing w:after="0" w:line="360" w:lineRule="auto"/>
        <w:ind w:left="0" w:firstLine="709"/>
        <w:jc w:val="both"/>
        <w:rPr>
          <w:rFonts w:ascii="Times New Roman" w:hAnsi="Times New Roman" w:cs="Times New Roman"/>
          <w:sz w:val="28"/>
          <w:szCs w:val="28"/>
          <w:lang w:val="en-US"/>
        </w:rPr>
      </w:pPr>
      <w:r>
        <w:rPr>
          <w:noProof/>
          <w:lang w:eastAsia="ru-RU"/>
        </w:rPr>
        <w:drawing>
          <wp:inline distT="0" distB="0" distL="0" distR="0" wp14:anchorId="026E1264" wp14:editId="53C43741">
            <wp:extent cx="5457825" cy="1200150"/>
            <wp:effectExtent l="0" t="0" r="0" b="0"/>
            <wp:docPr id="7" name="Picture" descr="C:\Users\ashadrin\Dropbox\MAG_PMI_1\2_DIPLOM\pic\ra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shadrin\Dropbox\MAG_PMI_1\2_DIPLOM\pic\radar.png"/>
                    <pic:cNvPicPr>
                      <a:picLocks noChangeAspect="1" noChangeArrowheads="1"/>
                    </pic:cNvPicPr>
                  </pic:nvPicPr>
                  <pic:blipFill>
                    <a:blip r:embed="rId11"/>
                    <a:stretch>
                      <a:fillRect/>
                    </a:stretch>
                  </pic:blipFill>
                  <pic:spPr bwMode="auto">
                    <a:xfrm>
                      <a:off x="0" y="0"/>
                      <a:ext cx="5457825" cy="1200150"/>
                    </a:xfrm>
                    <a:prstGeom prst="rect">
                      <a:avLst/>
                    </a:prstGeom>
                    <a:noFill/>
                    <a:ln w="9525">
                      <a:noFill/>
                      <a:miter lim="800000"/>
                      <a:headEnd/>
                      <a:tailEnd/>
                    </a:ln>
                  </pic:spPr>
                </pic:pic>
              </a:graphicData>
            </a:graphic>
          </wp:inline>
        </w:drawing>
      </w:r>
    </w:p>
    <w:p w:rsidR="007725CD" w:rsidRPr="007725CD" w:rsidRDefault="007725CD" w:rsidP="007725CD">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4</w:t>
      </w:r>
      <w:r>
        <w:rPr>
          <w:rFonts w:ascii="Times New Roman" w:hAnsi="Times New Roman" w:cs="Times New Roman"/>
          <w:b/>
          <w:sz w:val="24"/>
          <w:szCs w:val="24"/>
        </w:rPr>
        <w:t xml:space="preserve"> – Радар-диаграммы </w:t>
      </w:r>
      <w:r>
        <w:rPr>
          <w:rFonts w:ascii="Times New Roman" w:hAnsi="Times New Roman" w:cs="Times New Roman"/>
          <w:b/>
          <w:sz w:val="24"/>
          <w:szCs w:val="24"/>
          <w:lang w:val="en-US"/>
        </w:rPr>
        <w:t>dFmax</w:t>
      </w:r>
      <w:r>
        <w:rPr>
          <w:rFonts w:ascii="Times New Roman" w:hAnsi="Times New Roman" w:cs="Times New Roman"/>
          <w:b/>
          <w:sz w:val="24"/>
          <w:szCs w:val="24"/>
        </w:rPr>
        <w:t xml:space="preserve"> для ацетальдегида</w:t>
      </w:r>
    </w:p>
    <w:p w:rsidR="00374A7C" w:rsidRDefault="00204399">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этого обучимся на этих данных и подадим на вход отпечаток первой игрушки, в которой графическим методом были обнаружены ацетон и диоктилфталат. Поскольку решается задача классификации на </w:t>
      </w:r>
      <w:r>
        <w:rPr>
          <w:rFonts w:ascii="Times New Roman" w:hAnsi="Times New Roman" w:cs="Times New Roman"/>
          <w:sz w:val="28"/>
          <w:szCs w:val="28"/>
          <w:lang w:val="en-US"/>
        </w:rPr>
        <w:t>N</w:t>
      </w:r>
      <w:r>
        <w:rPr>
          <w:rFonts w:ascii="Times New Roman" w:hAnsi="Times New Roman" w:cs="Times New Roman"/>
          <w:sz w:val="28"/>
          <w:szCs w:val="28"/>
        </w:rPr>
        <w:t xml:space="preserve"> классов, то применим подход «Один против всех» и будем предсказывать вероятность появления тех или иных классов.</w:t>
      </w:r>
    </w:p>
    <w:tbl>
      <w:tblPr>
        <w:tblStyle w:val="TableGrid"/>
        <w:tblW w:w="9503" w:type="dxa"/>
        <w:jc w:val="center"/>
        <w:tblLook w:val="04A0" w:firstRow="1" w:lastRow="0" w:firstColumn="1" w:lastColumn="0" w:noHBand="0" w:noVBand="1"/>
      </w:tblPr>
      <w:tblGrid>
        <w:gridCol w:w="4389"/>
        <w:gridCol w:w="2692"/>
        <w:gridCol w:w="2422"/>
      </w:tblGrid>
      <w:tr w:rsidR="007725CD" w:rsidTr="00D82BED">
        <w:trPr>
          <w:jc w:val="center"/>
        </w:trPr>
        <w:tc>
          <w:tcPr>
            <w:tcW w:w="4389" w:type="dxa"/>
            <w:shd w:val="clear" w:color="auto" w:fill="auto"/>
            <w:tcMar>
              <w:left w:w="108" w:type="dxa"/>
            </w:tcMar>
          </w:tcPr>
          <w:p w:rsidR="007725CD" w:rsidRDefault="007725CD" w:rsidP="00D82BED">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2692" w:type="dxa"/>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Предсказанное </w:t>
            </w:r>
          </w:p>
        </w:tc>
        <w:tc>
          <w:tcPr>
            <w:tcW w:w="2422" w:type="dxa"/>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Истинное </w:t>
            </w:r>
          </w:p>
        </w:tc>
      </w:tr>
      <w:tr w:rsidR="007725CD" w:rsidTr="00D82BED">
        <w:trPr>
          <w:jc w:val="center"/>
        </w:trPr>
        <w:tc>
          <w:tcPr>
            <w:tcW w:w="4389" w:type="dxa"/>
            <w:shd w:val="clear" w:color="auto" w:fill="auto"/>
            <w:tcMar>
              <w:left w:w="108" w:type="dxa"/>
            </w:tcMar>
          </w:tcPr>
          <w:p w:rsidR="007725CD" w:rsidRPr="00CB08AB" w:rsidRDefault="007725CD" w:rsidP="00D82BED">
            <w:pPr>
              <w:pStyle w:val="ListParagraph"/>
              <w:tabs>
                <w:tab w:val="left" w:pos="2265"/>
              </w:tabs>
              <w:spacing w:after="0" w:line="240" w:lineRule="auto"/>
              <w:ind w:left="0"/>
              <w:rPr>
                <w:rFonts w:ascii="Times New Roman" w:hAnsi="Times New Roman" w:cs="Times New Roman"/>
                <w:sz w:val="24"/>
                <w:szCs w:val="24"/>
              </w:rPr>
            </w:pPr>
            <w:r w:rsidRPr="00CB08AB">
              <w:rPr>
                <w:rFonts w:ascii="Times New Roman" w:hAnsi="Times New Roman" w:cs="Times New Roman"/>
                <w:sz w:val="24"/>
                <w:szCs w:val="24"/>
              </w:rPr>
              <w:t xml:space="preserve">Только исходные данные </w:t>
            </w:r>
          </w:p>
          <w:p w:rsidR="007725CD" w:rsidRPr="00CB08AB" w:rsidRDefault="007725CD" w:rsidP="00D82BED">
            <w:pPr>
              <w:pStyle w:val="ListParagraph"/>
              <w:tabs>
                <w:tab w:val="left" w:pos="2265"/>
              </w:tabs>
              <w:spacing w:after="0" w:line="240" w:lineRule="auto"/>
              <w:ind w:left="0"/>
              <w:rPr>
                <w:rFonts w:ascii="Times New Roman" w:hAnsi="Times New Roman" w:cs="Times New Roman"/>
                <w:sz w:val="24"/>
                <w:szCs w:val="24"/>
              </w:rPr>
            </w:pPr>
            <w:r w:rsidRPr="00CB08AB">
              <w:rPr>
                <w:rFonts w:ascii="Times New Roman" w:hAnsi="Times New Roman" w:cs="Times New Roman"/>
                <w:sz w:val="24"/>
                <w:szCs w:val="24"/>
              </w:rPr>
              <w:t>(нормализация + удаление тренда)</w:t>
            </w:r>
          </w:p>
        </w:tc>
        <w:tc>
          <w:tcPr>
            <w:tcW w:w="2692" w:type="dxa"/>
            <w:shd w:val="clear" w:color="auto" w:fill="auto"/>
            <w:tcMar>
              <w:left w:w="108" w:type="dxa"/>
            </w:tcMar>
          </w:tcPr>
          <w:p w:rsidR="007725CD" w:rsidRPr="00CB08AB" w:rsidRDefault="007725CD" w:rsidP="00D82BED">
            <w:pPr>
              <w:pStyle w:val="ListParagraph"/>
              <w:tabs>
                <w:tab w:val="left" w:pos="2265"/>
              </w:tabs>
              <w:spacing w:after="0" w:line="240" w:lineRule="auto"/>
              <w:ind w:left="0"/>
              <w:rPr>
                <w:rFonts w:ascii="Times New Roman" w:hAnsi="Times New Roman" w:cs="Times New Roman"/>
                <w:sz w:val="24"/>
                <w:szCs w:val="24"/>
              </w:rPr>
            </w:pPr>
            <w:r w:rsidRPr="00CB08AB">
              <w:rPr>
                <w:rFonts w:ascii="Times New Roman" w:hAnsi="Times New Roman" w:cs="Times New Roman"/>
                <w:sz w:val="24"/>
                <w:szCs w:val="24"/>
              </w:rPr>
              <w:t>ДОФ – 44%,</w:t>
            </w:r>
          </w:p>
          <w:p w:rsidR="007725CD" w:rsidRPr="00CB08AB" w:rsidRDefault="007725CD" w:rsidP="00D82BED">
            <w:pPr>
              <w:pStyle w:val="ListParagraph"/>
              <w:tabs>
                <w:tab w:val="left" w:pos="2265"/>
              </w:tabs>
              <w:spacing w:after="0" w:line="240" w:lineRule="auto"/>
              <w:ind w:left="0"/>
              <w:rPr>
                <w:rFonts w:ascii="Times New Roman" w:hAnsi="Times New Roman" w:cs="Times New Roman"/>
                <w:sz w:val="24"/>
                <w:szCs w:val="24"/>
              </w:rPr>
            </w:pPr>
            <w:r w:rsidRPr="00CB08AB">
              <w:rPr>
                <w:rFonts w:ascii="Times New Roman" w:hAnsi="Times New Roman" w:cs="Times New Roman"/>
                <w:sz w:val="24"/>
                <w:szCs w:val="24"/>
              </w:rPr>
              <w:t xml:space="preserve">ацетон – 31% </w:t>
            </w:r>
          </w:p>
        </w:tc>
        <w:tc>
          <w:tcPr>
            <w:tcW w:w="2422" w:type="dxa"/>
            <w:shd w:val="clear" w:color="auto" w:fill="auto"/>
            <w:tcMar>
              <w:left w:w="108" w:type="dxa"/>
            </w:tcMar>
          </w:tcPr>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 xml:space="preserve">ДОФ, </w:t>
            </w:r>
          </w:p>
          <w:p w:rsidR="007725CD" w:rsidRPr="00CB08AB" w:rsidRDefault="007725CD" w:rsidP="00D82BED">
            <w:pPr>
              <w:tabs>
                <w:tab w:val="left" w:pos="2265"/>
              </w:tabs>
              <w:spacing w:after="0" w:line="240" w:lineRule="auto"/>
              <w:rPr>
                <w:rFonts w:ascii="Times New Roman" w:hAnsi="Times New Roman" w:cs="Times New Roman"/>
                <w:sz w:val="24"/>
                <w:szCs w:val="24"/>
                <w:lang w:val="en-US"/>
              </w:rPr>
            </w:pPr>
            <w:r w:rsidRPr="00CB08AB">
              <w:rPr>
                <w:rFonts w:ascii="Times New Roman" w:hAnsi="Times New Roman" w:cs="Times New Roman"/>
                <w:sz w:val="24"/>
                <w:szCs w:val="24"/>
              </w:rPr>
              <w:t>ацетон</w:t>
            </w:r>
          </w:p>
        </w:tc>
      </w:tr>
      <w:tr w:rsidR="007725CD" w:rsidTr="00D82BED">
        <w:trPr>
          <w:jc w:val="center"/>
        </w:trPr>
        <w:tc>
          <w:tcPr>
            <w:tcW w:w="4389" w:type="dxa"/>
            <w:shd w:val="clear" w:color="auto" w:fill="auto"/>
            <w:tcMar>
              <w:left w:w="108" w:type="dxa"/>
            </w:tcMar>
          </w:tcPr>
          <w:p w:rsidR="007725CD" w:rsidRPr="00CB08AB" w:rsidRDefault="007725CD" w:rsidP="00D82BED">
            <w:pPr>
              <w:pStyle w:val="ListParagraph"/>
              <w:tabs>
                <w:tab w:val="left" w:pos="2265"/>
              </w:tabs>
              <w:spacing w:after="0" w:line="240" w:lineRule="auto"/>
              <w:ind w:left="0"/>
              <w:rPr>
                <w:rFonts w:ascii="Times New Roman" w:hAnsi="Times New Roman" w:cs="Times New Roman"/>
                <w:sz w:val="24"/>
                <w:szCs w:val="24"/>
                <w:lang w:val="en-US"/>
              </w:rPr>
            </w:pPr>
            <w:r w:rsidRPr="00CB08AB">
              <w:rPr>
                <w:rFonts w:ascii="Times New Roman" w:hAnsi="Times New Roman" w:cs="Times New Roman"/>
                <w:sz w:val="24"/>
                <w:szCs w:val="24"/>
              </w:rPr>
              <w:t xml:space="preserve">Только </w:t>
            </w:r>
            <w:r w:rsidRPr="00CB08AB">
              <w:rPr>
                <w:rFonts w:ascii="Times New Roman" w:hAnsi="Times New Roman" w:cs="Times New Roman"/>
                <w:sz w:val="24"/>
                <w:szCs w:val="24"/>
                <w:lang w:val="en-US"/>
              </w:rPr>
              <w:t>dFmax</w:t>
            </w:r>
          </w:p>
        </w:tc>
        <w:tc>
          <w:tcPr>
            <w:tcW w:w="2692" w:type="dxa"/>
            <w:shd w:val="clear" w:color="auto" w:fill="auto"/>
            <w:tcMar>
              <w:left w:w="108" w:type="dxa"/>
            </w:tcMar>
          </w:tcPr>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 xml:space="preserve">Этилацетат - 39%, </w:t>
            </w:r>
          </w:p>
          <w:p w:rsidR="007725CD" w:rsidRPr="00CB08AB" w:rsidRDefault="007725CD" w:rsidP="00D82BED">
            <w:pPr>
              <w:pStyle w:val="ListParagraph"/>
              <w:tabs>
                <w:tab w:val="left" w:pos="2265"/>
              </w:tabs>
              <w:spacing w:after="0" w:line="240" w:lineRule="auto"/>
              <w:ind w:left="0"/>
              <w:rPr>
                <w:rFonts w:ascii="Times New Roman" w:hAnsi="Times New Roman" w:cs="Times New Roman"/>
                <w:sz w:val="24"/>
                <w:szCs w:val="24"/>
                <w:lang w:val="en-US"/>
              </w:rPr>
            </w:pPr>
            <w:r w:rsidRPr="00CB08AB">
              <w:rPr>
                <w:rFonts w:ascii="Times New Roman" w:hAnsi="Times New Roman" w:cs="Times New Roman"/>
                <w:sz w:val="24"/>
                <w:szCs w:val="24"/>
              </w:rPr>
              <w:t>ДОФ – 31%</w:t>
            </w:r>
          </w:p>
        </w:tc>
        <w:tc>
          <w:tcPr>
            <w:tcW w:w="2422" w:type="dxa"/>
            <w:shd w:val="clear" w:color="auto" w:fill="auto"/>
            <w:tcMar>
              <w:left w:w="108" w:type="dxa"/>
            </w:tcMar>
          </w:tcPr>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 xml:space="preserve">ДОФ, </w:t>
            </w:r>
          </w:p>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ацетон</w:t>
            </w:r>
          </w:p>
        </w:tc>
      </w:tr>
      <w:tr w:rsidR="007725CD" w:rsidTr="00D82BED">
        <w:trPr>
          <w:jc w:val="center"/>
        </w:trPr>
        <w:tc>
          <w:tcPr>
            <w:tcW w:w="4389" w:type="dxa"/>
            <w:shd w:val="clear" w:color="auto" w:fill="auto"/>
            <w:tcMar>
              <w:left w:w="108" w:type="dxa"/>
            </w:tcMar>
          </w:tcPr>
          <w:p w:rsidR="007725CD" w:rsidRPr="00CB08AB" w:rsidRDefault="007725CD" w:rsidP="00D82BED">
            <w:pPr>
              <w:pStyle w:val="ListParagraph"/>
              <w:tabs>
                <w:tab w:val="left" w:pos="2265"/>
              </w:tabs>
              <w:spacing w:after="0" w:line="240" w:lineRule="auto"/>
              <w:ind w:left="0"/>
              <w:rPr>
                <w:rFonts w:ascii="Times New Roman" w:hAnsi="Times New Roman" w:cs="Times New Roman"/>
                <w:sz w:val="24"/>
                <w:szCs w:val="24"/>
                <w:lang w:val="en-US"/>
              </w:rPr>
            </w:pPr>
            <w:r w:rsidRPr="00CB08AB">
              <w:rPr>
                <w:rFonts w:ascii="Times New Roman" w:hAnsi="Times New Roman" w:cs="Times New Roman"/>
                <w:sz w:val="24"/>
                <w:szCs w:val="24"/>
              </w:rPr>
              <w:t xml:space="preserve">Исходные данные + </w:t>
            </w:r>
            <w:r w:rsidRPr="00CB08AB">
              <w:rPr>
                <w:rFonts w:ascii="Times New Roman" w:hAnsi="Times New Roman" w:cs="Times New Roman"/>
                <w:sz w:val="24"/>
                <w:szCs w:val="24"/>
                <w:lang w:val="en-US"/>
              </w:rPr>
              <w:t>dFmax</w:t>
            </w:r>
          </w:p>
        </w:tc>
        <w:tc>
          <w:tcPr>
            <w:tcW w:w="2692" w:type="dxa"/>
            <w:shd w:val="clear" w:color="auto" w:fill="auto"/>
            <w:tcMar>
              <w:left w:w="108" w:type="dxa"/>
            </w:tcMar>
          </w:tcPr>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 xml:space="preserve">Этилацетат - 31%, </w:t>
            </w:r>
          </w:p>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ДОФ – 23%</w:t>
            </w:r>
          </w:p>
        </w:tc>
        <w:tc>
          <w:tcPr>
            <w:tcW w:w="2422" w:type="dxa"/>
            <w:shd w:val="clear" w:color="auto" w:fill="auto"/>
            <w:tcMar>
              <w:left w:w="108" w:type="dxa"/>
            </w:tcMar>
          </w:tcPr>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ДОФ,</w:t>
            </w:r>
          </w:p>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 xml:space="preserve"> ацетон</w:t>
            </w:r>
          </w:p>
        </w:tc>
      </w:tr>
      <w:tr w:rsidR="007725CD" w:rsidTr="00D82BED">
        <w:trPr>
          <w:jc w:val="center"/>
        </w:trPr>
        <w:tc>
          <w:tcPr>
            <w:tcW w:w="4389" w:type="dxa"/>
            <w:shd w:val="clear" w:color="auto" w:fill="auto"/>
            <w:tcMar>
              <w:left w:w="108" w:type="dxa"/>
            </w:tcMar>
          </w:tcPr>
          <w:p w:rsidR="007725CD" w:rsidRPr="00CB08AB" w:rsidRDefault="007725CD" w:rsidP="00D82BED">
            <w:pPr>
              <w:pStyle w:val="ListParagraph"/>
              <w:tabs>
                <w:tab w:val="left" w:pos="2265"/>
              </w:tabs>
              <w:spacing w:after="0" w:line="240" w:lineRule="auto"/>
              <w:ind w:left="0"/>
              <w:rPr>
                <w:rFonts w:ascii="Times New Roman" w:hAnsi="Times New Roman" w:cs="Times New Roman"/>
                <w:sz w:val="24"/>
                <w:szCs w:val="24"/>
              </w:rPr>
            </w:pPr>
            <w:r w:rsidRPr="00CB08AB">
              <w:rPr>
                <w:rFonts w:ascii="Times New Roman" w:hAnsi="Times New Roman" w:cs="Times New Roman"/>
                <w:sz w:val="24"/>
                <w:szCs w:val="24"/>
              </w:rPr>
              <w:t xml:space="preserve">Только </w:t>
            </w:r>
            <w:r w:rsidRPr="00CB08AB">
              <w:rPr>
                <w:rFonts w:ascii="Times New Roman" w:hAnsi="Times New Roman" w:cs="Times New Roman"/>
                <w:sz w:val="24"/>
                <w:szCs w:val="24"/>
                <w:lang w:val="en-US"/>
              </w:rPr>
              <w:t>dF</w:t>
            </w:r>
            <w:r w:rsidRPr="00CB08AB">
              <w:rPr>
                <w:rFonts w:ascii="Times New Roman" w:hAnsi="Times New Roman" w:cs="Times New Roman"/>
                <w:sz w:val="24"/>
                <w:szCs w:val="24"/>
              </w:rPr>
              <w:t>равн</w:t>
            </w:r>
          </w:p>
        </w:tc>
        <w:tc>
          <w:tcPr>
            <w:tcW w:w="2692" w:type="dxa"/>
            <w:shd w:val="clear" w:color="auto" w:fill="auto"/>
            <w:tcMar>
              <w:left w:w="108" w:type="dxa"/>
            </w:tcMar>
          </w:tcPr>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ДОФ – 22%,</w:t>
            </w:r>
          </w:p>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Ацетальдегид – 10%</w:t>
            </w:r>
          </w:p>
        </w:tc>
        <w:tc>
          <w:tcPr>
            <w:tcW w:w="2422" w:type="dxa"/>
            <w:shd w:val="clear" w:color="auto" w:fill="auto"/>
            <w:tcMar>
              <w:left w:w="108" w:type="dxa"/>
            </w:tcMar>
          </w:tcPr>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ДОФ,</w:t>
            </w:r>
          </w:p>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ацетон</w:t>
            </w:r>
          </w:p>
        </w:tc>
      </w:tr>
      <w:tr w:rsidR="007725CD" w:rsidTr="00D82BED">
        <w:trPr>
          <w:jc w:val="center"/>
        </w:trPr>
        <w:tc>
          <w:tcPr>
            <w:tcW w:w="4389" w:type="dxa"/>
            <w:shd w:val="clear" w:color="auto" w:fill="auto"/>
            <w:tcMar>
              <w:left w:w="108" w:type="dxa"/>
            </w:tcMar>
          </w:tcPr>
          <w:p w:rsidR="007725CD" w:rsidRPr="00CB08AB" w:rsidRDefault="007725CD" w:rsidP="00D82BED">
            <w:pPr>
              <w:pStyle w:val="ListParagraph"/>
              <w:tabs>
                <w:tab w:val="left" w:pos="2265"/>
              </w:tabs>
              <w:spacing w:after="0" w:line="240" w:lineRule="auto"/>
              <w:ind w:left="0"/>
              <w:rPr>
                <w:rFonts w:ascii="Times New Roman" w:hAnsi="Times New Roman" w:cs="Times New Roman"/>
                <w:sz w:val="24"/>
                <w:szCs w:val="24"/>
              </w:rPr>
            </w:pPr>
            <w:r w:rsidRPr="00CB08AB">
              <w:rPr>
                <w:rFonts w:ascii="Times New Roman" w:hAnsi="Times New Roman" w:cs="Times New Roman"/>
                <w:sz w:val="24"/>
                <w:szCs w:val="24"/>
              </w:rPr>
              <w:t xml:space="preserve">Исходные данные + </w:t>
            </w:r>
            <w:r w:rsidRPr="00CB08AB">
              <w:rPr>
                <w:rFonts w:ascii="Times New Roman" w:hAnsi="Times New Roman" w:cs="Times New Roman"/>
                <w:sz w:val="24"/>
                <w:szCs w:val="24"/>
                <w:lang w:val="en-US"/>
              </w:rPr>
              <w:t>dF</w:t>
            </w:r>
            <w:r w:rsidRPr="00CB08AB">
              <w:rPr>
                <w:rFonts w:ascii="Times New Roman" w:hAnsi="Times New Roman" w:cs="Times New Roman"/>
                <w:sz w:val="24"/>
                <w:szCs w:val="24"/>
              </w:rPr>
              <w:t>равн</w:t>
            </w:r>
          </w:p>
        </w:tc>
        <w:tc>
          <w:tcPr>
            <w:tcW w:w="2692" w:type="dxa"/>
            <w:shd w:val="clear" w:color="auto" w:fill="auto"/>
            <w:tcMar>
              <w:left w:w="108" w:type="dxa"/>
            </w:tcMar>
          </w:tcPr>
          <w:p w:rsidR="007725CD" w:rsidRPr="00CB08AB" w:rsidRDefault="007725CD" w:rsidP="00D82BED">
            <w:pPr>
              <w:pStyle w:val="ListParagraph"/>
              <w:tabs>
                <w:tab w:val="left" w:pos="2265"/>
              </w:tabs>
              <w:spacing w:after="0" w:line="240" w:lineRule="auto"/>
              <w:ind w:left="0"/>
              <w:rPr>
                <w:rFonts w:ascii="Times New Roman" w:hAnsi="Times New Roman" w:cs="Times New Roman"/>
                <w:sz w:val="24"/>
                <w:szCs w:val="24"/>
              </w:rPr>
            </w:pPr>
            <w:r w:rsidRPr="00CB08AB">
              <w:rPr>
                <w:rFonts w:ascii="Times New Roman" w:hAnsi="Times New Roman" w:cs="Times New Roman"/>
                <w:sz w:val="24"/>
                <w:szCs w:val="24"/>
              </w:rPr>
              <w:t xml:space="preserve">ДОФ 17%, </w:t>
            </w:r>
          </w:p>
          <w:p w:rsidR="007725CD" w:rsidRPr="00CB08AB" w:rsidRDefault="007725CD" w:rsidP="00D82BED">
            <w:pPr>
              <w:pStyle w:val="ListParagraph"/>
              <w:tabs>
                <w:tab w:val="left" w:pos="2265"/>
              </w:tabs>
              <w:spacing w:after="0" w:line="240" w:lineRule="auto"/>
              <w:ind w:left="0"/>
              <w:rPr>
                <w:rFonts w:ascii="Times New Roman" w:hAnsi="Times New Roman" w:cs="Times New Roman"/>
                <w:sz w:val="24"/>
                <w:szCs w:val="24"/>
              </w:rPr>
            </w:pPr>
            <w:r w:rsidRPr="00CB08AB">
              <w:rPr>
                <w:rFonts w:ascii="Times New Roman" w:hAnsi="Times New Roman" w:cs="Times New Roman"/>
                <w:sz w:val="24"/>
                <w:szCs w:val="24"/>
              </w:rPr>
              <w:t>бензол 11%</w:t>
            </w:r>
          </w:p>
        </w:tc>
        <w:tc>
          <w:tcPr>
            <w:tcW w:w="2422" w:type="dxa"/>
            <w:shd w:val="clear" w:color="auto" w:fill="auto"/>
            <w:tcMar>
              <w:left w:w="108" w:type="dxa"/>
            </w:tcMar>
          </w:tcPr>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 xml:space="preserve">ДОФ, </w:t>
            </w:r>
          </w:p>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ацетон</w:t>
            </w:r>
          </w:p>
        </w:tc>
      </w:tr>
      <w:tr w:rsidR="007725CD" w:rsidTr="00D82BED">
        <w:trPr>
          <w:jc w:val="center"/>
        </w:trPr>
        <w:tc>
          <w:tcPr>
            <w:tcW w:w="4389" w:type="dxa"/>
            <w:shd w:val="clear" w:color="auto" w:fill="auto"/>
            <w:tcMar>
              <w:left w:w="108" w:type="dxa"/>
            </w:tcMar>
          </w:tcPr>
          <w:p w:rsidR="007725CD" w:rsidRPr="00CB08AB" w:rsidRDefault="007725CD" w:rsidP="00D82BED">
            <w:pPr>
              <w:pStyle w:val="ListParagraph"/>
              <w:tabs>
                <w:tab w:val="left" w:pos="2265"/>
              </w:tabs>
              <w:spacing w:after="0" w:line="240" w:lineRule="auto"/>
              <w:ind w:left="0"/>
              <w:rPr>
                <w:rFonts w:ascii="Times New Roman" w:hAnsi="Times New Roman" w:cs="Times New Roman"/>
                <w:sz w:val="24"/>
                <w:szCs w:val="24"/>
              </w:rPr>
            </w:pPr>
            <w:r w:rsidRPr="00CB08AB">
              <w:rPr>
                <w:rFonts w:ascii="Times New Roman" w:hAnsi="Times New Roman" w:cs="Times New Roman"/>
                <w:sz w:val="24"/>
                <w:szCs w:val="24"/>
              </w:rPr>
              <w:t xml:space="preserve">Исходные данные + </w:t>
            </w:r>
            <w:r w:rsidRPr="00CB08AB">
              <w:rPr>
                <w:rFonts w:ascii="Times New Roman" w:hAnsi="Times New Roman" w:cs="Times New Roman"/>
                <w:sz w:val="24"/>
                <w:szCs w:val="24"/>
                <w:lang w:val="en-US"/>
              </w:rPr>
              <w:t>dFmax</w:t>
            </w:r>
            <w:r w:rsidRPr="00CB08AB">
              <w:rPr>
                <w:rFonts w:ascii="Times New Roman" w:hAnsi="Times New Roman" w:cs="Times New Roman"/>
                <w:sz w:val="24"/>
                <w:szCs w:val="24"/>
              </w:rPr>
              <w:t xml:space="preserve"> + </w:t>
            </w:r>
            <w:r w:rsidRPr="00CB08AB">
              <w:rPr>
                <w:rFonts w:ascii="Times New Roman" w:hAnsi="Times New Roman" w:cs="Times New Roman"/>
                <w:sz w:val="24"/>
                <w:szCs w:val="24"/>
                <w:lang w:val="en-US"/>
              </w:rPr>
              <w:t>dFравн</w:t>
            </w:r>
          </w:p>
        </w:tc>
        <w:tc>
          <w:tcPr>
            <w:tcW w:w="2692" w:type="dxa"/>
            <w:shd w:val="clear" w:color="auto" w:fill="auto"/>
            <w:tcMar>
              <w:left w:w="108" w:type="dxa"/>
            </w:tcMar>
          </w:tcPr>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 xml:space="preserve">ДОФ – 23%, </w:t>
            </w:r>
          </w:p>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этилацетат - 12%</w:t>
            </w:r>
          </w:p>
        </w:tc>
        <w:tc>
          <w:tcPr>
            <w:tcW w:w="2422" w:type="dxa"/>
            <w:shd w:val="clear" w:color="auto" w:fill="auto"/>
            <w:tcMar>
              <w:left w:w="108" w:type="dxa"/>
            </w:tcMar>
          </w:tcPr>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 xml:space="preserve">ДОФ, </w:t>
            </w:r>
          </w:p>
          <w:p w:rsidR="007725CD" w:rsidRPr="00CB08AB" w:rsidRDefault="007725CD" w:rsidP="00D82BED">
            <w:pPr>
              <w:tabs>
                <w:tab w:val="left" w:pos="2265"/>
              </w:tabs>
              <w:spacing w:after="0" w:line="240" w:lineRule="auto"/>
              <w:rPr>
                <w:rFonts w:ascii="Times New Roman" w:hAnsi="Times New Roman" w:cs="Times New Roman"/>
                <w:sz w:val="24"/>
                <w:szCs w:val="24"/>
              </w:rPr>
            </w:pPr>
            <w:r w:rsidRPr="00CB08AB">
              <w:rPr>
                <w:rFonts w:ascii="Times New Roman" w:hAnsi="Times New Roman" w:cs="Times New Roman"/>
                <w:sz w:val="24"/>
                <w:szCs w:val="24"/>
              </w:rPr>
              <w:t>ацетон</w:t>
            </w:r>
          </w:p>
        </w:tc>
      </w:tr>
    </w:tbl>
    <w:p w:rsidR="007725CD" w:rsidRPr="007725CD" w:rsidRDefault="007725CD" w:rsidP="007725CD">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w:t>
      </w:r>
      <w:r>
        <w:rPr>
          <w:rFonts w:ascii="Times New Roman" w:hAnsi="Times New Roman" w:cs="Times New Roman"/>
          <w:b/>
          <w:sz w:val="24"/>
          <w:szCs w:val="24"/>
        </w:rPr>
        <w:t xml:space="preserve"> – Влияние состава признаков на предсказание вероятностей</w:t>
      </w:r>
    </w:p>
    <w:p w:rsidR="00374A7C" w:rsidRDefault="00204399">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подробнее, что в действительности значат такие результаты (см. </w:t>
      </w:r>
      <w:r>
        <w:rPr>
          <w:rFonts w:ascii="Times New Roman" w:hAnsi="Times New Roman" w:cs="Times New Roman"/>
          <w:sz w:val="28"/>
          <w:szCs w:val="28"/>
          <w:shd w:val="clear" w:color="auto" w:fill="00FFFF"/>
        </w:rPr>
        <w:t>рисунок 2</w:t>
      </w:r>
      <w:r>
        <w:rPr>
          <w:rFonts w:ascii="Times New Roman" w:hAnsi="Times New Roman" w:cs="Times New Roman"/>
          <w:sz w:val="28"/>
          <w:szCs w:val="28"/>
        </w:rPr>
        <w:t xml:space="preserve">). Диоктилфталат (ДОФ) – это наиболее представленный класс (22.5%), один из самых распространенных пластификаторов, который применяется для придания эластичности полимерным материалам; бензол, </w:t>
      </w:r>
      <w:r>
        <w:rPr>
          <w:rFonts w:ascii="Times New Roman" w:hAnsi="Times New Roman" w:cs="Times New Roman"/>
          <w:sz w:val="28"/>
          <w:szCs w:val="28"/>
        </w:rPr>
        <w:lastRenderedPageBreak/>
        <w:t>ацетальдегид и этилацетат представлены поровну и занима</w:t>
      </w:r>
      <w:r w:rsidR="007725CD">
        <w:rPr>
          <w:rFonts w:ascii="Times New Roman" w:hAnsi="Times New Roman" w:cs="Times New Roman"/>
          <w:sz w:val="28"/>
          <w:szCs w:val="28"/>
        </w:rPr>
        <w:t>ют второе место – 10% в обучающем наборе данных</w:t>
      </w:r>
      <w:r>
        <w:rPr>
          <w:rFonts w:ascii="Times New Roman" w:hAnsi="Times New Roman" w:cs="Times New Roman"/>
          <w:sz w:val="28"/>
          <w:szCs w:val="28"/>
        </w:rPr>
        <w:t>; ацетон – на третьем месте (7.5%), далее – пластизоль, обнаружение которой на самом деле не означает ничего, так как она является нетоксичным пл</w:t>
      </w:r>
      <w:r w:rsidR="007725CD">
        <w:rPr>
          <w:rFonts w:ascii="Times New Roman" w:hAnsi="Times New Roman" w:cs="Times New Roman"/>
          <w:sz w:val="28"/>
          <w:szCs w:val="28"/>
        </w:rPr>
        <w:t xml:space="preserve">астификатором, который обычно </w:t>
      </w:r>
      <w:r>
        <w:rPr>
          <w:rFonts w:ascii="Times New Roman" w:hAnsi="Times New Roman" w:cs="Times New Roman"/>
          <w:sz w:val="28"/>
          <w:szCs w:val="28"/>
        </w:rPr>
        <w:t>применяется в изготовлении детских игрушек</w:t>
      </w:r>
      <w:r w:rsidR="007725CD">
        <w:rPr>
          <w:rFonts w:ascii="Times New Roman" w:hAnsi="Times New Roman" w:cs="Times New Roman"/>
          <w:sz w:val="28"/>
          <w:szCs w:val="28"/>
        </w:rPr>
        <w:t>. Для простоты метки пластизоли будем использовать в случаях, если прочих веществ не обнаружено – в эталонных результатах, полученных группой профессора Кучменко, присутствуют такие объекты</w:t>
      </w:r>
      <w:r>
        <w:rPr>
          <w:rFonts w:ascii="Times New Roman" w:hAnsi="Times New Roman" w:cs="Times New Roman"/>
          <w:sz w:val="28"/>
          <w:szCs w:val="28"/>
        </w:rPr>
        <w:t xml:space="preserve">. Прочие вещества и смеси представлены 1 объектом – с их верным распознаванием могут возникнуть трудности. </w:t>
      </w:r>
    </w:p>
    <w:p w:rsidR="00374A7C" w:rsidRDefault="00204399">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w:t>
      </w:r>
      <w:r w:rsidR="007725CD">
        <w:rPr>
          <w:rFonts w:ascii="Times New Roman" w:hAnsi="Times New Roman" w:cs="Times New Roman"/>
          <w:sz w:val="28"/>
          <w:szCs w:val="28"/>
        </w:rPr>
        <w:t xml:space="preserve">метрику </w:t>
      </w:r>
      <w:r>
        <w:rPr>
          <w:rFonts w:ascii="Times New Roman" w:hAnsi="Times New Roman" w:cs="Times New Roman"/>
          <w:sz w:val="28"/>
          <w:szCs w:val="28"/>
        </w:rPr>
        <w:t>точности</w:t>
      </w:r>
      <w:r w:rsidR="007725CD">
        <w:rPr>
          <w:rFonts w:ascii="Times New Roman" w:hAnsi="Times New Roman" w:cs="Times New Roman"/>
          <w:sz w:val="28"/>
          <w:szCs w:val="28"/>
        </w:rPr>
        <w:t xml:space="preserve"> (</w:t>
      </w:r>
      <w:r w:rsidR="007725CD">
        <w:rPr>
          <w:rFonts w:ascii="Times New Roman" w:hAnsi="Times New Roman" w:cs="Times New Roman"/>
          <w:sz w:val="28"/>
          <w:szCs w:val="28"/>
          <w:lang w:val="en-US"/>
        </w:rPr>
        <w:t>accuracy</w:t>
      </w:r>
      <w:r w:rsidR="007725CD">
        <w:rPr>
          <w:rFonts w:ascii="Times New Roman" w:hAnsi="Times New Roman" w:cs="Times New Roman"/>
          <w:sz w:val="28"/>
          <w:szCs w:val="28"/>
        </w:rPr>
        <w:t>) нельзя считать корректной в случае сильно несбалансированного многоклассового массива данных</w:t>
      </w:r>
      <w:r>
        <w:rPr>
          <w:rFonts w:ascii="Times New Roman" w:hAnsi="Times New Roman" w:cs="Times New Roman"/>
          <w:sz w:val="28"/>
          <w:szCs w:val="28"/>
        </w:rPr>
        <w:t xml:space="preserve">, рассмотрим влияние компоновки обучающего датасета на такие метрики качества как </w:t>
      </w: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error</w:t>
      </w:r>
      <w:r>
        <w:rPr>
          <w:rFonts w:ascii="Times New Roman" w:hAnsi="Times New Roman" w:cs="Times New Roman"/>
          <w:sz w:val="28"/>
          <w:szCs w:val="28"/>
        </w:rPr>
        <w:t xml:space="preserve"> (</w:t>
      </w:r>
      <w:r>
        <w:rPr>
          <w:rFonts w:ascii="Times New Roman" w:hAnsi="Times New Roman" w:cs="Times New Roman"/>
          <w:sz w:val="28"/>
          <w:szCs w:val="28"/>
          <w:lang w:val="en-US"/>
        </w:rPr>
        <w:t>CE</w:t>
      </w:r>
      <w:r>
        <w:rPr>
          <w:rFonts w:ascii="Times New Roman" w:hAnsi="Times New Roman" w:cs="Times New Roman"/>
          <w:sz w:val="28"/>
          <w:szCs w:val="28"/>
        </w:rPr>
        <w:t>) и средняя точность ранжирования (</w:t>
      </w:r>
      <w:r>
        <w:rPr>
          <w:rFonts w:ascii="Times New Roman" w:hAnsi="Times New Roman" w:cs="Times New Roman"/>
          <w:sz w:val="28"/>
          <w:szCs w:val="28"/>
          <w:lang w:val="en-US"/>
        </w:rPr>
        <w:t>label</w:t>
      </w:r>
      <w:r>
        <w:rPr>
          <w:rFonts w:ascii="Times New Roman" w:hAnsi="Times New Roman" w:cs="Times New Roman"/>
          <w:sz w:val="28"/>
          <w:szCs w:val="28"/>
        </w:rPr>
        <w:t xml:space="preserve"> </w:t>
      </w:r>
      <w:r>
        <w:rPr>
          <w:rFonts w:ascii="Times New Roman" w:hAnsi="Times New Roman" w:cs="Times New Roman"/>
          <w:sz w:val="28"/>
          <w:szCs w:val="28"/>
          <w:lang w:val="en-US"/>
        </w:rPr>
        <w:t>ranking</w:t>
      </w:r>
      <w:r>
        <w:rPr>
          <w:rFonts w:ascii="Times New Roman" w:hAnsi="Times New Roman" w:cs="Times New Roman"/>
          <w:sz w:val="28"/>
          <w:szCs w:val="28"/>
        </w:rPr>
        <w:t xml:space="preserve"> </w:t>
      </w:r>
      <w:r>
        <w:rPr>
          <w:rFonts w:ascii="Times New Roman" w:hAnsi="Times New Roman" w:cs="Times New Roman"/>
          <w:sz w:val="28"/>
          <w:szCs w:val="28"/>
          <w:lang w:val="en-US"/>
        </w:rPr>
        <w:t>average</w:t>
      </w:r>
      <w:r>
        <w:rPr>
          <w:rFonts w:ascii="Times New Roman" w:hAnsi="Times New Roman" w:cs="Times New Roman"/>
          <w:sz w:val="28"/>
          <w:szCs w:val="28"/>
        </w:rPr>
        <w:t xml:space="preserve"> </w:t>
      </w:r>
      <w:r>
        <w:rPr>
          <w:rFonts w:ascii="Times New Roman" w:hAnsi="Times New Roman" w:cs="Times New Roman"/>
          <w:sz w:val="28"/>
          <w:szCs w:val="28"/>
          <w:lang w:val="en-US"/>
        </w:rPr>
        <w:t>precision</w:t>
      </w:r>
      <w:r>
        <w:rPr>
          <w:rFonts w:ascii="Times New Roman" w:hAnsi="Times New Roman" w:cs="Times New Roman"/>
          <w:sz w:val="28"/>
          <w:szCs w:val="28"/>
        </w:rPr>
        <w:t xml:space="preserve">, </w:t>
      </w:r>
      <w:r>
        <w:rPr>
          <w:rFonts w:ascii="Times New Roman" w:hAnsi="Times New Roman" w:cs="Times New Roman"/>
          <w:sz w:val="28"/>
          <w:szCs w:val="28"/>
          <w:lang w:val="en-US"/>
        </w:rPr>
        <w:t>LRAP</w:t>
      </w:r>
      <w:r>
        <w:rPr>
          <w:rFonts w:ascii="Times New Roman" w:hAnsi="Times New Roman" w:cs="Times New Roman"/>
          <w:sz w:val="28"/>
          <w:szCs w:val="28"/>
        </w:rPr>
        <w:t xml:space="preserve">). </w:t>
      </w:r>
      <w:r w:rsidR="007725CD">
        <w:rPr>
          <w:rFonts w:ascii="Times New Roman" w:hAnsi="Times New Roman" w:cs="Times New Roman"/>
          <w:sz w:val="28"/>
          <w:szCs w:val="28"/>
        </w:rPr>
        <w:t>Обе эти метрики корректны для оценки качества многоклассовой классификации, при которой назначаются многие метки.</w:t>
      </w:r>
    </w:p>
    <w:p w:rsidR="00374A7C" w:rsidRDefault="00204399">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w:t>
      </w:r>
      <w:r>
        <w:rPr>
          <w:rFonts w:ascii="Times New Roman" w:hAnsi="Times New Roman" w:cs="Times New Roman"/>
          <w:sz w:val="28"/>
          <w:szCs w:val="28"/>
        </w:rPr>
        <w:t>r показывает среднее количество меток классов, которое необходимо включить в финальное решение, чтобы были предсказаны все верные метки класса. Если задана матрица истинных меток классов</w:t>
      </w:r>
      <w:r>
        <w:rPr>
          <w:rFonts w:ascii="Times New Roman" w:hAnsi="Times New Roman" w:cs="Times New Roman"/>
          <w:noProof/>
          <w:sz w:val="28"/>
          <w:szCs w:val="28"/>
          <w:lang w:eastAsia="ru-RU"/>
        </w:rPr>
        <w:drawing>
          <wp:inline distT="0" distB="0" distL="0" distR="0">
            <wp:extent cx="1600200" cy="190500"/>
            <wp:effectExtent l="0" t="0" r="0" b="0"/>
            <wp:docPr id="8" name="Picture"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y \in \left\{0, 1\right\}^{n_\text{samples} \times n_\text{labels}}"/>
                    <pic:cNvPicPr>
                      <a:picLocks noChangeAspect="1" noChangeArrowheads="1"/>
                    </pic:cNvPicPr>
                  </pic:nvPicPr>
                  <pic:blipFill>
                    <a:blip r:embed="rId12"/>
                    <a:stretch>
                      <a:fillRect/>
                    </a:stretch>
                  </pic:blipFill>
                  <pic:spPr bwMode="auto">
                    <a:xfrm>
                      <a:off x="0" y="0"/>
                      <a:ext cx="1600200" cy="190500"/>
                    </a:xfrm>
                    <a:prstGeom prst="rect">
                      <a:avLst/>
                    </a:prstGeom>
                    <a:noFill/>
                    <a:ln w="9525">
                      <a:noFill/>
                      <a:miter lim="800000"/>
                      <a:headEnd/>
                      <a:tailEnd/>
                    </a:ln>
                  </pic:spPr>
                </pic:pic>
              </a:graphicData>
            </a:graphic>
          </wp:inline>
        </w:drawing>
      </w:r>
      <w:r>
        <w:rPr>
          <w:rFonts w:ascii="Times New Roman" w:hAnsi="Times New Roman" w:cs="Times New Roman"/>
          <w:sz w:val="28"/>
          <w:szCs w:val="28"/>
        </w:rPr>
        <w:t>, и для каждой метки существует оценка вероятностей</w:t>
      </w:r>
      <w:r>
        <w:rPr>
          <w:rFonts w:ascii="Times New Roman" w:hAnsi="Times New Roman" w:cs="Times New Roman"/>
          <w:noProof/>
          <w:sz w:val="28"/>
          <w:szCs w:val="28"/>
          <w:lang w:eastAsia="ru-RU"/>
        </w:rPr>
        <w:drawing>
          <wp:inline distT="0" distB="0" distL="0" distR="0">
            <wp:extent cx="1314450" cy="200025"/>
            <wp:effectExtent l="0" t="0" r="0" b="0"/>
            <wp:docPr id="9" name="Picture" descr="\hat{f} \in \mathbb{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hat{f} \in \mathbb{R}^{n_\text{samples} \times n_\text{labels}}"/>
                    <pic:cNvPicPr>
                      <a:picLocks noChangeAspect="1" noChangeArrowheads="1"/>
                    </pic:cNvPicPr>
                  </pic:nvPicPr>
                  <pic:blipFill>
                    <a:blip r:embed="rId13"/>
                    <a:stretch>
                      <a:fillRect/>
                    </a:stretch>
                  </pic:blipFill>
                  <pic:spPr bwMode="auto">
                    <a:xfrm>
                      <a:off x="0" y="0"/>
                      <a:ext cx="1314450" cy="200025"/>
                    </a:xfrm>
                    <a:prstGeom prst="rect">
                      <a:avLst/>
                    </a:prstGeom>
                    <a:noFill/>
                    <a:ln w="9525">
                      <a:noFill/>
                      <a:miter lim="800000"/>
                      <a:headEnd/>
                      <a:tailEnd/>
                    </a:ln>
                  </pic:spPr>
                </pic:pic>
              </a:graphicData>
            </a:graphic>
          </wp:inline>
        </w:drawing>
      </w:r>
      <w:r>
        <w:rPr>
          <w:rFonts w:ascii="Times New Roman" w:hAnsi="Times New Roman" w:cs="Times New Roman"/>
          <w:color w:val="1D1F22"/>
          <w:sz w:val="28"/>
          <w:szCs w:val="28"/>
          <w:shd w:val="clear" w:color="auto" w:fill="FFFFFF"/>
        </w:rPr>
        <w:t xml:space="preserve">, то эта метрика вычисляется следующим образом (1): </w:t>
      </w:r>
    </w:p>
    <w:p w:rsidR="00374A7C" w:rsidRDefault="00204399">
      <w:pPr>
        <w:pStyle w:val="ListParagraph"/>
        <w:tabs>
          <w:tab w:val="left" w:pos="2265"/>
        </w:tabs>
        <w:spacing w:after="0" w:line="360" w:lineRule="auto"/>
        <w:ind w:left="0" w:firstLine="709"/>
        <w:jc w:val="right"/>
        <w:rPr>
          <w:rFonts w:ascii="Times New Roman" w:hAnsi="Times New Roman" w:cs="Times New Roman"/>
          <w:sz w:val="28"/>
          <w:szCs w:val="28"/>
        </w:rPr>
      </w:pPr>
      <w:r>
        <w:rPr>
          <w:noProof/>
          <w:lang w:eastAsia="ru-RU"/>
        </w:rPr>
        <w:drawing>
          <wp:inline distT="0" distB="0" distL="0" distR="0">
            <wp:extent cx="3381375" cy="523875"/>
            <wp:effectExtent l="0" t="0" r="0" b="0"/>
            <wp:docPr id="10" name="Picture" descr="coverage(y, \hat{f}) = \frac{1}{n_{\text{samples}}}&#10;  \sum_{i=0}^{n_{\text{samples}} - 1} \max_{j:y_{ij} = 1} \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overage(y, \hat{f}) = \frac{1}{n_{\text{samples}}}&#10;  \sum_{i=0}^{n_{\text{samples}} - 1} \max_{j:y_{ij} = 1} \text{rank}_{ij}"/>
                    <pic:cNvPicPr>
                      <a:picLocks noChangeAspect="1" noChangeArrowheads="1"/>
                    </pic:cNvPicPr>
                  </pic:nvPicPr>
                  <pic:blipFill>
                    <a:blip r:embed="rId14"/>
                    <a:stretch>
                      <a:fillRect/>
                    </a:stretch>
                  </pic:blipFill>
                  <pic:spPr bwMode="auto">
                    <a:xfrm>
                      <a:off x="0" y="0"/>
                      <a:ext cx="3381375" cy="523875"/>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(1)</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[26]</w:t>
      </w:r>
    </w:p>
    <w:p w:rsidR="007725CD" w:rsidRDefault="00204399">
      <w:pPr>
        <w:tabs>
          <w:tab w:val="left" w:pos="226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где </w:t>
      </w:r>
      <w:r>
        <w:rPr>
          <w:rFonts w:ascii="Times New Roman" w:hAnsi="Times New Roman" w:cs="Times New Roman"/>
          <w:noProof/>
          <w:sz w:val="28"/>
          <w:szCs w:val="28"/>
          <w:lang w:eastAsia="ru-RU"/>
        </w:rPr>
        <w:drawing>
          <wp:inline distT="0" distB="0" distL="0" distR="0">
            <wp:extent cx="1857375" cy="333375"/>
            <wp:effectExtent l="0" t="0" r="0" b="0"/>
            <wp:docPr id="11" name="Picture"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text{rank}_{ij} = \left|\left\{k: \hat{f}_{ik} \geq \hat{f}_{ij} \right\}\right|"/>
                    <pic:cNvPicPr>
                      <a:picLocks noChangeAspect="1" noChangeArrowheads="1"/>
                    </pic:cNvPicPr>
                  </pic:nvPicPr>
                  <pic:blipFill>
                    <a:blip r:embed="rId15"/>
                    <a:stretch>
                      <a:fillRect/>
                    </a:stretch>
                  </pic:blipFill>
                  <pic:spPr bwMode="auto">
                    <a:xfrm>
                      <a:off x="0" y="0"/>
                      <a:ext cx="1857375" cy="333375"/>
                    </a:xfrm>
                    <a:prstGeom prst="rect">
                      <a:avLst/>
                    </a:prstGeom>
                    <a:noFill/>
                    <a:ln w="9525">
                      <a:noFill/>
                      <a:miter lim="800000"/>
                      <a:headEnd/>
                      <a:tailEnd/>
                    </a:ln>
                  </pic:spPr>
                </pic:pic>
              </a:graphicData>
            </a:graphic>
          </wp:inline>
        </w:drawing>
      </w:r>
      <w:r>
        <w:rPr>
          <w:rFonts w:ascii="Times New Roman" w:hAnsi="Times New Roman" w:cs="Times New Roman"/>
          <w:sz w:val="28"/>
          <w:szCs w:val="28"/>
        </w:rPr>
        <w:t>. Вторая метрика - средняя точность ранжирования метки (</w:t>
      </w:r>
      <w:r>
        <w:rPr>
          <w:rFonts w:ascii="Times New Roman" w:hAnsi="Times New Roman" w:cs="Times New Roman"/>
          <w:sz w:val="28"/>
          <w:szCs w:val="28"/>
          <w:lang w:val="en-US"/>
        </w:rPr>
        <w:t>label</w:t>
      </w:r>
      <w:r>
        <w:rPr>
          <w:rFonts w:ascii="Times New Roman" w:hAnsi="Times New Roman" w:cs="Times New Roman"/>
          <w:sz w:val="28"/>
          <w:szCs w:val="28"/>
        </w:rPr>
        <w:t xml:space="preserve"> </w:t>
      </w:r>
      <w:r>
        <w:rPr>
          <w:rFonts w:ascii="Times New Roman" w:hAnsi="Times New Roman" w:cs="Times New Roman"/>
          <w:sz w:val="28"/>
          <w:szCs w:val="28"/>
          <w:lang w:val="en-US"/>
        </w:rPr>
        <w:t>ranking</w:t>
      </w:r>
      <w:r>
        <w:rPr>
          <w:rFonts w:ascii="Times New Roman" w:hAnsi="Times New Roman" w:cs="Times New Roman"/>
          <w:sz w:val="28"/>
          <w:szCs w:val="28"/>
        </w:rPr>
        <w:t xml:space="preserve"> </w:t>
      </w:r>
      <w:r>
        <w:rPr>
          <w:rFonts w:ascii="Times New Roman" w:hAnsi="Times New Roman" w:cs="Times New Roman"/>
          <w:sz w:val="28"/>
          <w:szCs w:val="28"/>
          <w:lang w:val="en-US"/>
        </w:rPr>
        <w:t>average</w:t>
      </w:r>
      <w:r>
        <w:rPr>
          <w:rFonts w:ascii="Times New Roman" w:hAnsi="Times New Roman" w:cs="Times New Roman"/>
          <w:sz w:val="28"/>
          <w:szCs w:val="28"/>
        </w:rPr>
        <w:t xml:space="preserve"> </w:t>
      </w:r>
      <w:r>
        <w:rPr>
          <w:rFonts w:ascii="Times New Roman" w:hAnsi="Times New Roman" w:cs="Times New Roman"/>
          <w:sz w:val="28"/>
          <w:szCs w:val="28"/>
          <w:lang w:val="en-US"/>
        </w:rPr>
        <w:t>precision</w:t>
      </w:r>
      <w:r>
        <w:rPr>
          <w:rFonts w:ascii="Times New Roman" w:hAnsi="Times New Roman" w:cs="Times New Roman"/>
          <w:sz w:val="28"/>
          <w:szCs w:val="28"/>
        </w:rPr>
        <w:t xml:space="preserve"> </w:t>
      </w:r>
      <w:r>
        <w:rPr>
          <w:rFonts w:ascii="Times New Roman" w:hAnsi="Times New Roman" w:cs="Times New Roman"/>
          <w:sz w:val="28"/>
          <w:szCs w:val="28"/>
          <w:lang w:val="en-US"/>
        </w:rPr>
        <w:t>score</w:t>
      </w:r>
      <w:r>
        <w:rPr>
          <w:rFonts w:ascii="Times New Roman" w:hAnsi="Times New Roman" w:cs="Times New Roman"/>
          <w:sz w:val="28"/>
          <w:szCs w:val="28"/>
        </w:rPr>
        <w:t xml:space="preserve">, LRAP). Это среднее значение по каждой истинной метке, присвоенной каждому объекту, из соотношения истинных и суммарных меток с более низким рангом. Полученный результат всегда строго больше 0, а наилучшее значение равно 1. </w:t>
      </w:r>
      <w:r>
        <w:rPr>
          <w:rFonts w:ascii="Times New Roman" w:hAnsi="Times New Roman" w:cs="Times New Roman"/>
          <w:sz w:val="28"/>
          <w:szCs w:val="28"/>
        </w:rPr>
        <w:lastRenderedPageBreak/>
        <w:t xml:space="preserve">Если имеется ровно одна метка, средняя точность ранжирования метки эквивалентна среднему обратному рангу. </w:t>
      </w:r>
    </w:p>
    <w:p w:rsidR="00374A7C" w:rsidRDefault="00204399" w:rsidP="007725CD">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Метрика </w:t>
      </w:r>
      <w:r>
        <w:rPr>
          <w:rFonts w:ascii="Times New Roman" w:hAnsi="Times New Roman" w:cs="Times New Roman"/>
          <w:sz w:val="28"/>
          <w:szCs w:val="28"/>
          <w:lang w:val="en-US"/>
        </w:rPr>
        <w:t>LRAP</w:t>
      </w:r>
      <w:r>
        <w:rPr>
          <w:rFonts w:ascii="Times New Roman" w:hAnsi="Times New Roman" w:cs="Times New Roman"/>
          <w:sz w:val="28"/>
          <w:szCs w:val="28"/>
        </w:rPr>
        <w:t xml:space="preserve"> связана с метрикой average precision score, но основан</w:t>
      </w:r>
      <w:r w:rsidR="007725CD">
        <w:rPr>
          <w:rFonts w:ascii="Times New Roman" w:hAnsi="Times New Roman" w:cs="Times New Roman"/>
          <w:sz w:val="28"/>
          <w:szCs w:val="28"/>
        </w:rPr>
        <w:t>а</w:t>
      </w:r>
      <w:r>
        <w:rPr>
          <w:rFonts w:ascii="Times New Roman" w:hAnsi="Times New Roman" w:cs="Times New Roman"/>
          <w:sz w:val="28"/>
          <w:szCs w:val="28"/>
        </w:rPr>
        <w:t xml:space="preserve"> на понятии ранжирования метки вместо </w:t>
      </w:r>
      <w:r>
        <w:rPr>
          <w:rFonts w:ascii="Times New Roman" w:hAnsi="Times New Roman" w:cs="Times New Roman"/>
          <w:sz w:val="28"/>
          <w:szCs w:val="28"/>
          <w:lang w:val="en-US"/>
        </w:rPr>
        <w:t>precision</w:t>
      </w:r>
      <w:r>
        <w:rPr>
          <w:rFonts w:ascii="Times New Roman" w:hAnsi="Times New Roman" w:cs="Times New Roman"/>
          <w:sz w:val="28"/>
          <w:szCs w:val="28"/>
        </w:rPr>
        <w:t xml:space="preserve"> и </w:t>
      </w:r>
      <w:r>
        <w:rPr>
          <w:rFonts w:ascii="Times New Roman" w:hAnsi="Times New Roman" w:cs="Times New Roman"/>
          <w:sz w:val="28"/>
          <w:szCs w:val="28"/>
          <w:lang w:val="en-US"/>
        </w:rPr>
        <w:t>recall</w:t>
      </w:r>
      <w:r>
        <w:rPr>
          <w:rFonts w:ascii="Times New Roman" w:hAnsi="Times New Roman" w:cs="Times New Roman"/>
          <w:sz w:val="28"/>
          <w:szCs w:val="28"/>
        </w:rPr>
        <w:t>. При заданной матрице истинных меток классов</w:t>
      </w:r>
      <w:r w:rsidR="007725CD">
        <w:rPr>
          <w:rFonts w:ascii="Times New Roman" w:hAnsi="Times New Roman" w:cs="Times New Roman"/>
          <w:sz w:val="28"/>
          <w:szCs w:val="28"/>
        </w:rPr>
        <w:t xml:space="preserve"> </w:t>
      </w:r>
      <w:r>
        <w:rPr>
          <w:rFonts w:ascii="Times New Roman" w:hAnsi="Times New Roman" w:cs="Times New Roman"/>
          <w:noProof/>
          <w:sz w:val="28"/>
          <w:szCs w:val="28"/>
          <w:lang w:eastAsia="ru-RU"/>
        </w:rPr>
        <w:drawing>
          <wp:inline distT="0" distB="0" distL="0" distR="0">
            <wp:extent cx="1600200" cy="190500"/>
            <wp:effectExtent l="0" t="0" r="0" b="0"/>
            <wp:docPr id="12" name="Picture"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y \in \left\{0, 1\right\}^{n_\text{samples} \times n_\text{labels}}"/>
                    <pic:cNvPicPr>
                      <a:picLocks noChangeAspect="1" noChangeArrowheads="1"/>
                    </pic:cNvPicPr>
                  </pic:nvPicPr>
                  <pic:blipFill>
                    <a:blip r:embed="rId12"/>
                    <a:stretch>
                      <a:fillRect/>
                    </a:stretch>
                  </pic:blipFill>
                  <pic:spPr bwMode="auto">
                    <a:xfrm>
                      <a:off x="0" y="0"/>
                      <a:ext cx="1600200" cy="19050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и </w:t>
      </w:r>
      <w:r w:rsidR="007725CD">
        <w:rPr>
          <w:rFonts w:ascii="Times New Roman" w:hAnsi="Times New Roman" w:cs="Times New Roman"/>
          <w:sz w:val="28"/>
          <w:szCs w:val="28"/>
        </w:rPr>
        <w:t xml:space="preserve">оценках каждой </w:t>
      </w:r>
      <w:r>
        <w:rPr>
          <w:rFonts w:ascii="Times New Roman" w:hAnsi="Times New Roman" w:cs="Times New Roman"/>
          <w:sz w:val="28"/>
          <w:szCs w:val="28"/>
        </w:rPr>
        <w:t xml:space="preserve">метки </w:t>
      </w:r>
      <w:r>
        <w:rPr>
          <w:rFonts w:ascii="Times New Roman" w:hAnsi="Times New Roman" w:cs="Times New Roman"/>
          <w:noProof/>
          <w:sz w:val="28"/>
          <w:szCs w:val="28"/>
          <w:lang w:eastAsia="ru-RU"/>
        </w:rPr>
        <w:drawing>
          <wp:inline distT="0" distB="0" distL="0" distR="0">
            <wp:extent cx="1343025" cy="200025"/>
            <wp:effectExtent l="0" t="0" r="0" b="0"/>
            <wp:docPr id="13" name="Picture" descr="\hat{f} \in \mathcal{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hat{f} \in \mathcal{R}^{n_\text{samples} \times n_\text{labels}}"/>
                    <pic:cNvPicPr>
                      <a:picLocks noChangeAspect="1" noChangeArrowheads="1"/>
                    </pic:cNvPicPr>
                  </pic:nvPicPr>
                  <pic:blipFill>
                    <a:blip r:embed="rId16"/>
                    <a:stretch>
                      <a:fillRect/>
                    </a:stretch>
                  </pic:blipFill>
                  <pic:spPr bwMode="auto">
                    <a:xfrm>
                      <a:off x="0" y="0"/>
                      <a:ext cx="1343025" cy="200025"/>
                    </a:xfrm>
                    <a:prstGeom prst="rect">
                      <a:avLst/>
                    </a:prstGeom>
                    <a:noFill/>
                    <a:ln w="9525">
                      <a:noFill/>
                      <a:miter lim="800000"/>
                      <a:headEnd/>
                      <a:tailEnd/>
                    </a:ln>
                  </pic:spPr>
                </pic:pic>
              </a:graphicData>
            </a:graphic>
          </wp:inline>
        </w:drawing>
      </w:r>
      <w:r>
        <w:rPr>
          <w:rFonts w:ascii="Times New Roman" w:hAnsi="Times New Roman" w:cs="Times New Roman"/>
          <w:color w:val="1D1F22"/>
          <w:sz w:val="28"/>
          <w:szCs w:val="28"/>
          <w:shd w:val="clear" w:color="auto" w:fill="FFFFFF"/>
        </w:rPr>
        <w:t xml:space="preserve">, </w:t>
      </w:r>
      <w:r>
        <w:rPr>
          <w:rFonts w:ascii="Times New Roman" w:hAnsi="Times New Roman" w:cs="Times New Roman"/>
          <w:sz w:val="28"/>
          <w:szCs w:val="28"/>
        </w:rPr>
        <w:t xml:space="preserve">метрика </w:t>
      </w:r>
      <w:r>
        <w:rPr>
          <w:rFonts w:ascii="Times New Roman" w:hAnsi="Times New Roman" w:cs="Times New Roman"/>
          <w:sz w:val="28"/>
          <w:szCs w:val="28"/>
          <w:lang w:val="en-US"/>
        </w:rPr>
        <w:t>LRAP</w:t>
      </w:r>
      <w:r>
        <w:rPr>
          <w:rFonts w:ascii="Times New Roman" w:hAnsi="Times New Roman" w:cs="Times New Roman"/>
          <w:sz w:val="28"/>
          <w:szCs w:val="28"/>
        </w:rPr>
        <w:t xml:space="preserve"> рассчитывается по следующей формуле </w:t>
      </w:r>
      <w:r>
        <w:rPr>
          <w:rFonts w:ascii="Times New Roman" w:hAnsi="Times New Roman" w:cs="Times New Roman"/>
          <w:sz w:val="28"/>
          <w:szCs w:val="28"/>
          <w:shd w:val="clear" w:color="auto" w:fill="FFFF00"/>
        </w:rPr>
        <w:t>(2):</w:t>
      </w:r>
      <w:r>
        <w:rPr>
          <w:rFonts w:ascii="Times New Roman" w:hAnsi="Times New Roman" w:cs="Times New Roman"/>
          <w:sz w:val="28"/>
          <w:szCs w:val="28"/>
        </w:rPr>
        <w:t xml:space="preserve"> </w:t>
      </w:r>
    </w:p>
    <w:p w:rsidR="00374A7C" w:rsidRDefault="00204399">
      <w:pPr>
        <w:tabs>
          <w:tab w:val="left" w:pos="2265"/>
        </w:tabs>
        <w:spacing w:after="0" w:line="360" w:lineRule="auto"/>
        <w:ind w:firstLine="720"/>
        <w:jc w:val="right"/>
        <w:rPr>
          <w:rFonts w:ascii="Times New Roman" w:hAnsi="Times New Roman" w:cs="Times New Roman"/>
          <w:color w:val="1D1F22"/>
          <w:sz w:val="28"/>
          <w:szCs w:val="28"/>
          <w:shd w:val="clear" w:color="auto" w:fill="FFFFFF"/>
        </w:rPr>
      </w:pPr>
      <w:r>
        <w:rPr>
          <w:noProof/>
          <w:lang w:eastAsia="ru-RU"/>
        </w:rPr>
        <w:drawing>
          <wp:inline distT="0" distB="0" distL="0" distR="0">
            <wp:extent cx="3552190" cy="561975"/>
            <wp:effectExtent l="0" t="0" r="0" b="0"/>
            <wp:docPr id="14" name="Picture" descr="LRAP(y, \hat{f}) = \frac{1}{n_{\text{samples}}}&#10;  \sum_{i=0}^{n_{\text{samples}} - 1} \frac{1}{|y_i|}&#10;  \sum_{j:y_{ij} = 1} \frac{|\mathcal{L}_{ij}|}{\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LRAP(y, \hat{f}) = \frac{1}{n_{\text{samples}}}&#10;  \sum_{i=0}^{n_{\text{samples}} - 1} \frac{1}{|y_i|}&#10;  \sum_{j:y_{ij} = 1} \frac{|\mathcal{L}_{ij}|}{\text{rank}_{ij}}"/>
                    <pic:cNvPicPr>
                      <a:picLocks noChangeAspect="1" noChangeArrowheads="1"/>
                    </pic:cNvPicPr>
                  </pic:nvPicPr>
                  <pic:blipFill>
                    <a:blip r:embed="rId17"/>
                    <a:stretch>
                      <a:fillRect/>
                    </a:stretch>
                  </pic:blipFill>
                  <pic:spPr bwMode="auto">
                    <a:xfrm>
                      <a:off x="0" y="0"/>
                      <a:ext cx="3552190" cy="561975"/>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(2)</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[26]</w:t>
      </w:r>
    </w:p>
    <w:p w:rsidR="00374A7C" w:rsidRDefault="00204399">
      <w:pPr>
        <w:pStyle w:val="NormalWeb"/>
        <w:shd w:val="clear" w:color="auto" w:fill="FFFFFF"/>
        <w:spacing w:before="0" w:after="0" w:line="360" w:lineRule="auto"/>
        <w:jc w:val="both"/>
        <w:rPr>
          <w:sz w:val="28"/>
          <w:szCs w:val="28"/>
        </w:rPr>
      </w:pPr>
      <w:r>
        <w:rPr>
          <w:sz w:val="28"/>
          <w:szCs w:val="28"/>
        </w:rPr>
        <w:t xml:space="preserve">, где </w:t>
      </w:r>
      <w:r>
        <w:rPr>
          <w:noProof/>
          <w:sz w:val="28"/>
          <w:szCs w:val="28"/>
        </w:rPr>
        <w:drawing>
          <wp:inline distT="0" distB="0" distL="0" distR="0">
            <wp:extent cx="2114550" cy="323850"/>
            <wp:effectExtent l="0" t="0" r="0" b="0"/>
            <wp:docPr id="15" name="Picture" descr="\mathcal{L}_{ij} = \left\{k: y_{ik} = 1, \hat{f}_{ik} \geq \hat{f}_{ij}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mathcal{L}_{ij} = \left\{k: y_{ik} = 1, \hat{f}_{ik} \geq \hat{f}_{ij} \right\}"/>
                    <pic:cNvPicPr>
                      <a:picLocks noChangeAspect="1" noChangeArrowheads="1"/>
                    </pic:cNvPicPr>
                  </pic:nvPicPr>
                  <pic:blipFill>
                    <a:blip r:embed="rId18"/>
                    <a:stretch>
                      <a:fillRect/>
                    </a:stretch>
                  </pic:blipFill>
                  <pic:spPr bwMode="auto">
                    <a:xfrm>
                      <a:off x="0" y="0"/>
                      <a:ext cx="2114550" cy="323850"/>
                    </a:xfrm>
                    <a:prstGeom prst="rect">
                      <a:avLst/>
                    </a:prstGeom>
                    <a:noFill/>
                    <a:ln w="9525">
                      <a:noFill/>
                      <a:miter lim="800000"/>
                      <a:headEnd/>
                      <a:tailEnd/>
                    </a:ln>
                  </pic:spPr>
                </pic:pic>
              </a:graphicData>
            </a:graphic>
          </wp:inline>
        </w:drawing>
      </w:r>
      <w:r>
        <w:rPr>
          <w:sz w:val="28"/>
          <w:szCs w:val="28"/>
        </w:rPr>
        <w:t>,</w:t>
      </w:r>
      <w:r>
        <w:rPr>
          <w:rStyle w:val="apple-converted-space"/>
          <w:rFonts w:eastAsiaTheme="majorEastAsia"/>
          <w:sz w:val="28"/>
          <w:szCs w:val="28"/>
          <w:lang w:val="en-US"/>
        </w:rPr>
        <w:t> </w:t>
      </w:r>
      <w:r>
        <w:rPr>
          <w:rStyle w:val="apple-converted-space"/>
          <w:rFonts w:eastAsiaTheme="majorEastAsia"/>
          <w:noProof/>
          <w:sz w:val="28"/>
          <w:szCs w:val="28"/>
        </w:rPr>
        <w:drawing>
          <wp:inline distT="0" distB="0" distL="0" distR="0">
            <wp:extent cx="1857375" cy="333375"/>
            <wp:effectExtent l="0" t="0" r="0" b="0"/>
            <wp:docPr id="16" name="Picture"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text{rank}_{ij} = \left|\left\{k: \hat{f}_{ik} \geq \hat{f}_{ij} \right\}\right|"/>
                    <pic:cNvPicPr>
                      <a:picLocks noChangeAspect="1" noChangeArrowheads="1"/>
                    </pic:cNvPicPr>
                  </pic:nvPicPr>
                  <pic:blipFill>
                    <a:blip r:embed="rId15"/>
                    <a:stretch>
                      <a:fillRect/>
                    </a:stretch>
                  </pic:blipFill>
                  <pic:spPr bwMode="auto">
                    <a:xfrm>
                      <a:off x="0" y="0"/>
                      <a:ext cx="1857375" cy="333375"/>
                    </a:xfrm>
                    <a:prstGeom prst="rect">
                      <a:avLst/>
                    </a:prstGeom>
                    <a:noFill/>
                    <a:ln w="9525">
                      <a:noFill/>
                      <a:miter lim="800000"/>
                      <a:headEnd/>
                      <a:tailEnd/>
                    </a:ln>
                  </pic:spPr>
                </pic:pic>
              </a:graphicData>
            </a:graphic>
          </wp:inline>
        </w:drawing>
      </w:r>
      <w:r>
        <w:rPr>
          <w:rStyle w:val="apple-converted-space"/>
          <w:rFonts w:eastAsiaTheme="majorEastAsia"/>
          <w:sz w:val="28"/>
          <w:szCs w:val="28"/>
        </w:rPr>
        <w:t xml:space="preserve"> и </w:t>
      </w:r>
      <w:r>
        <w:rPr>
          <w:rStyle w:val="apple-converted-space"/>
          <w:rFonts w:eastAsiaTheme="majorEastAsia"/>
          <w:sz w:val="28"/>
          <w:szCs w:val="28"/>
          <w:lang w:val="en-US"/>
        </w:rPr>
        <w:t> </w:t>
      </w:r>
      <w:r>
        <w:rPr>
          <w:rStyle w:val="apple-converted-space"/>
          <w:rFonts w:eastAsiaTheme="majorEastAsia"/>
          <w:noProof/>
          <w:sz w:val="28"/>
          <w:szCs w:val="28"/>
        </w:rPr>
        <w:drawing>
          <wp:inline distT="0" distB="0" distL="0" distR="0">
            <wp:extent cx="180975" cy="180975"/>
            <wp:effectExtent l="0" t="0" r="0" b="0"/>
            <wp:docPr id="17" name="Picture"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cdot|"/>
                    <pic:cNvPicPr>
                      <a:picLocks noChangeAspect="1" noChangeArrowheads="1"/>
                    </pic:cNvPicPr>
                  </pic:nvPicPr>
                  <pic:blipFill>
                    <a:blip r:embed="rId19"/>
                    <a:stretch>
                      <a:fillRect/>
                    </a:stretch>
                  </pic:blipFill>
                  <pic:spPr bwMode="auto">
                    <a:xfrm>
                      <a:off x="0" y="0"/>
                      <a:ext cx="180975" cy="180975"/>
                    </a:xfrm>
                    <a:prstGeom prst="rect">
                      <a:avLst/>
                    </a:prstGeom>
                    <a:noFill/>
                    <a:ln w="9525">
                      <a:noFill/>
                      <a:miter lim="800000"/>
                      <a:headEnd/>
                      <a:tailEnd/>
                    </a:ln>
                  </pic:spPr>
                </pic:pic>
              </a:graphicData>
            </a:graphic>
          </wp:inline>
        </w:drawing>
      </w:r>
      <w:r>
        <w:rPr>
          <w:rStyle w:val="apple-converted-space"/>
          <w:rFonts w:eastAsiaTheme="majorEastAsia"/>
          <w:sz w:val="28"/>
          <w:szCs w:val="28"/>
          <w:lang w:val="en-US"/>
        </w:rPr>
        <w:t> </w:t>
      </w:r>
      <w:r w:rsidR="007725CD">
        <w:rPr>
          <w:sz w:val="28"/>
          <w:szCs w:val="28"/>
        </w:rPr>
        <w:t xml:space="preserve"> - это </w:t>
      </w:r>
      <w:r>
        <w:rPr>
          <w:sz w:val="28"/>
          <w:szCs w:val="28"/>
        </w:rPr>
        <w:t xml:space="preserve">мощность множества. </w:t>
      </w:r>
    </w:p>
    <w:tbl>
      <w:tblPr>
        <w:tblStyle w:val="TableGrid"/>
        <w:tblW w:w="9356" w:type="dxa"/>
        <w:jc w:val="center"/>
        <w:tblLook w:val="04A0" w:firstRow="1" w:lastRow="0" w:firstColumn="1" w:lastColumn="0" w:noHBand="0" w:noVBand="1"/>
      </w:tblPr>
      <w:tblGrid>
        <w:gridCol w:w="3958"/>
        <w:gridCol w:w="1216"/>
        <w:gridCol w:w="1191"/>
        <w:gridCol w:w="1536"/>
        <w:gridCol w:w="1455"/>
      </w:tblGrid>
      <w:tr w:rsidR="00374A7C">
        <w:trPr>
          <w:jc w:val="center"/>
        </w:trPr>
        <w:tc>
          <w:tcPr>
            <w:tcW w:w="3959" w:type="dxa"/>
            <w:shd w:val="clear" w:color="auto" w:fill="auto"/>
            <w:tcMar>
              <w:left w:w="108" w:type="dxa"/>
            </w:tcMar>
          </w:tcPr>
          <w:p w:rsidR="00374A7C" w:rsidRDefault="00204399">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12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91"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5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374A7C">
        <w:trPr>
          <w:jc w:val="center"/>
        </w:trPr>
        <w:tc>
          <w:tcPr>
            <w:tcW w:w="3959"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исходные данные (нормализация + удаление тренда)</w:t>
            </w:r>
          </w:p>
        </w:tc>
        <w:tc>
          <w:tcPr>
            <w:tcW w:w="1215"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19.52</w:t>
            </w:r>
          </w:p>
        </w:tc>
        <w:tc>
          <w:tcPr>
            <w:tcW w:w="1191"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9.56</w:t>
            </w:r>
          </w:p>
        </w:tc>
        <w:tc>
          <w:tcPr>
            <w:tcW w:w="1536"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55"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0.48</w:t>
            </w:r>
          </w:p>
        </w:tc>
      </w:tr>
      <w:tr w:rsidR="00374A7C">
        <w:trPr>
          <w:jc w:val="center"/>
        </w:trPr>
        <w:tc>
          <w:tcPr>
            <w:tcW w:w="3959"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Только </w:t>
            </w:r>
            <w:r>
              <w:rPr>
                <w:rFonts w:ascii="Times New Roman" w:hAnsi="Times New Roman" w:cs="Times New Roman"/>
                <w:sz w:val="24"/>
                <w:szCs w:val="24"/>
                <w:lang w:val="en-US"/>
              </w:rPr>
              <w:t>dFmax</w:t>
            </w:r>
          </w:p>
        </w:tc>
        <w:tc>
          <w:tcPr>
            <w:tcW w:w="1215"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2.42</w:t>
            </w:r>
          </w:p>
        </w:tc>
        <w:tc>
          <w:tcPr>
            <w:tcW w:w="1191"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11.82</w:t>
            </w:r>
          </w:p>
        </w:tc>
        <w:tc>
          <w:tcPr>
            <w:tcW w:w="1536"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0.92</w:t>
            </w:r>
          </w:p>
        </w:tc>
        <w:tc>
          <w:tcPr>
            <w:tcW w:w="1455"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0.41</w:t>
            </w:r>
          </w:p>
        </w:tc>
      </w:tr>
      <w:tr w:rsidR="00374A7C">
        <w:trPr>
          <w:jc w:val="center"/>
        </w:trPr>
        <w:tc>
          <w:tcPr>
            <w:tcW w:w="3959"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dFmax</w:t>
            </w:r>
          </w:p>
        </w:tc>
        <w:tc>
          <w:tcPr>
            <w:tcW w:w="1215"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6.7</w:t>
            </w:r>
          </w:p>
        </w:tc>
        <w:tc>
          <w:tcPr>
            <w:tcW w:w="1191"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10.5</w:t>
            </w:r>
          </w:p>
        </w:tc>
        <w:tc>
          <w:tcPr>
            <w:tcW w:w="1536"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0.71</w:t>
            </w:r>
          </w:p>
        </w:tc>
        <w:tc>
          <w:tcPr>
            <w:tcW w:w="1455"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0.46</w:t>
            </w:r>
          </w:p>
        </w:tc>
      </w:tr>
      <w:tr w:rsidR="00374A7C">
        <w:trPr>
          <w:jc w:val="center"/>
        </w:trPr>
        <w:tc>
          <w:tcPr>
            <w:tcW w:w="3959"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Только </w:t>
            </w:r>
            <w:r>
              <w:rPr>
                <w:rFonts w:ascii="Times New Roman" w:hAnsi="Times New Roman" w:cs="Times New Roman"/>
                <w:sz w:val="24"/>
                <w:szCs w:val="24"/>
                <w:lang w:val="en-US"/>
              </w:rPr>
              <w:t>dF</w:t>
            </w:r>
            <w:r>
              <w:rPr>
                <w:rFonts w:ascii="Times New Roman" w:hAnsi="Times New Roman" w:cs="Times New Roman"/>
                <w:sz w:val="24"/>
                <w:szCs w:val="24"/>
              </w:rPr>
              <w:t>равн</w:t>
            </w:r>
          </w:p>
        </w:tc>
        <w:tc>
          <w:tcPr>
            <w:tcW w:w="1215"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b/>
                <w:i/>
                <w:sz w:val="24"/>
                <w:szCs w:val="24"/>
              </w:rPr>
            </w:pPr>
            <w:r>
              <w:rPr>
                <w:rFonts w:ascii="Times New Roman" w:hAnsi="Times New Roman" w:cs="Times New Roman"/>
                <w:b/>
                <w:i/>
                <w:sz w:val="24"/>
                <w:szCs w:val="24"/>
              </w:rPr>
              <w:t>1.95</w:t>
            </w:r>
          </w:p>
        </w:tc>
        <w:tc>
          <w:tcPr>
            <w:tcW w:w="1191"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11.54</w:t>
            </w:r>
          </w:p>
        </w:tc>
        <w:tc>
          <w:tcPr>
            <w:tcW w:w="1536"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b/>
                <w:i/>
                <w:sz w:val="24"/>
                <w:szCs w:val="24"/>
              </w:rPr>
            </w:pPr>
            <w:r>
              <w:rPr>
                <w:rFonts w:ascii="Times New Roman" w:hAnsi="Times New Roman" w:cs="Times New Roman"/>
                <w:b/>
                <w:i/>
                <w:sz w:val="24"/>
                <w:szCs w:val="24"/>
              </w:rPr>
              <w:t>0.95</w:t>
            </w:r>
          </w:p>
        </w:tc>
        <w:tc>
          <w:tcPr>
            <w:tcW w:w="1455"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0.41</w:t>
            </w:r>
          </w:p>
        </w:tc>
      </w:tr>
      <w:tr w:rsidR="00374A7C">
        <w:trPr>
          <w:jc w:val="center"/>
        </w:trPr>
        <w:tc>
          <w:tcPr>
            <w:tcW w:w="3959"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w:t>
            </w:r>
            <w:r>
              <w:rPr>
                <w:rFonts w:ascii="Times New Roman" w:hAnsi="Times New Roman" w:cs="Times New Roman"/>
                <w:sz w:val="24"/>
                <w:szCs w:val="24"/>
              </w:rPr>
              <w:t>равн</w:t>
            </w:r>
          </w:p>
        </w:tc>
        <w:tc>
          <w:tcPr>
            <w:tcW w:w="1215"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5.27</w:t>
            </w:r>
          </w:p>
        </w:tc>
        <w:tc>
          <w:tcPr>
            <w:tcW w:w="1191"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11.02</w:t>
            </w:r>
          </w:p>
        </w:tc>
        <w:tc>
          <w:tcPr>
            <w:tcW w:w="1536"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0.78</w:t>
            </w:r>
          </w:p>
        </w:tc>
        <w:tc>
          <w:tcPr>
            <w:tcW w:w="1455"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0.40</w:t>
            </w:r>
          </w:p>
        </w:tc>
      </w:tr>
      <w:tr w:rsidR="00374A7C">
        <w:trPr>
          <w:jc w:val="center"/>
        </w:trPr>
        <w:tc>
          <w:tcPr>
            <w:tcW w:w="3959"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dFmax</w:t>
            </w:r>
            <w:r>
              <w:rPr>
                <w:rFonts w:ascii="Times New Roman" w:hAnsi="Times New Roman" w:cs="Times New Roman"/>
                <w:sz w:val="24"/>
                <w:szCs w:val="24"/>
              </w:rPr>
              <w:t xml:space="preserve"> + </w:t>
            </w:r>
            <w:r>
              <w:rPr>
                <w:rFonts w:ascii="Times New Roman" w:hAnsi="Times New Roman" w:cs="Times New Roman"/>
                <w:sz w:val="24"/>
                <w:szCs w:val="24"/>
                <w:lang w:val="en-US"/>
              </w:rPr>
              <w:t>Fравн</w:t>
            </w:r>
          </w:p>
        </w:tc>
        <w:tc>
          <w:tcPr>
            <w:tcW w:w="1215"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2.9</w:t>
            </w:r>
          </w:p>
        </w:tc>
        <w:tc>
          <w:tcPr>
            <w:tcW w:w="1191"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15.13</w:t>
            </w:r>
          </w:p>
        </w:tc>
        <w:tc>
          <w:tcPr>
            <w:tcW w:w="1536"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0.90</w:t>
            </w:r>
          </w:p>
        </w:tc>
        <w:tc>
          <w:tcPr>
            <w:tcW w:w="1455" w:type="dxa"/>
            <w:shd w:val="clear" w:color="auto" w:fill="auto"/>
            <w:tcMar>
              <w:left w:w="108" w:type="dxa"/>
            </w:tcMar>
          </w:tcPr>
          <w:p w:rsidR="00374A7C" w:rsidRDefault="00204399">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0.37</w:t>
            </w:r>
          </w:p>
        </w:tc>
      </w:tr>
    </w:tbl>
    <w:p w:rsidR="00374A7C" w:rsidRDefault="00204399">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2 – Влияние состава признаков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p>
    <w:p w:rsidR="007725CD" w:rsidRPr="007725CD" w:rsidRDefault="00204399" w:rsidP="007725CD">
      <w:pPr>
        <w:pStyle w:val="NormalWeb"/>
        <w:shd w:val="clear" w:color="auto" w:fill="FFFFFF"/>
        <w:spacing w:before="0" w:after="0" w:line="360" w:lineRule="auto"/>
        <w:ind w:firstLine="709"/>
        <w:jc w:val="both"/>
        <w:rPr>
          <w:b/>
        </w:rPr>
      </w:pPr>
      <w:r>
        <w:rPr>
          <w:sz w:val="28"/>
          <w:szCs w:val="28"/>
        </w:rPr>
        <w:t xml:space="preserve">Рассмотрим </w:t>
      </w:r>
      <w:r>
        <w:rPr>
          <w:sz w:val="28"/>
          <w:szCs w:val="28"/>
          <w:shd w:val="clear" w:color="auto" w:fill="008080"/>
        </w:rPr>
        <w:t>таблицу 2</w:t>
      </w:r>
      <w:r>
        <w:rPr>
          <w:sz w:val="28"/>
          <w:szCs w:val="28"/>
        </w:rPr>
        <w:t xml:space="preserve">, где представлены эти метрики в зависимости от того, как собран обучающий </w:t>
      </w:r>
      <w:r w:rsidR="007725CD">
        <w:rPr>
          <w:sz w:val="28"/>
          <w:szCs w:val="28"/>
        </w:rPr>
        <w:t>набор данных</w:t>
      </w:r>
      <w:r>
        <w:rPr>
          <w:sz w:val="28"/>
          <w:szCs w:val="28"/>
        </w:rPr>
        <w:t xml:space="preserve">. Несмотря на то, что оценки для тренировочного множества наихудшие, исходные данные дают наилучший результат для итоговой классификации по обеим метрикам - </w:t>
      </w:r>
      <w:r>
        <w:rPr>
          <w:sz w:val="28"/>
          <w:szCs w:val="28"/>
          <w:lang w:val="en-US"/>
        </w:rPr>
        <w:t>LRAP</w:t>
      </w:r>
      <w:r>
        <w:rPr>
          <w:sz w:val="28"/>
          <w:szCs w:val="28"/>
        </w:rPr>
        <w:t xml:space="preserve"> (0.48) и </w:t>
      </w:r>
      <w:r>
        <w:rPr>
          <w:sz w:val="28"/>
          <w:szCs w:val="28"/>
          <w:lang w:val="en-US"/>
        </w:rPr>
        <w:t>CE</w:t>
      </w:r>
      <w:r>
        <w:rPr>
          <w:sz w:val="28"/>
          <w:szCs w:val="28"/>
        </w:rPr>
        <w:t xml:space="preserve"> (9.56).</w:t>
      </w:r>
      <w:r w:rsidR="007725CD">
        <w:rPr>
          <w:sz w:val="28"/>
          <w:szCs w:val="28"/>
        </w:rPr>
        <w:t xml:space="preserve"> Метрики для тренировочной выборки обманчиво подводят нас к тому, что удачным решением будет формирование датасета только на основе равновесных частот, однако необходимо заметить, что на этапе обучения каждому объекту необходимо присвоить только одну метку, в то время как на этапе работы с новыми данными – несколько. Отсюда можно сделать вывод о том, что нет необходимости добавлять информацию о максимальных или равновесных частотах – достаточно работать с исходными данными, уделив большое внимание предварительной обработке. </w:t>
      </w:r>
    </w:p>
    <w:tbl>
      <w:tblPr>
        <w:tblStyle w:val="TableGrid"/>
        <w:tblW w:w="9361" w:type="dxa"/>
        <w:jc w:val="center"/>
        <w:tblLook w:val="04A0" w:firstRow="1" w:lastRow="0" w:firstColumn="1" w:lastColumn="0" w:noHBand="0" w:noVBand="1"/>
      </w:tblPr>
      <w:tblGrid>
        <w:gridCol w:w="3958"/>
        <w:gridCol w:w="1216"/>
        <w:gridCol w:w="7"/>
        <w:gridCol w:w="1183"/>
        <w:gridCol w:w="7"/>
        <w:gridCol w:w="1529"/>
        <w:gridCol w:w="7"/>
        <w:gridCol w:w="1454"/>
      </w:tblGrid>
      <w:tr w:rsidR="007725CD" w:rsidTr="00D82BED">
        <w:trPr>
          <w:jc w:val="center"/>
        </w:trPr>
        <w:tc>
          <w:tcPr>
            <w:tcW w:w="3959" w:type="dxa"/>
            <w:shd w:val="clear" w:color="auto" w:fill="auto"/>
            <w:tcMar>
              <w:left w:w="108" w:type="dxa"/>
            </w:tcMar>
          </w:tcPr>
          <w:p w:rsidR="007725CD" w:rsidRDefault="007725CD" w:rsidP="00D82BED">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Метод</w:t>
            </w:r>
          </w:p>
        </w:tc>
        <w:tc>
          <w:tcPr>
            <w:tcW w:w="1215" w:type="dxa"/>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90" w:type="dxa"/>
            <w:gridSpan w:val="2"/>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6"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1"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7725CD" w:rsidTr="00D82BED">
        <w:trPr>
          <w:jc w:val="center"/>
        </w:trPr>
        <w:tc>
          <w:tcPr>
            <w:tcW w:w="3959"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222" w:type="dxa"/>
            <w:gridSpan w:val="2"/>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15.72</w:t>
            </w:r>
          </w:p>
        </w:tc>
        <w:tc>
          <w:tcPr>
            <w:tcW w:w="1190" w:type="dxa"/>
            <w:gridSpan w:val="2"/>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8</w:t>
            </w:r>
            <w:r>
              <w:rPr>
                <w:rFonts w:ascii="Times New Roman" w:hAnsi="Times New Roman" w:cs="Times New Roman"/>
                <w:b/>
                <w:sz w:val="24"/>
                <w:szCs w:val="24"/>
                <w:lang w:val="en-US"/>
              </w:rPr>
              <w:t>.96</w:t>
            </w:r>
          </w:p>
        </w:tc>
        <w:tc>
          <w:tcPr>
            <w:tcW w:w="1536"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26</w:t>
            </w:r>
          </w:p>
        </w:tc>
        <w:tc>
          <w:tcPr>
            <w:tcW w:w="1454" w:type="dxa"/>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w:t>
            </w:r>
            <w:r>
              <w:rPr>
                <w:rFonts w:ascii="Times New Roman" w:hAnsi="Times New Roman" w:cs="Times New Roman"/>
                <w:b/>
                <w:sz w:val="24"/>
                <w:szCs w:val="24"/>
                <w:lang w:val="en-US"/>
              </w:rPr>
              <w:t>53</w:t>
            </w:r>
          </w:p>
        </w:tc>
      </w:tr>
      <w:tr w:rsidR="007725CD" w:rsidTr="00D82BED">
        <w:trPr>
          <w:jc w:val="center"/>
        </w:trPr>
        <w:tc>
          <w:tcPr>
            <w:tcW w:w="3959"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22" w:type="dxa"/>
            <w:gridSpan w:val="2"/>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90" w:type="dxa"/>
            <w:gridSpan w:val="2"/>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10.36</w:t>
            </w:r>
          </w:p>
        </w:tc>
        <w:tc>
          <w:tcPr>
            <w:tcW w:w="1536"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05</w:t>
            </w:r>
          </w:p>
        </w:tc>
        <w:tc>
          <w:tcPr>
            <w:tcW w:w="1454" w:type="dxa"/>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r w:rsidR="007725CD" w:rsidTr="00D82BED">
        <w:trPr>
          <w:jc w:val="center"/>
        </w:trPr>
        <w:tc>
          <w:tcPr>
            <w:tcW w:w="3959"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222"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9.56</w:t>
            </w:r>
          </w:p>
        </w:tc>
        <w:tc>
          <w:tcPr>
            <w:tcW w:w="1536"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0</w:t>
            </w:r>
            <w:r>
              <w:rPr>
                <w:rFonts w:ascii="Times New Roman" w:hAnsi="Times New Roman" w:cs="Times New Roman"/>
                <w:sz w:val="24"/>
                <w:szCs w:val="24"/>
              </w:rPr>
              <w:t>7</w:t>
            </w:r>
          </w:p>
        </w:tc>
        <w:tc>
          <w:tcPr>
            <w:tcW w:w="1454" w:type="dxa"/>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0.48</w:t>
            </w:r>
          </w:p>
        </w:tc>
      </w:tr>
      <w:tr w:rsidR="007725CD" w:rsidTr="00D82BED">
        <w:trPr>
          <w:jc w:val="center"/>
        </w:trPr>
        <w:tc>
          <w:tcPr>
            <w:tcW w:w="3959"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22"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4.32</w:t>
            </w:r>
          </w:p>
        </w:tc>
        <w:tc>
          <w:tcPr>
            <w:tcW w:w="1190"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13.16</w:t>
            </w:r>
          </w:p>
        </w:tc>
        <w:tc>
          <w:tcPr>
            <w:tcW w:w="1536"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w:t>
            </w:r>
            <w:r>
              <w:rPr>
                <w:rFonts w:ascii="Times New Roman" w:hAnsi="Times New Roman" w:cs="Times New Roman"/>
                <w:b/>
                <w:sz w:val="24"/>
                <w:szCs w:val="24"/>
                <w:lang w:val="en-US"/>
              </w:rPr>
              <w:t>83</w:t>
            </w:r>
          </w:p>
        </w:tc>
        <w:tc>
          <w:tcPr>
            <w:tcW w:w="1454" w:type="dxa"/>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0.45</w:t>
            </w:r>
          </w:p>
        </w:tc>
      </w:tr>
      <w:tr w:rsidR="007725CD" w:rsidTr="00D82BED">
        <w:trPr>
          <w:jc w:val="center"/>
        </w:trPr>
        <w:tc>
          <w:tcPr>
            <w:tcW w:w="3959"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22" w:type="dxa"/>
            <w:gridSpan w:val="2"/>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4.32</w:t>
            </w:r>
          </w:p>
        </w:tc>
        <w:tc>
          <w:tcPr>
            <w:tcW w:w="1190" w:type="dxa"/>
            <w:gridSpan w:val="2"/>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12.30</w:t>
            </w:r>
          </w:p>
        </w:tc>
        <w:tc>
          <w:tcPr>
            <w:tcW w:w="1536"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0.8</w:t>
            </w:r>
            <w:r>
              <w:rPr>
                <w:rFonts w:ascii="Times New Roman" w:hAnsi="Times New Roman" w:cs="Times New Roman"/>
                <w:b/>
                <w:sz w:val="24"/>
                <w:szCs w:val="24"/>
                <w:lang w:val="en-US"/>
              </w:rPr>
              <w:t>3</w:t>
            </w:r>
          </w:p>
        </w:tc>
        <w:tc>
          <w:tcPr>
            <w:tcW w:w="1454" w:type="dxa"/>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0.45</w:t>
            </w:r>
          </w:p>
        </w:tc>
      </w:tr>
      <w:tr w:rsidR="007725CD" w:rsidTr="00D82BED">
        <w:trPr>
          <w:jc w:val="center"/>
        </w:trPr>
        <w:tc>
          <w:tcPr>
            <w:tcW w:w="3959"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22"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4.32</w:t>
            </w:r>
          </w:p>
        </w:tc>
        <w:tc>
          <w:tcPr>
            <w:tcW w:w="1190"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12.36</w:t>
            </w:r>
          </w:p>
        </w:tc>
        <w:tc>
          <w:tcPr>
            <w:tcW w:w="1536"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0.8</w:t>
            </w:r>
            <w:r>
              <w:rPr>
                <w:rFonts w:ascii="Times New Roman" w:hAnsi="Times New Roman" w:cs="Times New Roman"/>
                <w:b/>
                <w:sz w:val="24"/>
                <w:szCs w:val="24"/>
                <w:lang w:val="en-US"/>
              </w:rPr>
              <w:t>3</w:t>
            </w:r>
          </w:p>
        </w:tc>
        <w:tc>
          <w:tcPr>
            <w:tcW w:w="1454" w:type="dxa"/>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r>
      <w:tr w:rsidR="007725CD" w:rsidTr="00D82BED">
        <w:trPr>
          <w:jc w:val="center"/>
        </w:trPr>
        <w:tc>
          <w:tcPr>
            <w:tcW w:w="3959"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w:t>
            </w:r>
          </w:p>
        </w:tc>
        <w:tc>
          <w:tcPr>
            <w:tcW w:w="1222" w:type="dxa"/>
            <w:gridSpan w:val="2"/>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rPr>
              <w:t>20</w:t>
            </w:r>
            <w:r>
              <w:rPr>
                <w:rFonts w:ascii="Times New Roman" w:hAnsi="Times New Roman" w:cs="Times New Roman"/>
                <w:sz w:val="24"/>
                <w:szCs w:val="24"/>
                <w:lang w:val="en-US"/>
              </w:rPr>
              <w:t>.0</w:t>
            </w:r>
          </w:p>
        </w:tc>
        <w:tc>
          <w:tcPr>
            <w:tcW w:w="1190" w:type="dxa"/>
            <w:gridSpan w:val="2"/>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12.05</w:t>
            </w:r>
          </w:p>
        </w:tc>
        <w:tc>
          <w:tcPr>
            <w:tcW w:w="1536"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454" w:type="dxa"/>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r>
      <w:tr w:rsidR="007725CD" w:rsidTr="00D82BED">
        <w:trPr>
          <w:jc w:val="center"/>
        </w:trPr>
        <w:tc>
          <w:tcPr>
            <w:tcW w:w="3959"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222" w:type="dxa"/>
            <w:gridSpan w:val="2"/>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gridSpan w:val="2"/>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9.84</w:t>
            </w:r>
          </w:p>
        </w:tc>
        <w:tc>
          <w:tcPr>
            <w:tcW w:w="1536"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454" w:type="dxa"/>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0.45</w:t>
            </w:r>
          </w:p>
        </w:tc>
      </w:tr>
      <w:tr w:rsidR="007725CD" w:rsidTr="00D82BED">
        <w:trPr>
          <w:jc w:val="center"/>
        </w:trPr>
        <w:tc>
          <w:tcPr>
            <w:tcW w:w="3959"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 + масштабирование</w:t>
            </w:r>
          </w:p>
        </w:tc>
        <w:tc>
          <w:tcPr>
            <w:tcW w:w="1222"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190"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11.85</w:t>
            </w:r>
          </w:p>
        </w:tc>
        <w:tc>
          <w:tcPr>
            <w:tcW w:w="1536" w:type="dxa"/>
            <w:gridSpan w:val="2"/>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454" w:type="dxa"/>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bl>
    <w:p w:rsidR="007725CD" w:rsidRPr="007725CD" w:rsidRDefault="007725CD" w:rsidP="007725CD">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3 – Влияние методов предобработки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r w:rsidR="00204399">
        <w:rPr>
          <w:sz w:val="28"/>
          <w:szCs w:val="28"/>
        </w:rPr>
        <w:t xml:space="preserve"> </w:t>
      </w:r>
    </w:p>
    <w:p w:rsidR="00374A7C" w:rsidRDefault="00204399">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Алгоритмы машинного обучения чувствительны к масштабированию данных, поэтому необходимо нормировать каждую отдельную матрицу. Кроме того, необходимо удалить тренд в векторах матриц откликов сенсоров. Другие приемы предварительной обработки, которые могут быть использованы – масштабирование матриц относительно друг друга и применение сглаживания полиномом </w:t>
      </w:r>
      <w:r>
        <w:rPr>
          <w:rFonts w:ascii="Times New Roman" w:hAnsi="Times New Roman" w:cs="Times New Roman"/>
          <w:sz w:val="28"/>
          <w:szCs w:val="28"/>
          <w:lang w:val="en-US"/>
        </w:rPr>
        <w:t>N</w:t>
      </w:r>
      <w:r>
        <w:rPr>
          <w:rFonts w:ascii="Times New Roman" w:hAnsi="Times New Roman" w:cs="Times New Roman"/>
          <w:sz w:val="28"/>
          <w:szCs w:val="28"/>
        </w:rPr>
        <w:t xml:space="preserve"> степени для удаления низкочастотного шума. Применение полосовых фильтров неоправданно в данном случае, так как неизвестна полоса пропускания, в которой лежат информативные частоты.</w:t>
      </w:r>
    </w:p>
    <w:p w:rsidR="00374A7C" w:rsidRDefault="00204399">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Исследуем, как комбинация разных методов предварительной обработки влияет на рассмотренные выше метрики </w:t>
      </w:r>
      <w:r>
        <w:rPr>
          <w:rFonts w:ascii="Times New Roman" w:hAnsi="Times New Roman" w:cs="Times New Roman"/>
          <w:sz w:val="28"/>
          <w:szCs w:val="28"/>
          <w:shd w:val="clear" w:color="auto" w:fill="008080"/>
        </w:rPr>
        <w:t>(таблица 3)</w:t>
      </w:r>
      <w:r>
        <w:rPr>
          <w:rFonts w:ascii="Times New Roman" w:hAnsi="Times New Roman" w:cs="Times New Roman"/>
          <w:sz w:val="28"/>
          <w:szCs w:val="28"/>
        </w:rPr>
        <w:t xml:space="preserve">. По метрикам обучающего множества видно, что наилучшим методом предварительной обработки является сглаживание полиномом </w:t>
      </w:r>
      <w:r>
        <w:rPr>
          <w:rFonts w:ascii="Times New Roman" w:hAnsi="Times New Roman" w:cs="Times New Roman"/>
          <w:sz w:val="28"/>
          <w:szCs w:val="28"/>
          <w:lang w:val="en-US"/>
        </w:rPr>
        <w:t>N</w:t>
      </w:r>
      <w:r>
        <w:rPr>
          <w:rFonts w:ascii="Times New Roman" w:hAnsi="Times New Roman" w:cs="Times New Roman"/>
          <w:sz w:val="28"/>
          <w:szCs w:val="28"/>
        </w:rPr>
        <w:t xml:space="preserve"> степени, причем существенной разницы в выборе степени </w:t>
      </w:r>
      <w:r>
        <w:rPr>
          <w:rFonts w:ascii="Times New Roman" w:hAnsi="Times New Roman" w:cs="Times New Roman"/>
          <w:sz w:val="28"/>
          <w:szCs w:val="28"/>
          <w:lang w:val="en-US"/>
        </w:rPr>
        <w:t>N</w:t>
      </w:r>
      <w:r>
        <w:rPr>
          <w:rFonts w:ascii="Times New Roman" w:hAnsi="Times New Roman" w:cs="Times New Roman"/>
          <w:sz w:val="28"/>
          <w:szCs w:val="28"/>
        </w:rPr>
        <w:t xml:space="preserve"> не наблюдается – остановимся на 3 степени как наилучшей. Однако для итоговой классификации наилучший метод – это нормализация. Необходимо учесть, что </w:t>
      </w:r>
      <w:r>
        <w:rPr>
          <w:rFonts w:ascii="Times New Roman" w:hAnsi="Times New Roman" w:cs="Times New Roman"/>
          <w:sz w:val="28"/>
          <w:szCs w:val="28"/>
          <w:lang w:val="en-US"/>
        </w:rPr>
        <w:t>top</w:t>
      </w:r>
      <w:r>
        <w:rPr>
          <w:rFonts w:ascii="Times New Roman" w:hAnsi="Times New Roman" w:cs="Times New Roman"/>
          <w:sz w:val="28"/>
          <w:szCs w:val="28"/>
        </w:rPr>
        <w:t xml:space="preserve">-2 предсказанных меток оказались верными для удаления тренда (ДОФ – 33%, ацетон – 30%), для нормализации и удаления тренда (ДОФ – 52%, ацетон – 26%), что ненамного хуже, чем только нормализация. Хорошие результаты дает комплексный подход «нормализация + удаление тренда + масштабирование» (ацетон – 32%, ДОФ – 27%). Кроме того, он ненамного хуже при итоговой классификации, чем </w:t>
      </w:r>
      <w:r>
        <w:rPr>
          <w:rFonts w:ascii="Times New Roman" w:hAnsi="Times New Roman" w:cs="Times New Roman"/>
          <w:sz w:val="28"/>
          <w:szCs w:val="28"/>
        </w:rPr>
        <w:lastRenderedPageBreak/>
        <w:t>нормализация (</w:t>
      </w:r>
      <w:r>
        <w:rPr>
          <w:rFonts w:ascii="Times New Roman" w:hAnsi="Times New Roman" w:cs="Times New Roman"/>
          <w:sz w:val="28"/>
          <w:szCs w:val="28"/>
          <w:lang w:val="en-US"/>
        </w:rPr>
        <w:t>CE</w:t>
      </w:r>
      <w:r>
        <w:rPr>
          <w:rFonts w:ascii="Times New Roman" w:hAnsi="Times New Roman" w:cs="Times New Roman"/>
          <w:sz w:val="28"/>
          <w:szCs w:val="28"/>
        </w:rPr>
        <w:t xml:space="preserve">=9.84 против 8.96). Все прочие подходы в </w:t>
      </w:r>
      <w:r>
        <w:rPr>
          <w:rFonts w:ascii="Times New Roman" w:hAnsi="Times New Roman" w:cs="Times New Roman"/>
          <w:sz w:val="28"/>
          <w:szCs w:val="28"/>
          <w:lang w:val="en-US"/>
        </w:rPr>
        <w:t>top</w:t>
      </w:r>
      <w:r>
        <w:rPr>
          <w:rFonts w:ascii="Times New Roman" w:hAnsi="Times New Roman" w:cs="Times New Roman"/>
          <w:sz w:val="28"/>
          <w:szCs w:val="28"/>
        </w:rPr>
        <w:t>-2 дали предсказания в соответствии с распределением классов. Таким образом, лучше всего будет остановиться на подходе «нормализация + удаление тренда + масштабирование».</w:t>
      </w:r>
    </w:p>
    <w:tbl>
      <w:tblPr>
        <w:tblStyle w:val="TableGrid"/>
        <w:tblW w:w="8500" w:type="dxa"/>
        <w:jc w:val="center"/>
        <w:tblLook w:val="04A0" w:firstRow="1" w:lastRow="0" w:firstColumn="1" w:lastColumn="0" w:noHBand="0" w:noVBand="1"/>
      </w:tblPr>
      <w:tblGrid>
        <w:gridCol w:w="2687"/>
        <w:gridCol w:w="1416"/>
        <w:gridCol w:w="1404"/>
        <w:gridCol w:w="1536"/>
        <w:gridCol w:w="1457"/>
      </w:tblGrid>
      <w:tr w:rsidR="007725CD" w:rsidTr="00D82BED">
        <w:trPr>
          <w:jc w:val="center"/>
        </w:trPr>
        <w:tc>
          <w:tcPr>
            <w:tcW w:w="2688" w:type="dxa"/>
            <w:shd w:val="clear" w:color="auto" w:fill="auto"/>
            <w:tcMar>
              <w:left w:w="108" w:type="dxa"/>
            </w:tcMar>
          </w:tcPr>
          <w:p w:rsidR="007725CD" w:rsidRDefault="007725CD" w:rsidP="00D82BED">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6" w:type="dxa"/>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04" w:type="dxa"/>
            <w:shd w:val="clear" w:color="auto" w:fill="auto"/>
            <w:tcMar>
              <w:left w:w="108" w:type="dxa"/>
            </w:tcMar>
          </w:tcPr>
          <w:p w:rsidR="007725CD" w:rsidRDefault="007725CD" w:rsidP="00D82BED">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57" w:type="dxa"/>
            <w:shd w:val="clear" w:color="auto" w:fill="auto"/>
            <w:tcMar>
              <w:left w:w="108" w:type="dxa"/>
            </w:tcMar>
          </w:tcPr>
          <w:p w:rsidR="007725CD" w:rsidRDefault="007725CD" w:rsidP="00D82BED">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7725CD" w:rsidTr="00D82BED">
        <w:trPr>
          <w:jc w:val="center"/>
        </w:trPr>
        <w:tc>
          <w:tcPr>
            <w:tcW w:w="2688"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Без </w:t>
            </w:r>
            <w:r>
              <w:rPr>
                <w:rFonts w:ascii="Times New Roman" w:hAnsi="Times New Roman" w:cs="Times New Roman"/>
                <w:sz w:val="24"/>
                <w:szCs w:val="24"/>
                <w:lang w:val="en-US"/>
              </w:rPr>
              <w:t>PCA</w:t>
            </w:r>
          </w:p>
        </w:tc>
        <w:tc>
          <w:tcPr>
            <w:tcW w:w="1416"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19.52</w:t>
            </w:r>
          </w:p>
        </w:tc>
        <w:tc>
          <w:tcPr>
            <w:tcW w:w="1404"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9.84</w:t>
            </w:r>
          </w:p>
        </w:tc>
        <w:tc>
          <w:tcPr>
            <w:tcW w:w="1535"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57"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0.45</w:t>
            </w:r>
          </w:p>
        </w:tc>
      </w:tr>
      <w:tr w:rsidR="007725CD" w:rsidTr="00D82BED">
        <w:trPr>
          <w:jc w:val="center"/>
        </w:trPr>
        <w:tc>
          <w:tcPr>
            <w:tcW w:w="2688"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lang w:val="en-US"/>
              </w:rPr>
              <w:t xml:space="preserve">121 </w:t>
            </w:r>
            <w:r>
              <w:rPr>
                <w:rFonts w:ascii="Times New Roman" w:hAnsi="Times New Roman" w:cs="Times New Roman"/>
                <w:sz w:val="24"/>
                <w:szCs w:val="24"/>
              </w:rPr>
              <w:t>компонента</w:t>
            </w:r>
          </w:p>
        </w:tc>
        <w:tc>
          <w:tcPr>
            <w:tcW w:w="1416"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19.52</w:t>
            </w:r>
          </w:p>
        </w:tc>
        <w:tc>
          <w:tcPr>
            <w:tcW w:w="1404"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1</w:t>
            </w:r>
            <w:r>
              <w:rPr>
                <w:rFonts w:ascii="Times New Roman" w:hAnsi="Times New Roman" w:cs="Times New Roman"/>
                <w:sz w:val="24"/>
                <w:szCs w:val="24"/>
                <w:lang w:val="en-US"/>
              </w:rPr>
              <w:t>.25</w:t>
            </w:r>
          </w:p>
        </w:tc>
        <w:tc>
          <w:tcPr>
            <w:tcW w:w="1535"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57"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0.42</w:t>
            </w:r>
          </w:p>
        </w:tc>
      </w:tr>
      <w:tr w:rsidR="007725CD" w:rsidTr="00D82BED">
        <w:trPr>
          <w:jc w:val="center"/>
        </w:trPr>
        <w:tc>
          <w:tcPr>
            <w:tcW w:w="2688"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8 компонент</w:t>
            </w:r>
          </w:p>
        </w:tc>
        <w:tc>
          <w:tcPr>
            <w:tcW w:w="1416"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19.52</w:t>
            </w:r>
          </w:p>
        </w:tc>
        <w:tc>
          <w:tcPr>
            <w:tcW w:w="1404"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11.36</w:t>
            </w:r>
          </w:p>
        </w:tc>
        <w:tc>
          <w:tcPr>
            <w:tcW w:w="1535"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57"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0.41</w:t>
            </w:r>
          </w:p>
        </w:tc>
      </w:tr>
      <w:tr w:rsidR="007725CD" w:rsidTr="00D82BED">
        <w:trPr>
          <w:jc w:val="center"/>
        </w:trPr>
        <w:tc>
          <w:tcPr>
            <w:tcW w:w="2688"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2 компонента</w:t>
            </w:r>
          </w:p>
        </w:tc>
        <w:tc>
          <w:tcPr>
            <w:tcW w:w="1416"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19.52</w:t>
            </w:r>
          </w:p>
        </w:tc>
        <w:tc>
          <w:tcPr>
            <w:tcW w:w="1404"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10.02</w:t>
            </w:r>
          </w:p>
        </w:tc>
        <w:tc>
          <w:tcPr>
            <w:tcW w:w="1535"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57"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0.48</w:t>
            </w:r>
          </w:p>
        </w:tc>
      </w:tr>
      <w:tr w:rsidR="007725CD" w:rsidTr="00D82BED">
        <w:trPr>
          <w:jc w:val="center"/>
        </w:trPr>
        <w:tc>
          <w:tcPr>
            <w:tcW w:w="2688"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 компонента</w:t>
            </w:r>
          </w:p>
        </w:tc>
        <w:tc>
          <w:tcPr>
            <w:tcW w:w="1416"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19.52</w:t>
            </w:r>
          </w:p>
        </w:tc>
        <w:tc>
          <w:tcPr>
            <w:tcW w:w="1404" w:type="dxa"/>
            <w:shd w:val="clear" w:color="auto" w:fill="auto"/>
            <w:tcMar>
              <w:left w:w="108" w:type="dxa"/>
            </w:tcMar>
          </w:tcPr>
          <w:p w:rsidR="007725CD" w:rsidRDefault="007725CD" w:rsidP="00D82BED">
            <w:pPr>
              <w:pStyle w:val="ListParagraph"/>
              <w:tabs>
                <w:tab w:val="left" w:pos="2265"/>
              </w:tab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9.61</w:t>
            </w:r>
          </w:p>
        </w:tc>
        <w:tc>
          <w:tcPr>
            <w:tcW w:w="1535"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57" w:type="dxa"/>
            <w:shd w:val="clear" w:color="auto" w:fill="auto"/>
            <w:tcMar>
              <w:left w:w="108" w:type="dxa"/>
            </w:tcMar>
          </w:tcPr>
          <w:p w:rsidR="007725CD" w:rsidRDefault="007725CD" w:rsidP="00D82BED">
            <w:pPr>
              <w:tabs>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0.46</w:t>
            </w:r>
          </w:p>
        </w:tc>
      </w:tr>
    </w:tbl>
    <w:p w:rsidR="007725CD" w:rsidRPr="007725CD" w:rsidRDefault="007725CD" w:rsidP="007725CD">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4 – Влияние методов предобработки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p>
    <w:p w:rsidR="00374A7C" w:rsidRDefault="00204399">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Посмотрим, можно ли улучшить эти показатели с помощью сокращения размерности методом главных компонент (</w:t>
      </w:r>
      <w:r>
        <w:rPr>
          <w:rFonts w:ascii="Times New Roman" w:hAnsi="Times New Roman" w:cs="Times New Roman"/>
          <w:sz w:val="28"/>
          <w:szCs w:val="28"/>
          <w:shd w:val="clear" w:color="auto" w:fill="008080"/>
        </w:rPr>
        <w:t>таблица 4</w:t>
      </w:r>
      <w:r>
        <w:rPr>
          <w:rFonts w:ascii="Times New Roman" w:hAnsi="Times New Roman" w:cs="Times New Roman"/>
          <w:sz w:val="28"/>
          <w:szCs w:val="28"/>
        </w:rPr>
        <w:t xml:space="preserve">). Видно, что на обучение применение </w:t>
      </w:r>
      <w:r>
        <w:rPr>
          <w:rFonts w:ascii="Times New Roman" w:hAnsi="Times New Roman" w:cs="Times New Roman"/>
          <w:sz w:val="28"/>
          <w:szCs w:val="28"/>
          <w:lang w:val="en-US"/>
        </w:rPr>
        <w:t>PCA</w:t>
      </w:r>
      <w:r>
        <w:rPr>
          <w:rFonts w:ascii="Times New Roman" w:hAnsi="Times New Roman" w:cs="Times New Roman"/>
          <w:sz w:val="28"/>
          <w:szCs w:val="28"/>
        </w:rPr>
        <w:t xml:space="preserve"> не влияет, а на итоговую классификацию влияет незначительно. Посмотрим </w:t>
      </w:r>
      <w:r>
        <w:rPr>
          <w:rFonts w:ascii="Times New Roman" w:hAnsi="Times New Roman" w:cs="Times New Roman"/>
          <w:sz w:val="28"/>
          <w:szCs w:val="28"/>
          <w:lang w:val="en-US"/>
        </w:rPr>
        <w:t>top</w:t>
      </w:r>
      <w:r>
        <w:rPr>
          <w:rFonts w:ascii="Times New Roman" w:hAnsi="Times New Roman" w:cs="Times New Roman"/>
          <w:sz w:val="28"/>
          <w:szCs w:val="28"/>
        </w:rPr>
        <w:t xml:space="preserve">-2 предсказанных меток и их вероятности: без </w:t>
      </w:r>
      <w:r>
        <w:rPr>
          <w:rFonts w:ascii="Times New Roman" w:hAnsi="Times New Roman" w:cs="Times New Roman"/>
          <w:sz w:val="28"/>
          <w:szCs w:val="28"/>
          <w:lang w:val="en-US"/>
        </w:rPr>
        <w:t>PCA</w:t>
      </w:r>
      <w:r>
        <w:rPr>
          <w:rFonts w:ascii="Times New Roman" w:hAnsi="Times New Roman" w:cs="Times New Roman"/>
          <w:sz w:val="28"/>
          <w:szCs w:val="28"/>
        </w:rPr>
        <w:t xml:space="preserve"> – ацетон 32%, ДОФ 27%, 121 компонента – ацетон 33% и ДОФ 20%, 8 компонент – ДОФ 40% и ацетон 20%, 2 компоненты – ДОФ 67% и ацетон 62%, 1 компонента – ацетон 34% и ДОФ 26%.</w:t>
      </w:r>
    </w:p>
    <w:p w:rsidR="00374A7C" w:rsidRDefault="007725CD">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shd w:val="clear" w:color="auto" w:fill="008080"/>
        </w:rPr>
        <w:t>Т</w:t>
      </w:r>
      <w:r w:rsidR="00204399">
        <w:rPr>
          <w:rFonts w:ascii="Times New Roman" w:hAnsi="Times New Roman" w:cs="Times New Roman"/>
          <w:sz w:val="28"/>
          <w:szCs w:val="28"/>
          <w:shd w:val="clear" w:color="auto" w:fill="008080"/>
        </w:rPr>
        <w:t>аблица 5</w:t>
      </w:r>
      <w:r w:rsidR="00204399">
        <w:rPr>
          <w:rFonts w:ascii="Times New Roman" w:hAnsi="Times New Roman" w:cs="Times New Roman"/>
          <w:sz w:val="28"/>
          <w:szCs w:val="28"/>
        </w:rPr>
        <w:t xml:space="preserve"> показывает, что </w:t>
      </w:r>
      <w:r w:rsidR="00204399">
        <w:rPr>
          <w:rFonts w:ascii="Times New Roman" w:hAnsi="Times New Roman" w:cs="Times New Roman"/>
          <w:sz w:val="28"/>
          <w:szCs w:val="28"/>
          <w:lang w:val="en-US"/>
        </w:rPr>
        <w:t>PCA</w:t>
      </w:r>
      <w:r w:rsidR="00204399">
        <w:rPr>
          <w:rFonts w:ascii="Times New Roman" w:hAnsi="Times New Roman" w:cs="Times New Roman"/>
          <w:sz w:val="28"/>
          <w:szCs w:val="28"/>
        </w:rPr>
        <w:t xml:space="preserve"> плохо применим к исследуемым данным, так как в самом лучшем случае, на исходных данных без предварительной обработки, первая главная компонента объясняет только 68% дисперсии, а при наилучшем способе обработки – всего 14%. Затем </w:t>
      </w:r>
      <w:r>
        <w:rPr>
          <w:rFonts w:ascii="Times New Roman" w:hAnsi="Times New Roman" w:cs="Times New Roman"/>
          <w:sz w:val="28"/>
          <w:szCs w:val="28"/>
        </w:rPr>
        <w:t xml:space="preserve">значение </w:t>
      </w:r>
      <w:r w:rsidR="00204399">
        <w:rPr>
          <w:rFonts w:ascii="Times New Roman" w:hAnsi="Times New Roman" w:cs="Times New Roman"/>
          <w:sz w:val="28"/>
          <w:szCs w:val="28"/>
        </w:rPr>
        <w:t>объяснённой дисперсии начинает стремительно падать, и уже 3 компонента объясняет лишь 9%</w:t>
      </w:r>
      <w:r>
        <w:rPr>
          <w:rFonts w:ascii="Times New Roman" w:hAnsi="Times New Roman" w:cs="Times New Roman"/>
          <w:sz w:val="28"/>
          <w:szCs w:val="28"/>
        </w:rPr>
        <w:t>, дальнейшие компоненты объясняют менее 1% модели</w:t>
      </w:r>
      <w:r w:rsidR="00204399">
        <w:rPr>
          <w:rFonts w:ascii="Times New Roman" w:hAnsi="Times New Roman" w:cs="Times New Roman"/>
          <w:sz w:val="28"/>
          <w:szCs w:val="28"/>
        </w:rPr>
        <w:t xml:space="preserve">. Таким образом, можно сделать вывод о том, что метод главных компонент для уменьшения размерности данных не подходит. </w:t>
      </w:r>
    </w:p>
    <w:tbl>
      <w:tblPr>
        <w:tblStyle w:val="TableGrid"/>
        <w:tblW w:w="9857" w:type="dxa"/>
        <w:tblInd w:w="-431" w:type="dxa"/>
        <w:tblLook w:val="04A0" w:firstRow="1" w:lastRow="0" w:firstColumn="1" w:lastColumn="0" w:noHBand="0" w:noVBand="1"/>
      </w:tblPr>
      <w:tblGrid>
        <w:gridCol w:w="3984"/>
        <w:gridCol w:w="1133"/>
        <w:gridCol w:w="142"/>
        <w:gridCol w:w="992"/>
        <w:gridCol w:w="142"/>
        <w:gridCol w:w="991"/>
        <w:gridCol w:w="142"/>
        <w:gridCol w:w="992"/>
        <w:gridCol w:w="142"/>
        <w:gridCol w:w="1197"/>
      </w:tblGrid>
      <w:tr w:rsidR="00374A7C">
        <w:tc>
          <w:tcPr>
            <w:tcW w:w="3983" w:type="dxa"/>
            <w:shd w:val="clear" w:color="auto" w:fill="auto"/>
            <w:tcMar>
              <w:left w:w="108" w:type="dxa"/>
            </w:tcMar>
          </w:tcPr>
          <w:p w:rsidR="00374A7C" w:rsidRPr="00DD4D7D" w:rsidRDefault="00204399">
            <w:pPr>
              <w:pStyle w:val="ListParagraph"/>
              <w:tabs>
                <w:tab w:val="left" w:pos="2265"/>
              </w:tabs>
              <w:spacing w:after="0" w:line="240" w:lineRule="auto"/>
              <w:ind w:left="0"/>
              <w:jc w:val="center"/>
              <w:rPr>
                <w:rFonts w:ascii="Times New Roman" w:hAnsi="Times New Roman" w:cs="Times New Roman"/>
                <w:b/>
                <w:sz w:val="24"/>
                <w:szCs w:val="24"/>
              </w:rPr>
            </w:pPr>
            <w:r w:rsidRPr="00DD4D7D">
              <w:rPr>
                <w:rFonts w:ascii="Times New Roman" w:hAnsi="Times New Roman" w:cs="Times New Roman"/>
                <w:b/>
                <w:sz w:val="24"/>
                <w:szCs w:val="24"/>
              </w:rPr>
              <w:t>Метод</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sz w:val="24"/>
                <w:szCs w:val="24"/>
                <w:lang w:val="en-US"/>
              </w:rPr>
            </w:pPr>
            <w:r w:rsidRPr="00DD4D7D">
              <w:rPr>
                <w:rFonts w:ascii="Times New Roman" w:hAnsi="Times New Roman" w:cs="Times New Roman"/>
                <w:b/>
                <w:sz w:val="24"/>
                <w:szCs w:val="24"/>
                <w:lang w:val="en-US"/>
              </w:rPr>
              <w:t>EVR(1)</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sz w:val="24"/>
                <w:szCs w:val="24"/>
              </w:rPr>
            </w:pPr>
            <w:r w:rsidRPr="00DD4D7D">
              <w:rPr>
                <w:rFonts w:ascii="Times New Roman" w:hAnsi="Times New Roman" w:cs="Times New Roman"/>
                <w:b/>
                <w:sz w:val="24"/>
                <w:szCs w:val="24"/>
                <w:lang w:val="en-US"/>
              </w:rPr>
              <w:t>EVR(2)</w:t>
            </w:r>
          </w:p>
        </w:tc>
        <w:tc>
          <w:tcPr>
            <w:tcW w:w="1133"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sz w:val="24"/>
                <w:szCs w:val="24"/>
              </w:rPr>
            </w:pPr>
            <w:r w:rsidRPr="00DD4D7D">
              <w:rPr>
                <w:rFonts w:ascii="Times New Roman" w:hAnsi="Times New Roman" w:cs="Times New Roman"/>
                <w:b/>
                <w:sz w:val="24"/>
                <w:szCs w:val="24"/>
                <w:lang w:val="en-US"/>
              </w:rPr>
              <w:t>EVR(3)</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sz w:val="24"/>
                <w:szCs w:val="24"/>
              </w:rPr>
            </w:pPr>
            <w:r w:rsidRPr="00DD4D7D">
              <w:rPr>
                <w:rFonts w:ascii="Times New Roman" w:hAnsi="Times New Roman" w:cs="Times New Roman"/>
                <w:b/>
                <w:sz w:val="24"/>
                <w:szCs w:val="24"/>
                <w:lang w:val="en-US"/>
              </w:rPr>
              <w:t>EVR(4)</w:t>
            </w:r>
          </w:p>
        </w:tc>
        <w:tc>
          <w:tcPr>
            <w:tcW w:w="1339"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sz w:val="24"/>
                <w:szCs w:val="24"/>
              </w:rPr>
            </w:pPr>
            <w:r w:rsidRPr="00DD4D7D">
              <w:rPr>
                <w:rFonts w:ascii="Times New Roman" w:hAnsi="Times New Roman" w:cs="Times New Roman"/>
                <w:b/>
                <w:sz w:val="24"/>
                <w:szCs w:val="24"/>
                <w:lang w:val="en-US"/>
              </w:rPr>
              <w:t>EVR(5)</w:t>
            </w:r>
          </w:p>
        </w:tc>
      </w:tr>
      <w:tr w:rsidR="00374A7C">
        <w:tc>
          <w:tcPr>
            <w:tcW w:w="3983"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Сырые данные</w:t>
            </w:r>
          </w:p>
        </w:tc>
        <w:tc>
          <w:tcPr>
            <w:tcW w:w="1275"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lang w:val="en-US"/>
              </w:rPr>
            </w:pPr>
            <w:r w:rsidRPr="00DD4D7D">
              <w:rPr>
                <w:rFonts w:ascii="Times New Roman" w:hAnsi="Times New Roman" w:cs="Times New Roman"/>
                <w:sz w:val="24"/>
                <w:szCs w:val="24"/>
                <w:lang w:val="en-US"/>
              </w:rPr>
              <w:t>0.6875</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0.1677</w:t>
            </w:r>
          </w:p>
        </w:tc>
        <w:tc>
          <w:tcPr>
            <w:tcW w:w="1133"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0.0974</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0.0074</w:t>
            </w:r>
          </w:p>
        </w:tc>
        <w:tc>
          <w:tcPr>
            <w:tcW w:w="1197"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0.005</w:t>
            </w:r>
          </w:p>
        </w:tc>
      </w:tr>
      <w:tr w:rsidR="00374A7C">
        <w:tc>
          <w:tcPr>
            <w:tcW w:w="3983"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Только нормализация</w:t>
            </w:r>
          </w:p>
        </w:tc>
        <w:tc>
          <w:tcPr>
            <w:tcW w:w="1275"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0.3062</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0.0810</w:t>
            </w:r>
          </w:p>
        </w:tc>
        <w:tc>
          <w:tcPr>
            <w:tcW w:w="1133"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0.0663</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0.0554</w:t>
            </w:r>
          </w:p>
        </w:tc>
        <w:tc>
          <w:tcPr>
            <w:tcW w:w="1197"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0.0460</w:t>
            </w:r>
          </w:p>
        </w:tc>
      </w:tr>
      <w:tr w:rsidR="00374A7C">
        <w:tc>
          <w:tcPr>
            <w:tcW w:w="3983"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Только удаление тренда</w:t>
            </w:r>
          </w:p>
        </w:tc>
        <w:tc>
          <w:tcPr>
            <w:tcW w:w="1275"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0.0573</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0.0438</w:t>
            </w:r>
          </w:p>
        </w:tc>
        <w:tc>
          <w:tcPr>
            <w:tcW w:w="1133"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0.0417</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0.0396</w:t>
            </w:r>
          </w:p>
        </w:tc>
        <w:tc>
          <w:tcPr>
            <w:tcW w:w="1197"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0.0381</w:t>
            </w:r>
          </w:p>
        </w:tc>
      </w:tr>
      <w:tr w:rsidR="00374A7C">
        <w:tc>
          <w:tcPr>
            <w:tcW w:w="3983"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lang w:val="en-US"/>
              </w:rPr>
            </w:pPr>
            <w:r w:rsidRPr="00DD4D7D">
              <w:rPr>
                <w:rFonts w:ascii="Times New Roman" w:hAnsi="Times New Roman" w:cs="Times New Roman"/>
                <w:sz w:val="24"/>
                <w:szCs w:val="24"/>
              </w:rPr>
              <w:t>Нормализация + удаление тренда</w:t>
            </w:r>
          </w:p>
        </w:tc>
        <w:tc>
          <w:tcPr>
            <w:tcW w:w="1275"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0.0861</w:t>
            </w:r>
          </w:p>
        </w:tc>
        <w:tc>
          <w:tcPr>
            <w:tcW w:w="1134" w:type="dxa"/>
            <w:gridSpan w:val="2"/>
            <w:shd w:val="clear" w:color="auto" w:fill="auto"/>
            <w:tcMar>
              <w:left w:w="108" w:type="dxa"/>
            </w:tcMar>
          </w:tcPr>
          <w:p w:rsidR="00374A7C" w:rsidRPr="00DD4D7D" w:rsidRDefault="00204399">
            <w:pPr>
              <w:tabs>
                <w:tab w:val="left" w:pos="1110"/>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0.0852</w:t>
            </w:r>
          </w:p>
        </w:tc>
        <w:tc>
          <w:tcPr>
            <w:tcW w:w="1133"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0.0770</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0.0642</w:t>
            </w:r>
          </w:p>
        </w:tc>
        <w:tc>
          <w:tcPr>
            <w:tcW w:w="1197"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0.0591</w:t>
            </w:r>
          </w:p>
        </w:tc>
      </w:tr>
      <w:tr w:rsidR="00374A7C">
        <w:tc>
          <w:tcPr>
            <w:tcW w:w="3983"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Полином 3 степени</w:t>
            </w:r>
          </w:p>
        </w:tc>
        <w:tc>
          <w:tcPr>
            <w:tcW w:w="1275"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sz w:val="24"/>
                <w:szCs w:val="24"/>
              </w:rPr>
            </w:pPr>
            <w:r w:rsidRPr="00DD4D7D">
              <w:rPr>
                <w:rFonts w:ascii="Times New Roman" w:hAnsi="Times New Roman" w:cs="Times New Roman"/>
                <w:b/>
                <w:sz w:val="24"/>
                <w:szCs w:val="24"/>
              </w:rPr>
              <w:t>0.6927</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0.1688</w:t>
            </w:r>
          </w:p>
        </w:tc>
        <w:tc>
          <w:tcPr>
            <w:tcW w:w="1133"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0.0980</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0.0158</w:t>
            </w:r>
          </w:p>
        </w:tc>
        <w:tc>
          <w:tcPr>
            <w:tcW w:w="1197"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0.0073</w:t>
            </w:r>
          </w:p>
        </w:tc>
      </w:tr>
      <w:tr w:rsidR="00374A7C">
        <w:tc>
          <w:tcPr>
            <w:tcW w:w="3983"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Полином 5 степени</w:t>
            </w:r>
          </w:p>
        </w:tc>
        <w:tc>
          <w:tcPr>
            <w:tcW w:w="1275"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sz w:val="24"/>
                <w:szCs w:val="24"/>
              </w:rPr>
            </w:pPr>
            <w:r w:rsidRPr="00DD4D7D">
              <w:rPr>
                <w:rFonts w:ascii="Times New Roman" w:hAnsi="Times New Roman" w:cs="Times New Roman"/>
                <w:b/>
                <w:sz w:val="24"/>
                <w:szCs w:val="24"/>
              </w:rPr>
              <w:t>0.6920</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0.1686</w:t>
            </w:r>
          </w:p>
        </w:tc>
        <w:tc>
          <w:tcPr>
            <w:tcW w:w="1133"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0.0979</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0.0159</w:t>
            </w:r>
          </w:p>
        </w:tc>
        <w:tc>
          <w:tcPr>
            <w:tcW w:w="1197"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0.0073</w:t>
            </w:r>
          </w:p>
        </w:tc>
      </w:tr>
      <w:tr w:rsidR="00374A7C">
        <w:tc>
          <w:tcPr>
            <w:tcW w:w="3983"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Полином 7 степени</w:t>
            </w:r>
          </w:p>
        </w:tc>
        <w:tc>
          <w:tcPr>
            <w:tcW w:w="1275" w:type="dxa"/>
            <w:gridSpan w:val="2"/>
            <w:shd w:val="clear" w:color="auto" w:fill="auto"/>
            <w:tcMar>
              <w:left w:w="108" w:type="dxa"/>
            </w:tcMar>
          </w:tcPr>
          <w:p w:rsidR="00374A7C" w:rsidRPr="00DD4D7D" w:rsidRDefault="00204399">
            <w:pPr>
              <w:tabs>
                <w:tab w:val="left" w:pos="840"/>
              </w:tabs>
              <w:spacing w:after="0" w:line="240" w:lineRule="auto"/>
              <w:jc w:val="center"/>
              <w:rPr>
                <w:rFonts w:ascii="Times New Roman" w:hAnsi="Times New Roman" w:cs="Times New Roman"/>
                <w:b/>
                <w:sz w:val="24"/>
                <w:szCs w:val="24"/>
              </w:rPr>
            </w:pPr>
            <w:r w:rsidRPr="00DD4D7D">
              <w:rPr>
                <w:rFonts w:ascii="Times New Roman" w:hAnsi="Times New Roman" w:cs="Times New Roman"/>
                <w:b/>
                <w:sz w:val="24"/>
                <w:szCs w:val="24"/>
              </w:rPr>
              <w:t>0.6917</w:t>
            </w:r>
          </w:p>
        </w:tc>
        <w:tc>
          <w:tcPr>
            <w:tcW w:w="1134" w:type="dxa"/>
            <w:gridSpan w:val="2"/>
            <w:shd w:val="clear" w:color="auto" w:fill="auto"/>
            <w:tcMar>
              <w:left w:w="108" w:type="dxa"/>
            </w:tcMar>
          </w:tcPr>
          <w:p w:rsidR="00374A7C" w:rsidRPr="00DD4D7D" w:rsidRDefault="00204399">
            <w:pPr>
              <w:tabs>
                <w:tab w:val="left" w:pos="840"/>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0.1686</w:t>
            </w:r>
          </w:p>
        </w:tc>
        <w:tc>
          <w:tcPr>
            <w:tcW w:w="1133"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0.0979</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0.0159</w:t>
            </w:r>
          </w:p>
        </w:tc>
        <w:tc>
          <w:tcPr>
            <w:tcW w:w="1197"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0.0073</w:t>
            </w:r>
          </w:p>
        </w:tc>
      </w:tr>
      <w:tr w:rsidR="00374A7C">
        <w:tc>
          <w:tcPr>
            <w:tcW w:w="3983"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Нормализация + удаление тренда + полином</w:t>
            </w:r>
          </w:p>
        </w:tc>
        <w:tc>
          <w:tcPr>
            <w:tcW w:w="1275"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0.1657</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0.1475</w:t>
            </w:r>
          </w:p>
        </w:tc>
        <w:tc>
          <w:tcPr>
            <w:tcW w:w="1133"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0.1246</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0.1163</w:t>
            </w:r>
          </w:p>
        </w:tc>
        <w:tc>
          <w:tcPr>
            <w:tcW w:w="1197"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0.0984</w:t>
            </w:r>
          </w:p>
        </w:tc>
      </w:tr>
      <w:tr w:rsidR="00374A7C">
        <w:tc>
          <w:tcPr>
            <w:tcW w:w="3983"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lastRenderedPageBreak/>
              <w:t xml:space="preserve">Нормализация + удаление тренда + масштабирование  </w:t>
            </w:r>
          </w:p>
        </w:tc>
        <w:tc>
          <w:tcPr>
            <w:tcW w:w="1275"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0.1406</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0.1157</w:t>
            </w:r>
          </w:p>
        </w:tc>
        <w:tc>
          <w:tcPr>
            <w:tcW w:w="1133"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0.0994</w:t>
            </w:r>
          </w:p>
        </w:tc>
        <w:tc>
          <w:tcPr>
            <w:tcW w:w="1134" w:type="dxa"/>
            <w:gridSpan w:val="2"/>
            <w:shd w:val="clear" w:color="auto" w:fill="auto"/>
            <w:tcMar>
              <w:left w:w="108" w:type="dxa"/>
            </w:tcMar>
          </w:tcPr>
          <w:p w:rsidR="00374A7C" w:rsidRPr="00DD4D7D" w:rsidRDefault="00204399">
            <w:pPr>
              <w:tabs>
                <w:tab w:val="left" w:pos="1020"/>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0.0782</w:t>
            </w:r>
          </w:p>
        </w:tc>
        <w:tc>
          <w:tcPr>
            <w:tcW w:w="1197"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0.0642</w:t>
            </w:r>
          </w:p>
        </w:tc>
      </w:tr>
      <w:tr w:rsidR="00374A7C">
        <w:tc>
          <w:tcPr>
            <w:tcW w:w="3983"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Нормализация + удаление тренда + полином + масштабирование</w:t>
            </w:r>
          </w:p>
        </w:tc>
        <w:tc>
          <w:tcPr>
            <w:tcW w:w="1275"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0.1367</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0.1104</w:t>
            </w:r>
          </w:p>
        </w:tc>
        <w:tc>
          <w:tcPr>
            <w:tcW w:w="1133"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0.0953</w:t>
            </w:r>
          </w:p>
        </w:tc>
        <w:tc>
          <w:tcPr>
            <w:tcW w:w="1134" w:type="dxa"/>
            <w:gridSpan w:val="2"/>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0.0878</w:t>
            </w:r>
          </w:p>
        </w:tc>
        <w:tc>
          <w:tcPr>
            <w:tcW w:w="1197"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0.0852</w:t>
            </w:r>
          </w:p>
        </w:tc>
      </w:tr>
    </w:tbl>
    <w:p w:rsidR="00374A7C" w:rsidRDefault="00204399">
      <w:pPr>
        <w:pStyle w:val="ListParagraph"/>
        <w:tabs>
          <w:tab w:val="left" w:pos="2265"/>
        </w:tabs>
        <w:spacing w:after="60"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5 – Объясненная дисперсия остатков для первых 5 главных компонент </w:t>
      </w:r>
      <w:r>
        <w:rPr>
          <w:rFonts w:ascii="Times New Roman" w:hAnsi="Times New Roman" w:cs="Times New Roman"/>
          <w:b/>
          <w:sz w:val="24"/>
          <w:szCs w:val="24"/>
          <w:lang w:val="en-US"/>
        </w:rPr>
        <w:t>PCA</w:t>
      </w:r>
      <w:r>
        <w:rPr>
          <w:rFonts w:ascii="Times New Roman" w:hAnsi="Times New Roman" w:cs="Times New Roman"/>
          <w:b/>
          <w:sz w:val="24"/>
          <w:szCs w:val="24"/>
        </w:rPr>
        <w:t xml:space="preserve"> в зависимости от выбора модели предварительной обработки</w:t>
      </w:r>
    </w:p>
    <w:p w:rsidR="007725CD" w:rsidRDefault="00204399" w:rsidP="007725CD">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Рассмотрим возможность применения линейного дискриминатного анализа для уменьшения размерности данных (</w:t>
      </w:r>
      <w:r>
        <w:rPr>
          <w:rFonts w:ascii="Times New Roman" w:hAnsi="Times New Roman" w:cs="Times New Roman"/>
          <w:sz w:val="28"/>
          <w:szCs w:val="28"/>
          <w:shd w:val="clear" w:color="auto" w:fill="008080"/>
        </w:rPr>
        <w:t>таблица 6</w:t>
      </w:r>
      <w:r>
        <w:rPr>
          <w:rFonts w:ascii="Times New Roman" w:hAnsi="Times New Roman" w:cs="Times New Roman"/>
          <w:sz w:val="28"/>
          <w:szCs w:val="28"/>
        </w:rPr>
        <w:t xml:space="preserve">): для этого исследуем объяснённую дисперсию остатков для первых пяти факторов. Видно, что наилучшим способом предварительной обработки в этом случае является нормализация и удаление тренда – тогда первый фактор объясняет 99.95% модели. Это наилучший результат для </w:t>
      </w:r>
      <w:r>
        <w:rPr>
          <w:rFonts w:ascii="Times New Roman" w:hAnsi="Times New Roman" w:cs="Times New Roman"/>
          <w:sz w:val="28"/>
          <w:szCs w:val="28"/>
          <w:lang w:val="en-US"/>
        </w:rPr>
        <w:t>LDA</w:t>
      </w:r>
      <w:r>
        <w:rPr>
          <w:rFonts w:ascii="Times New Roman" w:hAnsi="Times New Roman" w:cs="Times New Roman"/>
          <w:sz w:val="28"/>
          <w:szCs w:val="28"/>
        </w:rPr>
        <w:t xml:space="preserve">, который значительно превосходит </w:t>
      </w:r>
      <w:r>
        <w:rPr>
          <w:rFonts w:ascii="Times New Roman" w:hAnsi="Times New Roman" w:cs="Times New Roman"/>
          <w:sz w:val="28"/>
          <w:szCs w:val="28"/>
          <w:lang w:val="en-US"/>
        </w:rPr>
        <w:t>PCA</w:t>
      </w:r>
      <w:r>
        <w:rPr>
          <w:rFonts w:ascii="Times New Roman" w:hAnsi="Times New Roman" w:cs="Times New Roman"/>
          <w:sz w:val="28"/>
          <w:szCs w:val="28"/>
        </w:rPr>
        <w:t xml:space="preserve"> </w:t>
      </w:r>
      <w:r w:rsidR="007725CD">
        <w:rPr>
          <w:rFonts w:ascii="Times New Roman" w:hAnsi="Times New Roman" w:cs="Times New Roman"/>
          <w:sz w:val="28"/>
          <w:szCs w:val="28"/>
        </w:rPr>
        <w:t>в задаче уменьшения размерности.</w:t>
      </w:r>
    </w:p>
    <w:tbl>
      <w:tblPr>
        <w:tblStyle w:val="TableGrid"/>
        <w:tblW w:w="9857" w:type="dxa"/>
        <w:tblInd w:w="-431" w:type="dxa"/>
        <w:tblLook w:val="04A0" w:firstRow="1" w:lastRow="0" w:firstColumn="1" w:lastColumn="0" w:noHBand="0" w:noVBand="1"/>
      </w:tblPr>
      <w:tblGrid>
        <w:gridCol w:w="3970"/>
        <w:gridCol w:w="1133"/>
        <w:gridCol w:w="1276"/>
        <w:gridCol w:w="1134"/>
        <w:gridCol w:w="1133"/>
        <w:gridCol w:w="1211"/>
      </w:tblGrid>
      <w:tr w:rsidR="00374A7C">
        <w:tc>
          <w:tcPr>
            <w:tcW w:w="3969" w:type="dxa"/>
            <w:shd w:val="clear" w:color="auto" w:fill="auto"/>
            <w:tcMar>
              <w:left w:w="108" w:type="dxa"/>
            </w:tcMar>
          </w:tcPr>
          <w:p w:rsidR="00374A7C" w:rsidRPr="00DD4D7D" w:rsidRDefault="00204399">
            <w:pPr>
              <w:pStyle w:val="ListParagraph"/>
              <w:tabs>
                <w:tab w:val="left" w:pos="2265"/>
              </w:tabs>
              <w:spacing w:after="0" w:line="240" w:lineRule="auto"/>
              <w:ind w:left="0"/>
              <w:jc w:val="center"/>
              <w:rPr>
                <w:rFonts w:ascii="Times New Roman" w:hAnsi="Times New Roman" w:cs="Times New Roman"/>
                <w:b/>
                <w:sz w:val="24"/>
                <w:szCs w:val="24"/>
              </w:rPr>
            </w:pPr>
            <w:r w:rsidRPr="00DD4D7D">
              <w:rPr>
                <w:rFonts w:ascii="Times New Roman" w:hAnsi="Times New Roman" w:cs="Times New Roman"/>
                <w:b/>
                <w:sz w:val="24"/>
                <w:szCs w:val="24"/>
              </w:rPr>
              <w:t>Метод</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sz w:val="24"/>
                <w:szCs w:val="24"/>
                <w:lang w:val="en-US"/>
              </w:rPr>
            </w:pPr>
            <w:r w:rsidRPr="00DD4D7D">
              <w:rPr>
                <w:rFonts w:ascii="Times New Roman" w:hAnsi="Times New Roman" w:cs="Times New Roman"/>
                <w:b/>
                <w:sz w:val="24"/>
                <w:szCs w:val="24"/>
                <w:lang w:val="en-US"/>
              </w:rPr>
              <w:t>EVR(1)</w:t>
            </w:r>
          </w:p>
        </w:tc>
        <w:tc>
          <w:tcPr>
            <w:tcW w:w="1276"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sz w:val="24"/>
                <w:szCs w:val="24"/>
              </w:rPr>
            </w:pPr>
            <w:r w:rsidRPr="00DD4D7D">
              <w:rPr>
                <w:rFonts w:ascii="Times New Roman" w:hAnsi="Times New Roman" w:cs="Times New Roman"/>
                <w:b/>
                <w:sz w:val="24"/>
                <w:szCs w:val="24"/>
                <w:lang w:val="en-US"/>
              </w:rPr>
              <w:t>EVR(2)</w:t>
            </w:r>
          </w:p>
        </w:tc>
        <w:tc>
          <w:tcPr>
            <w:tcW w:w="1134"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sz w:val="24"/>
                <w:szCs w:val="24"/>
              </w:rPr>
            </w:pPr>
            <w:r w:rsidRPr="00DD4D7D">
              <w:rPr>
                <w:rFonts w:ascii="Times New Roman" w:hAnsi="Times New Roman" w:cs="Times New Roman"/>
                <w:b/>
                <w:sz w:val="24"/>
                <w:szCs w:val="24"/>
                <w:lang w:val="en-US"/>
              </w:rPr>
              <w:t>EVR(3)</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sz w:val="24"/>
                <w:szCs w:val="24"/>
              </w:rPr>
            </w:pPr>
            <w:r w:rsidRPr="00DD4D7D">
              <w:rPr>
                <w:rFonts w:ascii="Times New Roman" w:hAnsi="Times New Roman" w:cs="Times New Roman"/>
                <w:b/>
                <w:sz w:val="24"/>
                <w:szCs w:val="24"/>
                <w:lang w:val="en-US"/>
              </w:rPr>
              <w:t>EVR(4)</w:t>
            </w:r>
          </w:p>
        </w:tc>
        <w:tc>
          <w:tcPr>
            <w:tcW w:w="1211"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sz w:val="24"/>
                <w:szCs w:val="24"/>
              </w:rPr>
            </w:pPr>
            <w:r w:rsidRPr="00DD4D7D">
              <w:rPr>
                <w:rFonts w:ascii="Times New Roman" w:hAnsi="Times New Roman" w:cs="Times New Roman"/>
                <w:b/>
                <w:sz w:val="24"/>
                <w:szCs w:val="24"/>
                <w:lang w:val="en-US"/>
              </w:rPr>
              <w:t>EVR(5)</w:t>
            </w:r>
          </w:p>
        </w:tc>
      </w:tr>
      <w:tr w:rsidR="00374A7C">
        <w:tc>
          <w:tcPr>
            <w:tcW w:w="3969"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Сырые данные</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lang w:val="en-US"/>
              </w:rPr>
            </w:pPr>
            <w:r w:rsidRPr="00DD4D7D">
              <w:rPr>
                <w:rFonts w:ascii="Times New Roman" w:hAnsi="Times New Roman" w:cs="Times New Roman"/>
                <w:sz w:val="24"/>
                <w:szCs w:val="24"/>
                <w:lang w:val="en-US"/>
              </w:rPr>
              <w:t>0.6127</w:t>
            </w:r>
          </w:p>
        </w:tc>
        <w:tc>
          <w:tcPr>
            <w:tcW w:w="1276"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0.2003</w:t>
            </w:r>
          </w:p>
        </w:tc>
        <w:tc>
          <w:tcPr>
            <w:tcW w:w="1134"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0.0588</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0.0466</w:t>
            </w:r>
          </w:p>
        </w:tc>
        <w:tc>
          <w:tcPr>
            <w:tcW w:w="1211"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0.0233</w:t>
            </w:r>
          </w:p>
        </w:tc>
      </w:tr>
      <w:tr w:rsidR="00374A7C">
        <w:tc>
          <w:tcPr>
            <w:tcW w:w="3969"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Только нормализация</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0.4071</w:t>
            </w:r>
          </w:p>
        </w:tc>
        <w:tc>
          <w:tcPr>
            <w:tcW w:w="1276"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0.1743</w:t>
            </w:r>
          </w:p>
        </w:tc>
        <w:tc>
          <w:tcPr>
            <w:tcW w:w="1134"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0.1365</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0.0824</w:t>
            </w:r>
          </w:p>
        </w:tc>
        <w:tc>
          <w:tcPr>
            <w:tcW w:w="1211"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0.0528</w:t>
            </w:r>
          </w:p>
        </w:tc>
      </w:tr>
      <w:tr w:rsidR="00374A7C">
        <w:tc>
          <w:tcPr>
            <w:tcW w:w="3969"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Только удаление тренда</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0.1953</w:t>
            </w:r>
          </w:p>
        </w:tc>
        <w:tc>
          <w:tcPr>
            <w:tcW w:w="1276"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0.1323</w:t>
            </w:r>
          </w:p>
        </w:tc>
        <w:tc>
          <w:tcPr>
            <w:tcW w:w="1134"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0.1151</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0.1062</w:t>
            </w:r>
          </w:p>
        </w:tc>
        <w:tc>
          <w:tcPr>
            <w:tcW w:w="1211"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0.099</w:t>
            </w:r>
          </w:p>
        </w:tc>
      </w:tr>
      <w:tr w:rsidR="00374A7C">
        <w:tc>
          <w:tcPr>
            <w:tcW w:w="3969"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lang w:val="en-US"/>
              </w:rPr>
            </w:pPr>
            <w:r w:rsidRPr="00DD4D7D">
              <w:rPr>
                <w:rFonts w:ascii="Times New Roman" w:hAnsi="Times New Roman" w:cs="Times New Roman"/>
                <w:sz w:val="24"/>
                <w:szCs w:val="24"/>
              </w:rPr>
              <w:t>Нормализация + удаление тренда</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sz w:val="24"/>
                <w:szCs w:val="24"/>
              </w:rPr>
            </w:pPr>
            <w:r w:rsidRPr="00DD4D7D">
              <w:rPr>
                <w:rFonts w:ascii="Times New Roman" w:hAnsi="Times New Roman" w:cs="Times New Roman"/>
                <w:b/>
                <w:sz w:val="24"/>
                <w:szCs w:val="24"/>
              </w:rPr>
              <w:t>0.9995</w:t>
            </w:r>
          </w:p>
        </w:tc>
        <w:tc>
          <w:tcPr>
            <w:tcW w:w="1276" w:type="dxa"/>
            <w:shd w:val="clear" w:color="auto" w:fill="auto"/>
            <w:tcMar>
              <w:left w:w="108" w:type="dxa"/>
            </w:tcMar>
          </w:tcPr>
          <w:p w:rsidR="00374A7C" w:rsidRPr="00DD4D7D" w:rsidRDefault="00204399">
            <w:pPr>
              <w:tabs>
                <w:tab w:val="left" w:pos="1110"/>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0.0004</w:t>
            </w:r>
          </w:p>
        </w:tc>
        <w:tc>
          <w:tcPr>
            <w:tcW w:w="1134"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lang w:val="en-US"/>
              </w:rPr>
            </w:pPr>
            <w:r w:rsidRPr="00DD4D7D">
              <w:rPr>
                <w:rFonts w:ascii="Times New Roman" w:hAnsi="Times New Roman" w:cs="Times New Roman"/>
                <w:sz w:val="24"/>
                <w:szCs w:val="24"/>
              </w:rPr>
              <w:t>0.000</w:t>
            </w:r>
            <w:r w:rsidRPr="00DD4D7D">
              <w:rPr>
                <w:rFonts w:ascii="Times New Roman" w:hAnsi="Times New Roman" w:cs="Times New Roman"/>
                <w:sz w:val="24"/>
                <w:szCs w:val="24"/>
                <w:lang w:val="en-US"/>
              </w:rPr>
              <w:t>1</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w:t>
            </w:r>
          </w:p>
        </w:tc>
        <w:tc>
          <w:tcPr>
            <w:tcW w:w="1211"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w:t>
            </w:r>
          </w:p>
        </w:tc>
      </w:tr>
      <w:tr w:rsidR="00374A7C">
        <w:tc>
          <w:tcPr>
            <w:tcW w:w="3969"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Полином 3 степени</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b/>
                <w:i/>
                <w:sz w:val="24"/>
                <w:szCs w:val="24"/>
              </w:rPr>
            </w:pPr>
            <w:r w:rsidRPr="00DD4D7D">
              <w:rPr>
                <w:rFonts w:ascii="Times New Roman" w:hAnsi="Times New Roman" w:cs="Times New Roman"/>
                <w:b/>
                <w:i/>
                <w:sz w:val="24"/>
                <w:szCs w:val="24"/>
              </w:rPr>
              <w:t>0. 7827</w:t>
            </w:r>
          </w:p>
        </w:tc>
        <w:tc>
          <w:tcPr>
            <w:tcW w:w="1276"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lang w:val="en-US"/>
              </w:rPr>
            </w:pPr>
            <w:r w:rsidRPr="00DD4D7D">
              <w:rPr>
                <w:rFonts w:ascii="Times New Roman" w:hAnsi="Times New Roman" w:cs="Times New Roman"/>
                <w:sz w:val="24"/>
                <w:szCs w:val="24"/>
              </w:rPr>
              <w:t>0.</w:t>
            </w:r>
            <w:r w:rsidRPr="00DD4D7D">
              <w:rPr>
                <w:rFonts w:ascii="Times New Roman" w:hAnsi="Times New Roman" w:cs="Times New Roman"/>
                <w:sz w:val="24"/>
                <w:szCs w:val="24"/>
                <w:lang w:val="en-US"/>
              </w:rPr>
              <w:t>1313</w:t>
            </w:r>
          </w:p>
        </w:tc>
        <w:tc>
          <w:tcPr>
            <w:tcW w:w="1134"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lang w:val="en-US"/>
              </w:rPr>
            </w:pPr>
            <w:r w:rsidRPr="00DD4D7D">
              <w:rPr>
                <w:rFonts w:ascii="Times New Roman" w:hAnsi="Times New Roman" w:cs="Times New Roman"/>
                <w:sz w:val="24"/>
                <w:szCs w:val="24"/>
              </w:rPr>
              <w:t>0.03</w:t>
            </w:r>
            <w:r w:rsidRPr="00DD4D7D">
              <w:rPr>
                <w:rFonts w:ascii="Times New Roman" w:hAnsi="Times New Roman" w:cs="Times New Roman"/>
                <w:sz w:val="24"/>
                <w:szCs w:val="24"/>
                <w:lang w:val="en-US"/>
              </w:rPr>
              <w:t>21</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lang w:val="en-US"/>
              </w:rPr>
            </w:pPr>
            <w:r w:rsidRPr="00DD4D7D">
              <w:rPr>
                <w:rFonts w:ascii="Times New Roman" w:hAnsi="Times New Roman" w:cs="Times New Roman"/>
                <w:sz w:val="24"/>
                <w:szCs w:val="24"/>
              </w:rPr>
              <w:t>0.32</w:t>
            </w:r>
            <w:r w:rsidRPr="00DD4D7D">
              <w:rPr>
                <w:rFonts w:ascii="Times New Roman" w:hAnsi="Times New Roman" w:cs="Times New Roman"/>
                <w:sz w:val="24"/>
                <w:szCs w:val="24"/>
                <w:lang w:val="en-US"/>
              </w:rPr>
              <w:t>1</w:t>
            </w:r>
          </w:p>
        </w:tc>
        <w:tc>
          <w:tcPr>
            <w:tcW w:w="1211"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lang w:val="en-US"/>
              </w:rPr>
            </w:pPr>
            <w:r w:rsidRPr="00DD4D7D">
              <w:rPr>
                <w:rFonts w:ascii="Times New Roman" w:hAnsi="Times New Roman" w:cs="Times New Roman"/>
                <w:sz w:val="24"/>
                <w:szCs w:val="24"/>
              </w:rPr>
              <w:t>0.0</w:t>
            </w:r>
            <w:r w:rsidRPr="00DD4D7D">
              <w:rPr>
                <w:rFonts w:ascii="Times New Roman" w:hAnsi="Times New Roman" w:cs="Times New Roman"/>
                <w:sz w:val="24"/>
                <w:szCs w:val="24"/>
                <w:lang w:val="en-US"/>
              </w:rPr>
              <w:t>184</w:t>
            </w:r>
          </w:p>
        </w:tc>
      </w:tr>
      <w:tr w:rsidR="00374A7C">
        <w:tc>
          <w:tcPr>
            <w:tcW w:w="3969"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Полином 5 степени</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0.6820</w:t>
            </w:r>
          </w:p>
        </w:tc>
        <w:tc>
          <w:tcPr>
            <w:tcW w:w="1276"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0.1748</w:t>
            </w:r>
          </w:p>
        </w:tc>
        <w:tc>
          <w:tcPr>
            <w:tcW w:w="1134"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0.0544</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0.0302</w:t>
            </w:r>
          </w:p>
        </w:tc>
        <w:tc>
          <w:tcPr>
            <w:tcW w:w="1211"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0.0198</w:t>
            </w:r>
          </w:p>
        </w:tc>
      </w:tr>
      <w:tr w:rsidR="00374A7C">
        <w:tc>
          <w:tcPr>
            <w:tcW w:w="3969"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Полином 7 степени</w:t>
            </w:r>
          </w:p>
        </w:tc>
        <w:tc>
          <w:tcPr>
            <w:tcW w:w="1133" w:type="dxa"/>
            <w:shd w:val="clear" w:color="auto" w:fill="auto"/>
            <w:tcMar>
              <w:left w:w="108" w:type="dxa"/>
            </w:tcMar>
          </w:tcPr>
          <w:p w:rsidR="00374A7C" w:rsidRPr="00DD4D7D" w:rsidRDefault="00204399">
            <w:pPr>
              <w:tabs>
                <w:tab w:val="left" w:pos="840"/>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0.6471</w:t>
            </w:r>
          </w:p>
        </w:tc>
        <w:tc>
          <w:tcPr>
            <w:tcW w:w="1276" w:type="dxa"/>
            <w:shd w:val="clear" w:color="auto" w:fill="auto"/>
            <w:tcMar>
              <w:left w:w="108" w:type="dxa"/>
            </w:tcMar>
          </w:tcPr>
          <w:p w:rsidR="00374A7C" w:rsidRPr="00DD4D7D" w:rsidRDefault="00204399">
            <w:pPr>
              <w:tabs>
                <w:tab w:val="left" w:pos="840"/>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0.2040</w:t>
            </w:r>
          </w:p>
        </w:tc>
        <w:tc>
          <w:tcPr>
            <w:tcW w:w="1134"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0.0539</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0.0312</w:t>
            </w:r>
          </w:p>
        </w:tc>
        <w:tc>
          <w:tcPr>
            <w:tcW w:w="1211"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0.0150</w:t>
            </w:r>
          </w:p>
        </w:tc>
      </w:tr>
      <w:tr w:rsidR="00374A7C">
        <w:tc>
          <w:tcPr>
            <w:tcW w:w="3969"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lang w:val="en-US"/>
              </w:rPr>
            </w:pPr>
            <w:r w:rsidRPr="00DD4D7D">
              <w:rPr>
                <w:rFonts w:ascii="Times New Roman" w:hAnsi="Times New Roman" w:cs="Times New Roman"/>
                <w:sz w:val="24"/>
                <w:szCs w:val="24"/>
              </w:rPr>
              <w:t>Нормализация + удаление тренда + полином</w:t>
            </w:r>
            <w:r w:rsidRPr="00DD4D7D">
              <w:rPr>
                <w:rFonts w:ascii="Times New Roman" w:hAnsi="Times New Roman" w:cs="Times New Roman"/>
                <w:sz w:val="24"/>
                <w:szCs w:val="24"/>
                <w:lang w:val="en-US"/>
              </w:rPr>
              <w:t>(5)</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0.4181</w:t>
            </w:r>
          </w:p>
        </w:tc>
        <w:tc>
          <w:tcPr>
            <w:tcW w:w="1276"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0.2081</w:t>
            </w:r>
          </w:p>
        </w:tc>
        <w:tc>
          <w:tcPr>
            <w:tcW w:w="1134"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0.1193</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0.0929</w:t>
            </w:r>
          </w:p>
        </w:tc>
        <w:tc>
          <w:tcPr>
            <w:tcW w:w="1211"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0.051</w:t>
            </w:r>
          </w:p>
        </w:tc>
      </w:tr>
      <w:tr w:rsidR="00374A7C">
        <w:tc>
          <w:tcPr>
            <w:tcW w:w="3969"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 xml:space="preserve">Нормализация + удаление тренда + масштабирование  </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0.6846</w:t>
            </w:r>
          </w:p>
        </w:tc>
        <w:tc>
          <w:tcPr>
            <w:tcW w:w="1276"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0.3137</w:t>
            </w:r>
          </w:p>
        </w:tc>
        <w:tc>
          <w:tcPr>
            <w:tcW w:w="1134"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0.0017</w:t>
            </w:r>
          </w:p>
        </w:tc>
        <w:tc>
          <w:tcPr>
            <w:tcW w:w="1133" w:type="dxa"/>
            <w:shd w:val="clear" w:color="auto" w:fill="auto"/>
            <w:tcMar>
              <w:left w:w="108" w:type="dxa"/>
            </w:tcMar>
          </w:tcPr>
          <w:p w:rsidR="00374A7C" w:rsidRPr="00DD4D7D" w:rsidRDefault="00204399">
            <w:pPr>
              <w:tabs>
                <w:tab w:val="left" w:pos="1020"/>
                <w:tab w:val="left" w:pos="2265"/>
              </w:tabs>
              <w:spacing w:after="0" w:line="240" w:lineRule="auto"/>
              <w:jc w:val="center"/>
              <w:rPr>
                <w:rFonts w:ascii="Times New Roman" w:hAnsi="Times New Roman" w:cs="Times New Roman"/>
                <w:sz w:val="24"/>
                <w:szCs w:val="24"/>
                <w:lang w:val="en-US"/>
              </w:rPr>
            </w:pPr>
            <w:r w:rsidRPr="00DD4D7D">
              <w:rPr>
                <w:rFonts w:ascii="Times New Roman" w:hAnsi="Times New Roman" w:cs="Times New Roman"/>
                <w:sz w:val="24"/>
                <w:szCs w:val="24"/>
                <w:lang w:val="en-US"/>
              </w:rPr>
              <w:t>0</w:t>
            </w:r>
          </w:p>
        </w:tc>
        <w:tc>
          <w:tcPr>
            <w:tcW w:w="1211"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lang w:val="en-US"/>
              </w:rPr>
            </w:pPr>
            <w:r w:rsidRPr="00DD4D7D">
              <w:rPr>
                <w:rFonts w:ascii="Times New Roman" w:hAnsi="Times New Roman" w:cs="Times New Roman"/>
                <w:sz w:val="24"/>
                <w:szCs w:val="24"/>
                <w:lang w:val="en-US"/>
              </w:rPr>
              <w:t>0</w:t>
            </w:r>
          </w:p>
        </w:tc>
      </w:tr>
      <w:tr w:rsidR="00374A7C">
        <w:tc>
          <w:tcPr>
            <w:tcW w:w="3969" w:type="dxa"/>
            <w:shd w:val="clear" w:color="auto" w:fill="auto"/>
            <w:tcMar>
              <w:left w:w="108" w:type="dxa"/>
            </w:tcMar>
          </w:tcPr>
          <w:p w:rsidR="00374A7C" w:rsidRPr="00DD4D7D" w:rsidRDefault="00204399">
            <w:pPr>
              <w:pStyle w:val="ListParagraph"/>
              <w:tabs>
                <w:tab w:val="left" w:pos="2265"/>
              </w:tabs>
              <w:spacing w:after="0" w:line="240" w:lineRule="auto"/>
              <w:ind w:left="0"/>
              <w:rPr>
                <w:rFonts w:ascii="Times New Roman" w:hAnsi="Times New Roman" w:cs="Times New Roman"/>
                <w:sz w:val="24"/>
                <w:szCs w:val="24"/>
              </w:rPr>
            </w:pPr>
            <w:r w:rsidRPr="00DD4D7D">
              <w:rPr>
                <w:rFonts w:ascii="Times New Roman" w:hAnsi="Times New Roman" w:cs="Times New Roman"/>
                <w:sz w:val="24"/>
                <w:szCs w:val="24"/>
              </w:rPr>
              <w:t>Нормализация + удаление тренда + полином + масштабирование</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0.4181</w:t>
            </w:r>
          </w:p>
        </w:tc>
        <w:tc>
          <w:tcPr>
            <w:tcW w:w="1276"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0.2081</w:t>
            </w:r>
          </w:p>
        </w:tc>
        <w:tc>
          <w:tcPr>
            <w:tcW w:w="1134"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0.1193</w:t>
            </w:r>
          </w:p>
        </w:tc>
        <w:tc>
          <w:tcPr>
            <w:tcW w:w="1133"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0.0929</w:t>
            </w:r>
          </w:p>
        </w:tc>
        <w:tc>
          <w:tcPr>
            <w:tcW w:w="1211" w:type="dxa"/>
            <w:shd w:val="clear" w:color="auto" w:fill="auto"/>
            <w:tcMar>
              <w:left w:w="108" w:type="dxa"/>
            </w:tcMar>
          </w:tcPr>
          <w:p w:rsidR="00374A7C" w:rsidRPr="00DD4D7D" w:rsidRDefault="00204399">
            <w:pPr>
              <w:tabs>
                <w:tab w:val="left" w:pos="2265"/>
              </w:tabs>
              <w:spacing w:after="0" w:line="240" w:lineRule="auto"/>
              <w:jc w:val="center"/>
              <w:rPr>
                <w:rFonts w:ascii="Times New Roman" w:hAnsi="Times New Roman" w:cs="Times New Roman"/>
                <w:sz w:val="24"/>
                <w:szCs w:val="24"/>
              </w:rPr>
            </w:pPr>
            <w:r w:rsidRPr="00DD4D7D">
              <w:rPr>
                <w:rFonts w:ascii="Times New Roman" w:hAnsi="Times New Roman" w:cs="Times New Roman"/>
                <w:sz w:val="24"/>
                <w:szCs w:val="24"/>
              </w:rPr>
              <w:t>0.0510</w:t>
            </w:r>
          </w:p>
        </w:tc>
      </w:tr>
    </w:tbl>
    <w:p w:rsidR="007725CD" w:rsidRDefault="00204399" w:rsidP="007725CD">
      <w:pPr>
        <w:pStyle w:val="ListParagraph"/>
        <w:tabs>
          <w:tab w:val="left" w:pos="2265"/>
        </w:tabs>
        <w:spacing w:after="180"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5 – Объясненная дисперсия остатков для первых 5 факторов </w:t>
      </w:r>
      <w:r>
        <w:rPr>
          <w:rFonts w:ascii="Times New Roman" w:hAnsi="Times New Roman" w:cs="Times New Roman"/>
          <w:b/>
          <w:sz w:val="24"/>
          <w:szCs w:val="24"/>
          <w:lang w:val="en-US"/>
        </w:rPr>
        <w:t>LDA</w:t>
      </w:r>
      <w:r>
        <w:rPr>
          <w:rFonts w:ascii="Times New Roman" w:hAnsi="Times New Roman" w:cs="Times New Roman"/>
          <w:b/>
          <w:sz w:val="24"/>
          <w:szCs w:val="24"/>
        </w:rPr>
        <w:t xml:space="preserve"> в зависимости от выбора модели предварительной обработки</w:t>
      </w:r>
    </w:p>
    <w:p w:rsidR="007725CD" w:rsidRPr="007725CD" w:rsidRDefault="007725CD" w:rsidP="007725CD">
      <w:pPr>
        <w:pStyle w:val="ListParagraph"/>
        <w:tabs>
          <w:tab w:val="left" w:pos="2265"/>
        </w:tabs>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Таким образом, выстраивается следующий конвейер предварительной обработки: нормализация каждой матрицы, которая включает в себя центрирование с помощью вычитания среднего и деление на стандартное отклонение, удаление тренда по методу скользящего среднего в каждом канале и понижение размерности до 1 главной компоненты </w:t>
      </w:r>
      <w:r>
        <w:rPr>
          <w:rFonts w:ascii="Times New Roman" w:hAnsi="Times New Roman" w:cs="Times New Roman"/>
          <w:sz w:val="28"/>
          <w:szCs w:val="28"/>
          <w:lang w:val="en-US"/>
        </w:rPr>
        <w:t>LDA</w:t>
      </w:r>
      <w:r>
        <w:rPr>
          <w:rFonts w:ascii="Times New Roman" w:hAnsi="Times New Roman" w:cs="Times New Roman"/>
          <w:sz w:val="28"/>
          <w:szCs w:val="28"/>
        </w:rPr>
        <w:t>.</w:t>
      </w:r>
    </w:p>
    <w:p w:rsidR="00374A7C" w:rsidRDefault="00204399">
      <w:pPr>
        <w:pStyle w:val="2"/>
        <w:jc w:val="center"/>
        <w:rPr>
          <w:b/>
        </w:rPr>
      </w:pPr>
      <w:bookmarkStart w:id="11" w:name="_Toc481063178"/>
      <w:r>
        <w:rPr>
          <w:b/>
        </w:rPr>
        <w:t>2.2 Подходы к решению проблемы несбалансированности данных</w:t>
      </w:r>
      <w:bookmarkEnd w:id="11"/>
      <w:r>
        <w:rPr>
          <w:b/>
        </w:rPr>
        <w:t xml:space="preserve"> </w:t>
      </w:r>
    </w:p>
    <w:p w:rsidR="00374A7C" w:rsidRDefault="00204399">
      <w:pPr>
        <w:pStyle w:val="3"/>
        <w:rPr>
          <w:b/>
          <w:i/>
        </w:rPr>
      </w:pPr>
      <w:bookmarkStart w:id="12" w:name="_Toc481063179"/>
      <w:r>
        <w:rPr>
          <w:b/>
          <w:i/>
        </w:rPr>
        <w:t>2.2.1 Балансировка массива данных для предсказания редких классов</w:t>
      </w:r>
      <w:bookmarkEnd w:id="12"/>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Очевидным решение проблемы несбалансированности является удаление «лишних» объектов и, как следствие, сокращение размера обучающей выборки до 20 объектов – по количеству классов. Вариацией этого </w:t>
      </w:r>
      <w:r>
        <w:rPr>
          <w:rFonts w:ascii="Times New Roman" w:hAnsi="Times New Roman" w:cs="Times New Roman"/>
          <w:sz w:val="28"/>
          <w:szCs w:val="28"/>
        </w:rPr>
        <w:lastRenderedPageBreak/>
        <w:t xml:space="preserve">подхода является замена всех объектов одного класса усредненным объектом. Противоположный вариант </w:t>
      </w:r>
      <w:r w:rsidR="007725CD">
        <w:rPr>
          <w:rFonts w:ascii="Times New Roman" w:hAnsi="Times New Roman" w:cs="Times New Roman"/>
          <w:sz w:val="28"/>
          <w:szCs w:val="28"/>
        </w:rPr>
        <w:t xml:space="preserve">– простое копирование объектов. </w:t>
      </w:r>
      <w:r>
        <w:rPr>
          <w:rFonts w:ascii="Times New Roman" w:hAnsi="Times New Roman" w:cs="Times New Roman"/>
          <w:sz w:val="28"/>
          <w:szCs w:val="28"/>
        </w:rPr>
        <w:t xml:space="preserve">Более интеллектуальные методы предлагает пакет </w:t>
      </w:r>
      <w:r>
        <w:rPr>
          <w:rFonts w:ascii="Times New Roman" w:hAnsi="Times New Roman" w:cs="Times New Roman"/>
          <w:sz w:val="28"/>
          <w:szCs w:val="28"/>
          <w:lang w:val="en-US"/>
        </w:rPr>
        <w:t>imbalanced</w:t>
      </w:r>
      <w:r>
        <w:rPr>
          <w:rFonts w:ascii="Times New Roman" w:hAnsi="Times New Roman" w:cs="Times New Roman"/>
          <w:sz w:val="28"/>
          <w:szCs w:val="28"/>
        </w:rPr>
        <w:t>-</w:t>
      </w:r>
      <w:r>
        <w:rPr>
          <w:rFonts w:ascii="Times New Roman" w:hAnsi="Times New Roman" w:cs="Times New Roman"/>
          <w:sz w:val="28"/>
          <w:szCs w:val="28"/>
          <w:lang w:val="en-US"/>
        </w:rPr>
        <w:t>learn</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[27]</w:t>
      </w:r>
      <w:r>
        <w:rPr>
          <w:rFonts w:ascii="Times New Roman" w:hAnsi="Times New Roman" w:cs="Times New Roman"/>
          <w:sz w:val="28"/>
          <w:szCs w:val="28"/>
        </w:rPr>
        <w:t xml:space="preserve"> для </w:t>
      </w:r>
      <w:r>
        <w:rPr>
          <w:rFonts w:ascii="Times New Roman" w:hAnsi="Times New Roman" w:cs="Times New Roman"/>
          <w:sz w:val="28"/>
          <w:szCs w:val="28"/>
          <w:lang w:val="en-US"/>
        </w:rPr>
        <w:t>Python</w:t>
      </w:r>
      <w:r>
        <w:rPr>
          <w:rFonts w:ascii="Times New Roman" w:hAnsi="Times New Roman" w:cs="Times New Roman"/>
          <w:sz w:val="28"/>
          <w:szCs w:val="28"/>
        </w:rPr>
        <w:t xml:space="preserve"> – он содержит </w:t>
      </w:r>
      <w:r>
        <w:rPr>
          <w:rFonts w:ascii="Times New Roman" w:hAnsi="Times New Roman" w:cs="Times New Roman"/>
          <w:sz w:val="28"/>
          <w:szCs w:val="28"/>
          <w:lang w:val="en-US"/>
        </w:rPr>
        <w:t>under</w:t>
      </w:r>
      <w:r>
        <w:rPr>
          <w:rFonts w:ascii="Times New Roman" w:hAnsi="Times New Roman" w:cs="Times New Roman"/>
          <w:sz w:val="28"/>
          <w:szCs w:val="28"/>
        </w:rPr>
        <w:t>-</w:t>
      </w:r>
      <w:r>
        <w:rPr>
          <w:rFonts w:ascii="Times New Roman" w:hAnsi="Times New Roman" w:cs="Times New Roman"/>
          <w:sz w:val="28"/>
          <w:szCs w:val="28"/>
          <w:lang w:val="en-US"/>
        </w:rPr>
        <w:t>sampling</w:t>
      </w:r>
      <w:r>
        <w:rPr>
          <w:rFonts w:ascii="Times New Roman" w:hAnsi="Times New Roman" w:cs="Times New Roman"/>
          <w:sz w:val="28"/>
          <w:szCs w:val="28"/>
        </w:rPr>
        <w:t xml:space="preserve"> и </w:t>
      </w:r>
      <w:r>
        <w:rPr>
          <w:rFonts w:ascii="Times New Roman" w:hAnsi="Times New Roman" w:cs="Times New Roman"/>
          <w:sz w:val="28"/>
          <w:szCs w:val="28"/>
          <w:lang w:val="en-US"/>
        </w:rPr>
        <w:t>over</w:t>
      </w:r>
      <w:r>
        <w:rPr>
          <w:rFonts w:ascii="Times New Roman" w:hAnsi="Times New Roman" w:cs="Times New Roman"/>
          <w:sz w:val="28"/>
          <w:szCs w:val="28"/>
        </w:rPr>
        <w:t>-</w:t>
      </w:r>
      <w:r>
        <w:rPr>
          <w:rFonts w:ascii="Times New Roman" w:hAnsi="Times New Roman" w:cs="Times New Roman"/>
          <w:sz w:val="28"/>
          <w:szCs w:val="28"/>
          <w:lang w:val="en-US"/>
        </w:rPr>
        <w:t>sampling</w:t>
      </w:r>
      <w:r>
        <w:rPr>
          <w:rFonts w:ascii="Times New Roman" w:hAnsi="Times New Roman" w:cs="Times New Roman"/>
          <w:sz w:val="28"/>
          <w:szCs w:val="28"/>
        </w:rPr>
        <w:t xml:space="preserve"> алгоритмы и алгоритмы, реализующие комбинацию этих методов. Сравним все рассмотренные выше альтернативы </w:t>
      </w:r>
      <w:r>
        <w:rPr>
          <w:rFonts w:ascii="Times New Roman" w:hAnsi="Times New Roman" w:cs="Times New Roman"/>
          <w:sz w:val="28"/>
          <w:szCs w:val="28"/>
          <w:shd w:val="clear" w:color="auto" w:fill="008080"/>
        </w:rPr>
        <w:t>(таблица 6</w:t>
      </w:r>
      <w:r>
        <w:rPr>
          <w:rFonts w:ascii="Times New Roman" w:hAnsi="Times New Roman" w:cs="Times New Roman"/>
          <w:sz w:val="28"/>
          <w:szCs w:val="28"/>
        </w:rPr>
        <w:t xml:space="preserve">). </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Несмотря на простоту, копирование объектов до 9 штук (по наиболее представленному классу) оказалось наиболее удачным для распознавания отдельных веществ: мы, действительно, должны предсказать ровно 1 метку для каждого объекта, а средняя точность ранжирования при этом равна 1, то есть </w:t>
      </w:r>
      <w:r w:rsidR="007725CD">
        <w:rPr>
          <w:rFonts w:ascii="Times New Roman" w:hAnsi="Times New Roman" w:cs="Times New Roman"/>
          <w:sz w:val="28"/>
          <w:szCs w:val="28"/>
        </w:rPr>
        <w:t>единственная верная метка находится на 1 месте</w:t>
      </w:r>
      <w:r>
        <w:rPr>
          <w:rFonts w:ascii="Times New Roman" w:hAnsi="Times New Roman" w:cs="Times New Roman"/>
          <w:sz w:val="28"/>
          <w:szCs w:val="28"/>
        </w:rPr>
        <w:t xml:space="preserve">. Однако, для назначения многих меток для игрушек этот подход в корне не верный – копии веществ не несут новой никакой информации, которая позволила бы извлечь заданное вещество из ароматического отпечатка многих веществ, собранных в концентрациях. </w:t>
      </w:r>
    </w:p>
    <w:tbl>
      <w:tblPr>
        <w:tblStyle w:val="TableGrid"/>
        <w:tblW w:w="9078" w:type="dxa"/>
        <w:jc w:val="center"/>
        <w:tblLook w:val="04A0" w:firstRow="1" w:lastRow="0" w:firstColumn="1" w:lastColumn="0" w:noHBand="0" w:noVBand="1"/>
      </w:tblPr>
      <w:tblGrid>
        <w:gridCol w:w="3680"/>
        <w:gridCol w:w="1216"/>
        <w:gridCol w:w="1189"/>
        <w:gridCol w:w="1536"/>
        <w:gridCol w:w="1457"/>
      </w:tblGrid>
      <w:tr w:rsidR="00374A7C">
        <w:trPr>
          <w:jc w:val="center"/>
        </w:trPr>
        <w:tc>
          <w:tcPr>
            <w:tcW w:w="3682" w:type="dxa"/>
            <w:shd w:val="clear" w:color="auto" w:fill="auto"/>
            <w:tcMar>
              <w:left w:w="108" w:type="dxa"/>
            </w:tcMar>
          </w:tcPr>
          <w:p w:rsidR="00374A7C" w:rsidRDefault="00204399">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9"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374A7C">
        <w:trPr>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Удаление лишних</w:t>
            </w:r>
          </w:p>
        </w:tc>
        <w:tc>
          <w:tcPr>
            <w:tcW w:w="12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14.3</w:t>
            </w:r>
          </w:p>
        </w:tc>
        <w:tc>
          <w:tcPr>
            <w:tcW w:w="1189"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16.14</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r>
      <w:tr w:rsidR="00374A7C">
        <w:trPr>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Усреднение</w:t>
            </w:r>
          </w:p>
        </w:tc>
        <w:tc>
          <w:tcPr>
            <w:tcW w:w="12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3.85</w:t>
            </w:r>
          </w:p>
        </w:tc>
        <w:tc>
          <w:tcPr>
            <w:tcW w:w="1189"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16.09</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r>
      <w:tr w:rsidR="00374A7C">
        <w:trPr>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Under</w:t>
            </w:r>
            <w:r>
              <w:rPr>
                <w:rFonts w:ascii="Times New Roman" w:hAnsi="Times New Roman" w:cs="Times New Roman"/>
                <w:sz w:val="24"/>
                <w:szCs w:val="24"/>
              </w:rPr>
              <w:t>-</w:t>
            </w:r>
            <w:r>
              <w:rPr>
                <w:rFonts w:ascii="Times New Roman" w:hAnsi="Times New Roman" w:cs="Times New Roman"/>
                <w:sz w:val="24"/>
                <w:szCs w:val="24"/>
                <w:lang w:val="en-US"/>
              </w:rPr>
              <w:t>sampling (ClusterCentroids)</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17.15</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16.81</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0.19</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0.35</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Копирование</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10.01</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0.43</w:t>
            </w:r>
          </w:p>
        </w:tc>
      </w:tr>
      <w:tr w:rsidR="00374A7C">
        <w:trPr>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lang w:val="en-US"/>
              </w:rPr>
              <w:t>Over</w:t>
            </w:r>
            <w:r>
              <w:rPr>
                <w:rFonts w:ascii="Times New Roman" w:hAnsi="Times New Roman" w:cs="Times New Roman"/>
                <w:sz w:val="24"/>
                <w:szCs w:val="24"/>
              </w:rPr>
              <w:t>-</w:t>
            </w:r>
            <w:r>
              <w:rPr>
                <w:rFonts w:ascii="Times New Roman" w:hAnsi="Times New Roman" w:cs="Times New Roman"/>
                <w:sz w:val="24"/>
                <w:szCs w:val="24"/>
                <w:lang w:val="en-US"/>
              </w:rPr>
              <w:t>sampling (ADASYN)</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3.4</w:t>
            </w:r>
            <w:r>
              <w:rPr>
                <w:rFonts w:ascii="Times New Roman" w:hAnsi="Times New Roman" w:cs="Times New Roman"/>
                <w:sz w:val="24"/>
                <w:szCs w:val="24"/>
                <w:lang w:val="en-US"/>
              </w:rPr>
              <w:t>7</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11.2</w:t>
            </w:r>
            <w:r>
              <w:rPr>
                <w:rFonts w:ascii="Times New Roman" w:hAnsi="Times New Roman" w:cs="Times New Roman"/>
                <w:b/>
                <w:sz w:val="24"/>
                <w:szCs w:val="24"/>
                <w:lang w:val="en-US"/>
              </w:rPr>
              <w:t>2</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0.36</w:t>
            </w:r>
          </w:p>
        </w:tc>
      </w:tr>
    </w:tbl>
    <w:p w:rsidR="00374A7C" w:rsidRDefault="00204399">
      <w:pPr>
        <w:pStyle w:val="ListParagraph"/>
        <w:tabs>
          <w:tab w:val="left" w:pos="2265"/>
        </w:tabs>
        <w:spacing w:after="0" w:line="360" w:lineRule="auto"/>
        <w:ind w:left="0" w:firstLine="709"/>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6 – Влияние методов балансировки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p>
    <w:p w:rsidR="00374A7C" w:rsidRDefault="00204399">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действительности, наилучшим методом является искусственное дополнение выборки методом </w:t>
      </w:r>
      <w:r>
        <w:rPr>
          <w:rFonts w:ascii="Times New Roman" w:hAnsi="Times New Roman" w:cs="Times New Roman"/>
          <w:sz w:val="28"/>
          <w:szCs w:val="28"/>
          <w:lang w:val="en-US"/>
        </w:rPr>
        <w:t>ADASYN</w:t>
      </w:r>
      <w:r>
        <w:rPr>
          <w:rFonts w:ascii="Times New Roman" w:hAnsi="Times New Roman" w:cs="Times New Roman"/>
          <w:sz w:val="28"/>
          <w:szCs w:val="28"/>
        </w:rPr>
        <w:t xml:space="preserve"> (</w:t>
      </w:r>
      <w:r>
        <w:rPr>
          <w:rFonts w:ascii="Times New Roman" w:hAnsi="Times New Roman" w:cs="Times New Roman"/>
          <w:color w:val="000000"/>
          <w:sz w:val="28"/>
          <w:szCs w:val="28"/>
        </w:rPr>
        <w:t>Adaptive Synthetic Sampling Approach for Imbalanced Learning</w:t>
      </w:r>
      <w:r>
        <w:rPr>
          <w:rFonts w:ascii="Times New Roman" w:hAnsi="Times New Roman" w:cs="Times New Roman"/>
          <w:sz w:val="28"/>
          <w:szCs w:val="28"/>
        </w:rPr>
        <w:t xml:space="preserve">), предложенным в </w:t>
      </w:r>
      <w:r>
        <w:rPr>
          <w:rFonts w:ascii="Times New Roman" w:hAnsi="Times New Roman" w:cs="Times New Roman"/>
          <w:sz w:val="28"/>
          <w:szCs w:val="28"/>
          <w:shd w:val="clear" w:color="auto" w:fill="00FFFF"/>
        </w:rPr>
        <w:t>[28]</w:t>
      </w:r>
      <w:r>
        <w:rPr>
          <w:rFonts w:ascii="Times New Roman" w:hAnsi="Times New Roman" w:cs="Times New Roman"/>
          <w:sz w:val="28"/>
          <w:szCs w:val="28"/>
        </w:rPr>
        <w:t>. Идея подхода состоит в использовании взвешенного распределения объектов редких классов пропорционально сложности обучения на них: больше синтетических данных будет сгенерировано для тех классов, при обучении на которых возникли наибольшие трудности. В результате подход ADASYN улучшае</w:t>
      </w:r>
      <w:r w:rsidR="007725CD">
        <w:rPr>
          <w:rFonts w:ascii="Times New Roman" w:hAnsi="Times New Roman" w:cs="Times New Roman"/>
          <w:sz w:val="28"/>
          <w:szCs w:val="28"/>
        </w:rPr>
        <w:t>т обучение двумя способами: уменьшает</w:t>
      </w:r>
      <w:r>
        <w:rPr>
          <w:rFonts w:ascii="Times New Roman" w:hAnsi="Times New Roman" w:cs="Times New Roman"/>
          <w:sz w:val="28"/>
          <w:szCs w:val="28"/>
        </w:rPr>
        <w:t xml:space="preserve"> смещение, выз</w:t>
      </w:r>
      <w:r w:rsidR="007725CD">
        <w:rPr>
          <w:rFonts w:ascii="Times New Roman" w:hAnsi="Times New Roman" w:cs="Times New Roman"/>
          <w:sz w:val="28"/>
          <w:szCs w:val="28"/>
        </w:rPr>
        <w:t>ванное дисбалансом классов и</w:t>
      </w:r>
      <w:r>
        <w:rPr>
          <w:rFonts w:ascii="Times New Roman" w:hAnsi="Times New Roman" w:cs="Times New Roman"/>
          <w:sz w:val="28"/>
          <w:szCs w:val="28"/>
        </w:rPr>
        <w:t xml:space="preserve"> адаптивно сдвигает границу принятия решения к трудным примерам. </w:t>
      </w:r>
    </w:p>
    <w:p w:rsidR="00374A7C" w:rsidRDefault="00204399">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Объекты каждого класса генерировались в противопоставлении ко всем прочим, чтобы добиться максимального различия между всеми классами. Таким образом получилось, что экземпляров каждого класса от 35 до 39 штук. Однако, вопреки ожиданиям, возникли серьезные проблемы с обучением на двух наиболее представленных классах – диоктилфталате и ацетальдегиде. Кроме того, существенного повышения точности распознавания не произошло: диоктилфталат по-прежнему стоит на первом месте среди назначаемых меток для большинства новых объектов.  </w:t>
      </w:r>
    </w:p>
    <w:p w:rsidR="00374A7C" w:rsidRDefault="00204399">
      <w:pPr>
        <w:pStyle w:val="ListParagraph"/>
        <w:tabs>
          <w:tab w:val="left" w:pos="2265"/>
        </w:tabs>
        <w:spacing w:after="0" w:line="360" w:lineRule="auto"/>
        <w:ind w:left="0" w:firstLine="709"/>
        <w:jc w:val="center"/>
        <w:rPr>
          <w:rFonts w:ascii="Times New Roman" w:hAnsi="Times New Roman" w:cs="Times New Roman"/>
          <w:b/>
          <w:color w:val="FF0000"/>
          <w:sz w:val="28"/>
          <w:szCs w:val="28"/>
        </w:rPr>
      </w:pPr>
      <w:r>
        <w:rPr>
          <w:rFonts w:ascii="Times New Roman" w:hAnsi="Times New Roman" w:cs="Times New Roman"/>
          <w:b/>
          <w:color w:val="FF0000"/>
          <w:sz w:val="28"/>
          <w:szCs w:val="28"/>
        </w:rPr>
        <w:t>ВСТАВИТЬ СЮДА РИСУНКИ</w:t>
      </w:r>
    </w:p>
    <w:p w:rsidR="00EE26A7" w:rsidRPr="00BB7530" w:rsidRDefault="00EE26A7" w:rsidP="00EE26A7">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5</w:t>
      </w:r>
      <w:r>
        <w:rPr>
          <w:rFonts w:ascii="Times New Roman" w:hAnsi="Times New Roman" w:cs="Times New Roman"/>
          <w:b/>
          <w:sz w:val="24"/>
          <w:szCs w:val="24"/>
        </w:rPr>
        <w:t xml:space="preserve"> – Синтетические объекты диоктилфталата</w:t>
      </w:r>
      <w:r w:rsidR="00BB7530">
        <w:rPr>
          <w:rFonts w:ascii="Times New Roman" w:hAnsi="Times New Roman" w:cs="Times New Roman"/>
          <w:b/>
          <w:sz w:val="24"/>
          <w:szCs w:val="24"/>
        </w:rPr>
        <w:t xml:space="preserve"> и ацетальдегида, сгенерированные методом </w:t>
      </w:r>
      <w:r w:rsidR="00BB7530">
        <w:rPr>
          <w:rFonts w:ascii="Times New Roman" w:hAnsi="Times New Roman" w:cs="Times New Roman"/>
          <w:b/>
          <w:sz w:val="24"/>
          <w:szCs w:val="24"/>
          <w:lang w:val="en-US"/>
        </w:rPr>
        <w:t>ADASYN</w:t>
      </w:r>
    </w:p>
    <w:p w:rsidR="00374A7C" w:rsidRDefault="00204399">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Посмотрим, подтверждается ли вывод о том, что </w:t>
      </w:r>
      <w:r>
        <w:rPr>
          <w:rFonts w:ascii="Times New Roman" w:hAnsi="Times New Roman" w:cs="Times New Roman"/>
          <w:color w:val="000000"/>
          <w:sz w:val="28"/>
          <w:szCs w:val="28"/>
          <w:lang w:val="en-US"/>
        </w:rPr>
        <w:t>PCA</w:t>
      </w:r>
      <w:r>
        <w:rPr>
          <w:rFonts w:ascii="Times New Roman" w:hAnsi="Times New Roman" w:cs="Times New Roman"/>
          <w:color w:val="000000"/>
          <w:sz w:val="28"/>
          <w:szCs w:val="28"/>
        </w:rPr>
        <w:t xml:space="preserve"> в качестве метода понижения размерности для этих данных не подходит, а </w:t>
      </w:r>
      <w:r>
        <w:rPr>
          <w:rFonts w:ascii="Times New Roman" w:hAnsi="Times New Roman" w:cs="Times New Roman"/>
          <w:color w:val="000000"/>
          <w:sz w:val="28"/>
          <w:szCs w:val="28"/>
          <w:lang w:val="en-US"/>
        </w:rPr>
        <w:t>LDA</w:t>
      </w:r>
      <w:r>
        <w:rPr>
          <w:rFonts w:ascii="Times New Roman" w:hAnsi="Times New Roman" w:cs="Times New Roman"/>
          <w:color w:val="000000"/>
          <w:sz w:val="28"/>
          <w:szCs w:val="28"/>
        </w:rPr>
        <w:t>, напротив, несёт 99% информации в первом факторе (</w:t>
      </w:r>
      <w:r>
        <w:rPr>
          <w:rFonts w:ascii="Times New Roman" w:hAnsi="Times New Roman" w:cs="Times New Roman"/>
          <w:color w:val="000000"/>
          <w:sz w:val="28"/>
          <w:szCs w:val="28"/>
          <w:shd w:val="clear" w:color="auto" w:fill="008080"/>
        </w:rPr>
        <w:t>таблица 7</w:t>
      </w:r>
      <w:r>
        <w:rPr>
          <w:rFonts w:ascii="Times New Roman" w:hAnsi="Times New Roman" w:cs="Times New Roman"/>
          <w:color w:val="000000"/>
          <w:sz w:val="28"/>
          <w:szCs w:val="28"/>
        </w:rPr>
        <w:t xml:space="preserve">). Действительно, </w:t>
      </w:r>
      <w:r>
        <w:rPr>
          <w:rFonts w:ascii="Times New Roman" w:hAnsi="Times New Roman" w:cs="Times New Roman"/>
          <w:color w:val="000000"/>
          <w:sz w:val="28"/>
          <w:szCs w:val="28"/>
          <w:lang w:val="en-US"/>
        </w:rPr>
        <w:t>PCA</w:t>
      </w:r>
      <w:r>
        <w:rPr>
          <w:rFonts w:ascii="Times New Roman" w:hAnsi="Times New Roman" w:cs="Times New Roman"/>
          <w:color w:val="000000"/>
          <w:sz w:val="28"/>
          <w:szCs w:val="28"/>
        </w:rPr>
        <w:t xml:space="preserve"> плохо подходит для работы с этими данными. Однако, </w:t>
      </w:r>
      <w:r>
        <w:rPr>
          <w:rFonts w:ascii="Times New Roman" w:hAnsi="Times New Roman" w:cs="Times New Roman"/>
          <w:color w:val="000000"/>
          <w:sz w:val="28"/>
          <w:szCs w:val="28"/>
          <w:lang w:val="en-US"/>
        </w:rPr>
        <w:t>LDA</w:t>
      </w:r>
      <w:r>
        <w:rPr>
          <w:rFonts w:ascii="Times New Roman" w:hAnsi="Times New Roman" w:cs="Times New Roman"/>
          <w:color w:val="000000"/>
          <w:sz w:val="28"/>
          <w:szCs w:val="28"/>
        </w:rPr>
        <w:t xml:space="preserve"> ненамного лучше – 18% дисперсии. Вероятно, генерация новых объектов изменила природу данных.</w:t>
      </w:r>
    </w:p>
    <w:tbl>
      <w:tblPr>
        <w:tblStyle w:val="TableGrid"/>
        <w:tblW w:w="8505" w:type="dxa"/>
        <w:tblInd w:w="421" w:type="dxa"/>
        <w:tblLook w:val="04A0" w:firstRow="1" w:lastRow="0" w:firstColumn="1" w:lastColumn="0" w:noHBand="0" w:noVBand="1"/>
      </w:tblPr>
      <w:tblGrid>
        <w:gridCol w:w="1418"/>
        <w:gridCol w:w="1417"/>
        <w:gridCol w:w="1418"/>
        <w:gridCol w:w="1417"/>
        <w:gridCol w:w="1418"/>
        <w:gridCol w:w="1417"/>
      </w:tblGrid>
      <w:tr w:rsidR="00374A7C">
        <w:tc>
          <w:tcPr>
            <w:tcW w:w="1417"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EVR(1)</w:t>
            </w:r>
          </w:p>
        </w:tc>
        <w:tc>
          <w:tcPr>
            <w:tcW w:w="1418"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EVR(2)</w:t>
            </w:r>
          </w:p>
        </w:tc>
        <w:tc>
          <w:tcPr>
            <w:tcW w:w="141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EVR(3)</w:t>
            </w:r>
          </w:p>
        </w:tc>
        <w:tc>
          <w:tcPr>
            <w:tcW w:w="1418"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EVR(4)</w:t>
            </w:r>
          </w:p>
        </w:tc>
        <w:tc>
          <w:tcPr>
            <w:tcW w:w="141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EVR(5)</w:t>
            </w:r>
          </w:p>
        </w:tc>
      </w:tr>
      <w:tr w:rsidR="00374A7C">
        <w:tc>
          <w:tcPr>
            <w:tcW w:w="1417"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PCA</w:t>
            </w:r>
          </w:p>
        </w:tc>
        <w:tc>
          <w:tcPr>
            <w:tcW w:w="141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0.1002</w:t>
            </w:r>
          </w:p>
        </w:tc>
        <w:tc>
          <w:tcPr>
            <w:tcW w:w="1418"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0.0662</w:t>
            </w:r>
          </w:p>
        </w:tc>
        <w:tc>
          <w:tcPr>
            <w:tcW w:w="141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0.0557</w:t>
            </w:r>
          </w:p>
        </w:tc>
        <w:tc>
          <w:tcPr>
            <w:tcW w:w="1418"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0.0511</w:t>
            </w:r>
          </w:p>
        </w:tc>
        <w:tc>
          <w:tcPr>
            <w:tcW w:w="141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0.0493</w:t>
            </w:r>
          </w:p>
        </w:tc>
      </w:tr>
      <w:tr w:rsidR="00374A7C">
        <w:tc>
          <w:tcPr>
            <w:tcW w:w="1417"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LDA</w:t>
            </w:r>
          </w:p>
        </w:tc>
        <w:tc>
          <w:tcPr>
            <w:tcW w:w="141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0.1837</w:t>
            </w:r>
          </w:p>
        </w:tc>
        <w:tc>
          <w:tcPr>
            <w:tcW w:w="1418"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0.1356</w:t>
            </w:r>
          </w:p>
        </w:tc>
        <w:tc>
          <w:tcPr>
            <w:tcW w:w="141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w:t>
            </w:r>
          </w:p>
        </w:tc>
        <w:tc>
          <w:tcPr>
            <w:tcW w:w="1418"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0.0856</w:t>
            </w:r>
          </w:p>
        </w:tc>
        <w:tc>
          <w:tcPr>
            <w:tcW w:w="141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0.0765</w:t>
            </w:r>
          </w:p>
        </w:tc>
      </w:tr>
    </w:tbl>
    <w:p w:rsidR="00374A7C" w:rsidRDefault="00204399">
      <w:pPr>
        <w:pStyle w:val="ListParagraph"/>
        <w:tabs>
          <w:tab w:val="left" w:pos="2265"/>
        </w:tabs>
        <w:spacing w:after="0" w:line="360" w:lineRule="auto"/>
        <w:ind w:left="0" w:firstLine="709"/>
        <w:jc w:val="center"/>
        <w:rPr>
          <w:rFonts w:ascii="Times New Roman" w:hAnsi="Times New Roman" w:cs="Times New Roman"/>
          <w:b/>
          <w:color w:val="000000"/>
          <w:sz w:val="24"/>
          <w:szCs w:val="24"/>
        </w:rPr>
      </w:pPr>
      <w:r>
        <w:rPr>
          <w:rFonts w:ascii="Times New Roman" w:hAnsi="Times New Roman" w:cs="Times New Roman"/>
          <w:b/>
          <w:color w:val="000000"/>
          <w:sz w:val="24"/>
          <w:szCs w:val="24"/>
          <w:shd w:val="clear" w:color="auto" w:fill="008080"/>
        </w:rPr>
        <w:t>Таблица 7</w:t>
      </w:r>
      <w:r>
        <w:rPr>
          <w:rFonts w:ascii="Times New Roman" w:hAnsi="Times New Roman" w:cs="Times New Roman"/>
          <w:b/>
          <w:color w:val="000000"/>
          <w:sz w:val="24"/>
          <w:szCs w:val="24"/>
        </w:rPr>
        <w:t xml:space="preserve"> – Сравнение объяснённой дисперсии для </w:t>
      </w:r>
      <w:r>
        <w:rPr>
          <w:rFonts w:ascii="Times New Roman" w:hAnsi="Times New Roman" w:cs="Times New Roman"/>
          <w:b/>
          <w:color w:val="000000"/>
          <w:sz w:val="24"/>
          <w:szCs w:val="24"/>
          <w:lang w:val="en-US"/>
        </w:rPr>
        <w:t>PCA</w:t>
      </w:r>
      <w:r>
        <w:rPr>
          <w:rFonts w:ascii="Times New Roman" w:hAnsi="Times New Roman" w:cs="Times New Roman"/>
          <w:b/>
          <w:color w:val="000000"/>
          <w:sz w:val="24"/>
          <w:szCs w:val="24"/>
        </w:rPr>
        <w:t xml:space="preserve"> и </w:t>
      </w:r>
      <w:r>
        <w:rPr>
          <w:rFonts w:ascii="Times New Roman" w:hAnsi="Times New Roman" w:cs="Times New Roman"/>
          <w:b/>
          <w:color w:val="000000"/>
          <w:sz w:val="24"/>
          <w:szCs w:val="24"/>
          <w:lang w:val="en-US"/>
        </w:rPr>
        <w:t>LDA</w:t>
      </w:r>
    </w:p>
    <w:p w:rsidR="00374A7C" w:rsidRDefault="00204399">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Поскольку теперь выборка сбалансирована, можно подобрать алгоритм классификации по кросс-валидации, а в качестве новых данных, для проверки информативности сгенерированных данных, подавать исходные вещества и смеси. </w:t>
      </w:r>
      <w:r>
        <w:rPr>
          <w:rFonts w:ascii="Times New Roman" w:hAnsi="Times New Roman" w:cs="Times New Roman"/>
          <w:color w:val="000000"/>
          <w:sz w:val="28"/>
          <w:szCs w:val="28"/>
          <w:shd w:val="clear" w:color="auto" w:fill="008080"/>
        </w:rPr>
        <w:t>Таблица 8</w:t>
      </w:r>
      <w:r>
        <w:rPr>
          <w:rFonts w:ascii="Times New Roman" w:hAnsi="Times New Roman" w:cs="Times New Roman"/>
          <w:color w:val="000000"/>
          <w:sz w:val="28"/>
          <w:szCs w:val="28"/>
        </w:rPr>
        <w:t xml:space="preserve"> содержит среднюю точность (</w:t>
      </w:r>
      <w:r>
        <w:rPr>
          <w:rFonts w:ascii="Times New Roman" w:hAnsi="Times New Roman" w:cs="Times New Roman"/>
          <w:color w:val="000000"/>
          <w:sz w:val="28"/>
          <w:szCs w:val="28"/>
          <w:lang w:val="en-US"/>
        </w:rPr>
        <w:t>accuracy</w:t>
      </w:r>
      <w:r>
        <w:rPr>
          <w:rFonts w:ascii="Times New Roman" w:hAnsi="Times New Roman" w:cs="Times New Roman"/>
          <w:color w:val="000000"/>
          <w:sz w:val="28"/>
          <w:szCs w:val="28"/>
        </w:rPr>
        <w:t xml:space="preserve">) и стандартное отклонение для логистической регрессии, </w:t>
      </w:r>
      <w:r>
        <w:rPr>
          <w:rFonts w:ascii="Times New Roman" w:hAnsi="Times New Roman" w:cs="Times New Roman"/>
          <w:color w:val="000000"/>
          <w:sz w:val="28"/>
          <w:szCs w:val="28"/>
          <w:lang w:val="en-US"/>
        </w:rPr>
        <w:t>k</w:t>
      </w:r>
      <w:r>
        <w:rPr>
          <w:rFonts w:ascii="Times New Roman" w:hAnsi="Times New Roman" w:cs="Times New Roman"/>
          <w:color w:val="000000"/>
          <w:sz w:val="28"/>
          <w:szCs w:val="28"/>
        </w:rPr>
        <w:t xml:space="preserve"> ближайших соседей, машины опорных векторов, </w:t>
      </w:r>
      <w:r>
        <w:rPr>
          <w:rFonts w:ascii="Times New Roman" w:hAnsi="Times New Roman" w:cs="Times New Roman"/>
          <w:sz w:val="28"/>
          <w:szCs w:val="28"/>
          <w:lang w:val="en-US"/>
        </w:rPr>
        <w:t>ExtraTrees</w:t>
      </w:r>
      <w:r>
        <w:rPr>
          <w:rFonts w:ascii="Times New Roman" w:hAnsi="Times New Roman" w:cs="Times New Roman"/>
          <w:sz w:val="28"/>
          <w:szCs w:val="28"/>
        </w:rPr>
        <w:t xml:space="preserve"> и </w:t>
      </w:r>
      <w:r>
        <w:rPr>
          <w:rFonts w:ascii="Times New Roman" w:hAnsi="Times New Roman" w:cs="Times New Roman"/>
          <w:sz w:val="28"/>
          <w:szCs w:val="28"/>
          <w:lang w:val="en-US"/>
        </w:rPr>
        <w:t>AdaBoost</w:t>
      </w:r>
      <w:r>
        <w:rPr>
          <w:rFonts w:ascii="Times New Roman" w:hAnsi="Times New Roman" w:cs="Times New Roman"/>
          <w:sz w:val="28"/>
          <w:szCs w:val="28"/>
        </w:rPr>
        <w:t xml:space="preserve"> с параметрами по умолчанию. Для выбора наилучшей модели необходимо минимизировать среднее значение по кросс-валидации на семи запусках, а затем, если таковых окажется несколько, выбрать алгоритм с минимальным стандартным отклонением. Видно, что наилучшую точность показывает машина опорных векторов и логистическая регрессия (92.4% +\- 1.9%).</w:t>
      </w:r>
    </w:p>
    <w:tbl>
      <w:tblPr>
        <w:tblStyle w:val="TableGrid"/>
        <w:tblW w:w="6662" w:type="dxa"/>
        <w:tblInd w:w="1555" w:type="dxa"/>
        <w:tblLook w:val="04A0" w:firstRow="1" w:lastRow="0" w:firstColumn="1" w:lastColumn="0" w:noHBand="0" w:noVBand="1"/>
      </w:tblPr>
      <w:tblGrid>
        <w:gridCol w:w="2550"/>
        <w:gridCol w:w="2126"/>
        <w:gridCol w:w="1986"/>
      </w:tblGrid>
      <w:tr w:rsidR="00374A7C">
        <w:tc>
          <w:tcPr>
            <w:tcW w:w="2550"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Метод</w:t>
            </w:r>
          </w:p>
        </w:tc>
        <w:tc>
          <w:tcPr>
            <w:tcW w:w="212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Mean accuracy</w:t>
            </w:r>
          </w:p>
        </w:tc>
        <w:tc>
          <w:tcPr>
            <w:tcW w:w="198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std</w:t>
            </w:r>
          </w:p>
        </w:tc>
      </w:tr>
      <w:tr w:rsidR="00374A7C">
        <w:tc>
          <w:tcPr>
            <w:tcW w:w="2550"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LogisticRegression</w:t>
            </w:r>
          </w:p>
        </w:tc>
        <w:tc>
          <w:tcPr>
            <w:tcW w:w="212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0.924</w:t>
            </w:r>
          </w:p>
        </w:tc>
        <w:tc>
          <w:tcPr>
            <w:tcW w:w="198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0.01</w:t>
            </w:r>
            <w:r>
              <w:rPr>
                <w:rFonts w:ascii="Times New Roman" w:hAnsi="Times New Roman" w:cs="Times New Roman"/>
                <w:b/>
                <w:sz w:val="24"/>
                <w:szCs w:val="24"/>
              </w:rPr>
              <w:t>9</w:t>
            </w:r>
          </w:p>
        </w:tc>
      </w:tr>
      <w:tr w:rsidR="00374A7C">
        <w:tc>
          <w:tcPr>
            <w:tcW w:w="2550"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KNeighborsClassifier</w:t>
            </w:r>
          </w:p>
        </w:tc>
        <w:tc>
          <w:tcPr>
            <w:tcW w:w="212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0.888</w:t>
            </w:r>
          </w:p>
        </w:tc>
        <w:tc>
          <w:tcPr>
            <w:tcW w:w="198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0.034</w:t>
            </w:r>
          </w:p>
        </w:tc>
      </w:tr>
      <w:tr w:rsidR="00374A7C">
        <w:tc>
          <w:tcPr>
            <w:tcW w:w="2550"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RandomForestClassifier</w:t>
            </w:r>
          </w:p>
        </w:tc>
        <w:tc>
          <w:tcPr>
            <w:tcW w:w="212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0.908</w:t>
            </w:r>
          </w:p>
        </w:tc>
        <w:tc>
          <w:tcPr>
            <w:tcW w:w="198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0.022</w:t>
            </w:r>
          </w:p>
        </w:tc>
      </w:tr>
      <w:tr w:rsidR="00374A7C">
        <w:tc>
          <w:tcPr>
            <w:tcW w:w="2550"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SVC</w:t>
            </w:r>
          </w:p>
        </w:tc>
        <w:tc>
          <w:tcPr>
            <w:tcW w:w="212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0.924</w:t>
            </w:r>
          </w:p>
        </w:tc>
        <w:tc>
          <w:tcPr>
            <w:tcW w:w="1986" w:type="dxa"/>
            <w:shd w:val="clear" w:color="auto" w:fill="auto"/>
            <w:tcMar>
              <w:left w:w="108" w:type="dxa"/>
            </w:tcMar>
          </w:tcPr>
          <w:p w:rsidR="00374A7C" w:rsidRDefault="00204399">
            <w:pPr>
              <w:tabs>
                <w:tab w:val="left" w:pos="475"/>
                <w:tab w:val="center" w:pos="884"/>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0.01</w:t>
            </w:r>
            <w:r>
              <w:rPr>
                <w:rFonts w:ascii="Times New Roman" w:hAnsi="Times New Roman" w:cs="Times New Roman"/>
                <w:b/>
                <w:sz w:val="24"/>
                <w:szCs w:val="24"/>
              </w:rPr>
              <w:t>9</w:t>
            </w:r>
          </w:p>
        </w:tc>
      </w:tr>
      <w:tr w:rsidR="00374A7C">
        <w:tc>
          <w:tcPr>
            <w:tcW w:w="2550"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ExtraTreesClassifier</w:t>
            </w:r>
          </w:p>
        </w:tc>
        <w:tc>
          <w:tcPr>
            <w:tcW w:w="212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0.908</w:t>
            </w:r>
          </w:p>
        </w:tc>
        <w:tc>
          <w:tcPr>
            <w:tcW w:w="198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0.0</w:t>
            </w:r>
            <w:r>
              <w:rPr>
                <w:rFonts w:ascii="Times New Roman" w:hAnsi="Times New Roman" w:cs="Times New Roman"/>
                <w:sz w:val="24"/>
                <w:szCs w:val="24"/>
              </w:rPr>
              <w:t>22</w:t>
            </w:r>
          </w:p>
        </w:tc>
      </w:tr>
      <w:tr w:rsidR="00374A7C">
        <w:tc>
          <w:tcPr>
            <w:tcW w:w="2550"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AdaBoostClassifier</w:t>
            </w:r>
          </w:p>
        </w:tc>
        <w:tc>
          <w:tcPr>
            <w:tcW w:w="212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0.892</w:t>
            </w:r>
          </w:p>
        </w:tc>
        <w:tc>
          <w:tcPr>
            <w:tcW w:w="198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0.030</w:t>
            </w:r>
          </w:p>
        </w:tc>
      </w:tr>
    </w:tbl>
    <w:p w:rsidR="00374A7C" w:rsidRDefault="00204399">
      <w:pPr>
        <w:pStyle w:val="ListParagraph"/>
        <w:tabs>
          <w:tab w:val="left" w:pos="2265"/>
        </w:tabs>
        <w:spacing w:after="0" w:line="360" w:lineRule="auto"/>
        <w:ind w:left="0" w:firstLine="709"/>
        <w:jc w:val="center"/>
        <w:rPr>
          <w:rFonts w:ascii="Times New Roman" w:hAnsi="Times New Roman" w:cs="Times New Roman"/>
          <w:b/>
          <w:color w:val="000000"/>
          <w:sz w:val="24"/>
          <w:szCs w:val="24"/>
        </w:rPr>
      </w:pPr>
      <w:r>
        <w:rPr>
          <w:rFonts w:ascii="Times New Roman" w:hAnsi="Times New Roman" w:cs="Times New Roman"/>
          <w:b/>
          <w:color w:val="000000"/>
          <w:sz w:val="24"/>
          <w:szCs w:val="24"/>
          <w:shd w:val="clear" w:color="auto" w:fill="008080"/>
        </w:rPr>
        <w:t xml:space="preserve">Таблица </w:t>
      </w:r>
      <w:r>
        <w:rPr>
          <w:rFonts w:ascii="Times New Roman" w:hAnsi="Times New Roman" w:cs="Times New Roman"/>
          <w:b/>
          <w:color w:val="000000"/>
          <w:sz w:val="24"/>
          <w:szCs w:val="24"/>
        </w:rPr>
        <w:t>8 – Подбор алгоритма классификации</w:t>
      </w:r>
    </w:p>
    <w:p w:rsidR="00374A7C" w:rsidRDefault="00204399">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После подбора параметров, запустим модели на реальных данных. Логистическая регрессия после подбора параметров (penalt</w:t>
      </w:r>
      <w:r>
        <w:rPr>
          <w:rFonts w:ascii="Times New Roman" w:hAnsi="Times New Roman" w:cs="Times New Roman"/>
          <w:color w:val="000000"/>
          <w:sz w:val="28"/>
          <w:szCs w:val="28"/>
          <w:lang w:val="en-US"/>
        </w:rPr>
        <w:t>y</w:t>
      </w:r>
      <w:r>
        <w:rPr>
          <w:rFonts w:ascii="Times New Roman" w:hAnsi="Times New Roman" w:cs="Times New Roman"/>
          <w:color w:val="000000"/>
          <w:sz w:val="28"/>
          <w:szCs w:val="28"/>
        </w:rPr>
        <w:t xml:space="preserve"> = 'l2', С = 1) достигла точности 92.3%, но на исходные («настоящих») данные оказалась абсолютно немасштабируемы (точность 0%). Машина опорных векторов после подбора параметров (C = 1, gamma = 0.001) достигла точности 92.8% и на новых данных показала точность 22.5%. Таким образом, можно сделать вывод о том, что сэмплы веществ и смесей, генерируемые методом </w:t>
      </w:r>
      <w:r>
        <w:rPr>
          <w:rFonts w:ascii="Times New Roman" w:hAnsi="Times New Roman" w:cs="Times New Roman"/>
          <w:color w:val="000000"/>
          <w:sz w:val="28"/>
          <w:szCs w:val="28"/>
          <w:lang w:val="en-US"/>
        </w:rPr>
        <w:t>ADASYN</w:t>
      </w:r>
      <w:r>
        <w:rPr>
          <w:rFonts w:ascii="Times New Roman" w:hAnsi="Times New Roman" w:cs="Times New Roman"/>
          <w:color w:val="000000"/>
          <w:sz w:val="28"/>
          <w:szCs w:val="28"/>
        </w:rPr>
        <w:t>, не являются достоверными для обучения.</w:t>
      </w:r>
    </w:p>
    <w:p w:rsidR="00374A7C" w:rsidRDefault="00204399">
      <w:pPr>
        <w:pStyle w:val="3"/>
        <w:rPr>
          <w:b/>
          <w:i/>
        </w:rPr>
      </w:pPr>
      <w:bookmarkStart w:id="13" w:name="_Toc481063180"/>
      <w:r>
        <w:rPr>
          <w:b/>
          <w:i/>
        </w:rPr>
        <w:t xml:space="preserve">2.2.2 Моделирование объектов с помощью </w:t>
      </w:r>
      <w:r>
        <w:rPr>
          <w:b/>
          <w:i/>
          <w:lang w:val="en-US"/>
        </w:rPr>
        <w:t>Generative</w:t>
      </w:r>
      <w:r>
        <w:rPr>
          <w:b/>
          <w:i/>
        </w:rPr>
        <w:t xml:space="preserve"> </w:t>
      </w:r>
      <w:r>
        <w:rPr>
          <w:b/>
          <w:i/>
          <w:lang w:val="en-US"/>
        </w:rPr>
        <w:t>adversarial</w:t>
      </w:r>
      <w:r>
        <w:rPr>
          <w:b/>
          <w:i/>
        </w:rPr>
        <w:t xml:space="preserve"> </w:t>
      </w:r>
      <w:r>
        <w:rPr>
          <w:b/>
          <w:i/>
          <w:lang w:val="en-US"/>
        </w:rPr>
        <w:t>network</w:t>
      </w:r>
      <w:bookmarkEnd w:id="13"/>
    </w:p>
    <w:p w:rsidR="00374A7C" w:rsidRDefault="00204399">
      <w:pPr>
        <w:spacing w:after="0" w:line="360" w:lineRule="auto"/>
        <w:ind w:firstLine="709"/>
        <w:jc w:val="both"/>
      </w:pPr>
      <w:r>
        <w:rPr>
          <w:rFonts w:ascii="Times New Roman" w:hAnsi="Times New Roman" w:cs="Times New Roman"/>
          <w:sz w:val="28"/>
          <w:szCs w:val="28"/>
        </w:rPr>
        <w:t>Генеративные состязательные модели (</w:t>
      </w:r>
      <w:r>
        <w:rPr>
          <w:rFonts w:ascii="Times New Roman" w:hAnsi="Times New Roman" w:cs="Times New Roman"/>
          <w:sz w:val="28"/>
          <w:szCs w:val="28"/>
          <w:lang w:val="en-US"/>
        </w:rPr>
        <w:t>generative</w:t>
      </w:r>
      <w:r>
        <w:rPr>
          <w:rFonts w:ascii="Times New Roman" w:hAnsi="Times New Roman" w:cs="Times New Roman"/>
          <w:sz w:val="28"/>
          <w:szCs w:val="28"/>
        </w:rPr>
        <w:t xml:space="preserve"> </w:t>
      </w:r>
      <w:r>
        <w:rPr>
          <w:rFonts w:ascii="Times New Roman" w:hAnsi="Times New Roman" w:cs="Times New Roman"/>
          <w:sz w:val="28"/>
          <w:szCs w:val="28"/>
          <w:lang w:val="en-US"/>
        </w:rPr>
        <w:t>adversarial</w:t>
      </w:r>
      <w:r>
        <w:rPr>
          <w:rFonts w:ascii="Times New Roman" w:hAnsi="Times New Roman" w:cs="Times New Roman"/>
          <w:sz w:val="28"/>
          <w:szCs w:val="28"/>
        </w:rPr>
        <w:t xml:space="preserve"> </w:t>
      </w:r>
      <w:r>
        <w:rPr>
          <w:rFonts w:ascii="Times New Roman" w:hAnsi="Times New Roman" w:cs="Times New Roman"/>
          <w:sz w:val="28"/>
          <w:szCs w:val="28"/>
          <w:lang w:val="en-US"/>
        </w:rPr>
        <w:t>network</w:t>
      </w:r>
      <w:r>
        <w:rPr>
          <w:rFonts w:ascii="Times New Roman" w:hAnsi="Times New Roman" w:cs="Times New Roman"/>
          <w:sz w:val="28"/>
          <w:szCs w:val="28"/>
        </w:rPr>
        <w:t xml:space="preserve">, </w:t>
      </w:r>
      <w:r>
        <w:rPr>
          <w:rFonts w:ascii="Times New Roman" w:hAnsi="Times New Roman" w:cs="Times New Roman"/>
          <w:sz w:val="28"/>
          <w:szCs w:val="28"/>
          <w:lang w:val="en-US"/>
        </w:rPr>
        <w:t>GAN</w:t>
      </w:r>
      <w:r>
        <w:rPr>
          <w:rFonts w:ascii="Times New Roman" w:hAnsi="Times New Roman" w:cs="Times New Roman"/>
          <w:sz w:val="28"/>
          <w:szCs w:val="28"/>
        </w:rPr>
        <w:t xml:space="preserve">) предложены сотрудником </w:t>
      </w:r>
      <w:r>
        <w:rPr>
          <w:rFonts w:ascii="Times New Roman" w:hAnsi="Times New Roman" w:cs="Times New Roman"/>
          <w:sz w:val="28"/>
          <w:szCs w:val="28"/>
          <w:lang w:val="en-US"/>
        </w:rPr>
        <w:t>Facebook</w:t>
      </w:r>
      <w:r>
        <w:rPr>
          <w:rFonts w:ascii="Times New Roman" w:hAnsi="Times New Roman" w:cs="Times New Roman"/>
          <w:sz w:val="28"/>
          <w:szCs w:val="28"/>
        </w:rPr>
        <w:t xml:space="preserve"> Яном Гудфеллоу (</w:t>
      </w:r>
      <w:r>
        <w:rPr>
          <w:rFonts w:ascii="Times New Roman" w:hAnsi="Times New Roman" w:cs="Times New Roman"/>
          <w:sz w:val="28"/>
          <w:szCs w:val="28"/>
          <w:lang w:val="en-US"/>
        </w:rPr>
        <w:t>Ian</w:t>
      </w:r>
      <w:r>
        <w:rPr>
          <w:rFonts w:ascii="Times New Roman" w:hAnsi="Times New Roman" w:cs="Times New Roman"/>
          <w:sz w:val="28"/>
          <w:szCs w:val="28"/>
        </w:rPr>
        <w:t xml:space="preserve"> </w:t>
      </w:r>
      <w:r>
        <w:rPr>
          <w:rFonts w:ascii="Times New Roman" w:hAnsi="Times New Roman" w:cs="Times New Roman"/>
          <w:sz w:val="28"/>
          <w:szCs w:val="28"/>
          <w:lang w:val="en-US"/>
        </w:rPr>
        <w:t>Goodfellow</w:t>
      </w:r>
      <w:r>
        <w:rPr>
          <w:rFonts w:ascii="Times New Roman" w:hAnsi="Times New Roman" w:cs="Times New Roman"/>
          <w:sz w:val="28"/>
          <w:szCs w:val="28"/>
        </w:rPr>
        <w:t xml:space="preserve">) в 2014 году </w:t>
      </w:r>
      <w:r>
        <w:rPr>
          <w:rFonts w:ascii="Times New Roman" w:hAnsi="Times New Roman" w:cs="Times New Roman"/>
          <w:sz w:val="28"/>
          <w:szCs w:val="28"/>
          <w:shd w:val="clear" w:color="auto" w:fill="00FFFF"/>
        </w:rPr>
        <w:t>[29]</w:t>
      </w:r>
      <w:r>
        <w:rPr>
          <w:rFonts w:ascii="Times New Roman" w:hAnsi="Times New Roman" w:cs="Times New Roman"/>
          <w:sz w:val="28"/>
          <w:szCs w:val="28"/>
        </w:rPr>
        <w:t xml:space="preserve">. В оригинальной работе были представлены 2 сети прямого распространения, которые обучаются одновременно без учителя: генеративная модель G (генератор), которая на вход принимает случайный шум и затем учится имитировать распределение реальных данных, и дискриминативная модель D (дискриминатор), которая принимает на вход партии реальных и сгенерированных данных и оценивает вероятность того, являются ли данные настоящими или искусственными. Процедура обучения для G заключается в максимизации вероятности того, что D совершит ошибку. В терминах теории игр эта модель соответствует минимаксной игре двух игроков. В пространстве произвольных функций G и D существует единственное решение, при котором G восстанавливает распределение обучающей выборки, а распределение D равно 1/2 везде. В случае, когда G и D являются многослойными перцептронами, вся система может обучаться с помощью алгоритма обратного распространения ошибки. </w:t>
      </w:r>
    </w:p>
    <w:p w:rsidR="00374A7C" w:rsidRDefault="00204399">
      <w:pPr>
        <w:spacing w:after="0" w:line="360" w:lineRule="auto"/>
        <w:jc w:val="right"/>
        <w:rPr>
          <w:rFonts w:ascii="Times New Roman" w:hAnsi="Times New Roman" w:cs="Times New Roman"/>
          <w:sz w:val="28"/>
          <w:szCs w:val="28"/>
        </w:rPr>
      </w:pPr>
      <w:r>
        <w:rPr>
          <w:noProof/>
          <w:lang w:eastAsia="ru-RU"/>
        </w:rPr>
        <w:lastRenderedPageBreak/>
        <w:drawing>
          <wp:inline distT="0" distB="0" distL="0" distR="0">
            <wp:extent cx="3895725" cy="550545"/>
            <wp:effectExtent l="0" t="0" r="0" b="0"/>
            <wp:docPr id="19" name="Picture" descr="C:\Users\ashadrin\Dropbox\MAG_PMI_1\2_DIPLOM\pic\di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C:\Users\ashadrin\Dropbox\MAG_PMI_1\2_DIPLOM\pic\discr.png"/>
                    <pic:cNvPicPr>
                      <a:picLocks noChangeAspect="1" noChangeArrowheads="1"/>
                    </pic:cNvPicPr>
                  </pic:nvPicPr>
                  <pic:blipFill>
                    <a:blip r:embed="rId20"/>
                    <a:stretch>
                      <a:fillRect/>
                    </a:stretch>
                  </pic:blipFill>
                  <pic:spPr bwMode="auto">
                    <a:xfrm>
                      <a:off x="0" y="0"/>
                      <a:ext cx="3895725" cy="550545"/>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(3)</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Градиентный спуск дискриминатора описывается </w:t>
      </w:r>
      <w:r>
        <w:rPr>
          <w:rFonts w:ascii="Times New Roman" w:hAnsi="Times New Roman" w:cs="Times New Roman"/>
          <w:sz w:val="28"/>
          <w:szCs w:val="28"/>
          <w:shd w:val="clear" w:color="auto" w:fill="FFFF00"/>
        </w:rPr>
        <w:t>формулой</w:t>
      </w:r>
      <w:r>
        <w:rPr>
          <w:rFonts w:ascii="Times New Roman" w:hAnsi="Times New Roman" w:cs="Times New Roman"/>
          <w:sz w:val="28"/>
          <w:szCs w:val="28"/>
        </w:rPr>
        <w:t xml:space="preserve"> </w:t>
      </w:r>
      <w:r>
        <w:rPr>
          <w:rFonts w:ascii="Times New Roman" w:hAnsi="Times New Roman" w:cs="Times New Roman"/>
          <w:sz w:val="28"/>
          <w:szCs w:val="28"/>
          <w:shd w:val="clear" w:color="auto" w:fill="FFFF00"/>
        </w:rPr>
        <w:t>3</w:t>
      </w:r>
      <w:r>
        <w:rPr>
          <w:rFonts w:ascii="Times New Roman" w:hAnsi="Times New Roman" w:cs="Times New Roman"/>
          <w:sz w:val="28"/>
          <w:szCs w:val="28"/>
        </w:rPr>
        <w:t xml:space="preserve">. Первое слагаемое увеличивает вероятность того, что реальные данные (х) оцениваются как хорошие, второе слагаемое должно понижать вероятности того, что сгенерированные данные G(z) распознаются как «подделка». Цель обучения генератора, напротив, состоит в том, чтобы сгенерированные данные с высокой вероятностью оценивались как хорошие. Градиентный спуск генератора описывается формулой </w:t>
      </w:r>
      <w:r>
        <w:rPr>
          <w:rFonts w:ascii="Times New Roman" w:hAnsi="Times New Roman" w:cs="Times New Roman"/>
          <w:sz w:val="28"/>
          <w:szCs w:val="28"/>
          <w:shd w:val="clear" w:color="auto" w:fill="FFFF00"/>
        </w:rPr>
        <w:t>4</w:t>
      </w:r>
      <w:r>
        <w:rPr>
          <w:rFonts w:ascii="Times New Roman" w:hAnsi="Times New Roman" w:cs="Times New Roman"/>
          <w:sz w:val="28"/>
          <w:szCs w:val="28"/>
        </w:rPr>
        <w:t>:</w:t>
      </w:r>
    </w:p>
    <w:p w:rsidR="00374A7C" w:rsidRDefault="00204399">
      <w:pPr>
        <w:spacing w:after="0" w:line="360" w:lineRule="auto"/>
        <w:ind w:firstLine="709"/>
        <w:jc w:val="right"/>
        <w:rPr>
          <w:lang w:eastAsia="ru-RU"/>
        </w:rPr>
      </w:pPr>
      <w:r>
        <w:rPr>
          <w:noProof/>
          <w:lang w:eastAsia="ru-RU"/>
        </w:rPr>
        <w:drawing>
          <wp:inline distT="0" distB="0" distL="0" distR="0">
            <wp:extent cx="2686050" cy="563880"/>
            <wp:effectExtent l="0" t="0" r="0" b="0"/>
            <wp:docPr id="20" name="Picture" descr="C:\Users\ashadrin\Dropbox\MAG_PMI_1\2_DIPLOM\pic\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C:\Users\ashadrin\Dropbox\MAG_PMI_1\2_DIPLOM\pic\generator.png"/>
                    <pic:cNvPicPr>
                      <a:picLocks noChangeAspect="1" noChangeArrowheads="1"/>
                    </pic:cNvPicPr>
                  </pic:nvPicPr>
                  <pic:blipFill>
                    <a:blip r:embed="rId21"/>
                    <a:stretch>
                      <a:fillRect/>
                    </a:stretch>
                  </pic:blipFill>
                  <pic:spPr bwMode="auto">
                    <a:xfrm>
                      <a:off x="0" y="0"/>
                      <a:ext cx="2686050" cy="563880"/>
                    </a:xfrm>
                    <a:prstGeom prst="rect">
                      <a:avLst/>
                    </a:prstGeom>
                    <a:noFill/>
                    <a:ln w="9525">
                      <a:noFill/>
                      <a:miter lim="800000"/>
                      <a:headEnd/>
                      <a:tailEnd/>
                    </a:ln>
                  </pic:spPr>
                </pic:pic>
              </a:graphicData>
            </a:graphic>
          </wp:inline>
        </w:drawing>
      </w:r>
      <w:r>
        <w:rPr>
          <w:rFonts w:ascii="Times New Roman" w:hAnsi="Times New Roman" w:cs="Times New Roman"/>
          <w:sz w:val="28"/>
          <w:szCs w:val="28"/>
          <w:shd w:val="clear" w:color="auto" w:fill="FFFF00"/>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(4)</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Поочерёдно оптимизируя градиент каждой из сетей на новых партиях реальных и сгенерированных данных, GAN будет медленно сходиться к генерации данных, которые так же реалистичны, как и предъявленные в обучающей выборке объекты. </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GAN</w:t>
      </w:r>
      <w:r>
        <w:rPr>
          <w:rFonts w:ascii="Times New Roman" w:hAnsi="Times New Roman" w:cs="Times New Roman"/>
          <w:sz w:val="28"/>
          <w:szCs w:val="28"/>
        </w:rPr>
        <w:t xml:space="preserve"> получили широкое распространение в обработке изображений в виде архитектуры </w:t>
      </w:r>
      <w:r>
        <w:rPr>
          <w:rFonts w:ascii="Times New Roman" w:hAnsi="Times New Roman" w:cs="Times New Roman"/>
          <w:sz w:val="28"/>
          <w:szCs w:val="28"/>
          <w:lang w:val="en-US"/>
        </w:rPr>
        <w:t>DCGAN</w:t>
      </w:r>
      <w:r>
        <w:rPr>
          <w:rFonts w:ascii="Times New Roman" w:hAnsi="Times New Roman" w:cs="Times New Roman"/>
          <w:sz w:val="28"/>
          <w:szCs w:val="28"/>
        </w:rPr>
        <w:t xml:space="preserve"> (</w:t>
      </w:r>
      <w:r>
        <w:rPr>
          <w:rFonts w:ascii="Times New Roman" w:hAnsi="Times New Roman" w:cs="Times New Roman"/>
          <w:sz w:val="28"/>
          <w:szCs w:val="28"/>
          <w:lang w:val="en-US"/>
        </w:rPr>
        <w:t>Deep</w:t>
      </w:r>
      <w:r>
        <w:rPr>
          <w:rFonts w:ascii="Times New Roman" w:hAnsi="Times New Roman" w:cs="Times New Roman"/>
          <w:sz w:val="28"/>
          <w:szCs w:val="28"/>
        </w:rPr>
        <w:t xml:space="preserve"> </w:t>
      </w:r>
      <w:r>
        <w:rPr>
          <w:rFonts w:ascii="Times New Roman" w:hAnsi="Times New Roman" w:cs="Times New Roman"/>
          <w:sz w:val="28"/>
          <w:szCs w:val="28"/>
          <w:lang w:val="en-US"/>
        </w:rPr>
        <w:t>Convolutional</w:t>
      </w:r>
      <w:r>
        <w:rPr>
          <w:rFonts w:ascii="Times New Roman" w:hAnsi="Times New Roman" w:cs="Times New Roman"/>
          <w:sz w:val="28"/>
          <w:szCs w:val="28"/>
        </w:rPr>
        <w:t xml:space="preserve"> </w:t>
      </w:r>
      <w:r>
        <w:rPr>
          <w:rFonts w:ascii="Times New Roman" w:hAnsi="Times New Roman" w:cs="Times New Roman"/>
          <w:sz w:val="28"/>
          <w:szCs w:val="28"/>
          <w:lang w:val="en-US"/>
        </w:rPr>
        <w:t>GAN</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[30]</w:t>
      </w:r>
      <w:r>
        <w:rPr>
          <w:rFonts w:ascii="Times New Roman" w:hAnsi="Times New Roman" w:cs="Times New Roman"/>
          <w:sz w:val="28"/>
          <w:szCs w:val="28"/>
        </w:rPr>
        <w:t>, которая состоит из сверточной нейронной сети (</w:t>
      </w:r>
      <w:r>
        <w:rPr>
          <w:rFonts w:ascii="Times New Roman" w:hAnsi="Times New Roman" w:cs="Times New Roman"/>
          <w:sz w:val="28"/>
          <w:szCs w:val="28"/>
          <w:lang w:val="en-US"/>
        </w:rPr>
        <w:t>convolutional</w:t>
      </w:r>
      <w:r>
        <w:rPr>
          <w:rFonts w:ascii="Times New Roman" w:hAnsi="Times New Roman" w:cs="Times New Roman"/>
          <w:sz w:val="28"/>
          <w:szCs w:val="28"/>
        </w:rPr>
        <w:t xml:space="preserve"> </w:t>
      </w:r>
      <w:r>
        <w:rPr>
          <w:rFonts w:ascii="Times New Roman" w:hAnsi="Times New Roman" w:cs="Times New Roman"/>
          <w:sz w:val="28"/>
          <w:szCs w:val="28"/>
          <w:lang w:val="en-US"/>
        </w:rPr>
        <w:t>neural</w:t>
      </w:r>
      <w:r>
        <w:rPr>
          <w:rFonts w:ascii="Times New Roman" w:hAnsi="Times New Roman" w:cs="Times New Roman"/>
          <w:sz w:val="28"/>
          <w:szCs w:val="28"/>
        </w:rPr>
        <w:t xml:space="preserve"> </w:t>
      </w:r>
      <w:r>
        <w:rPr>
          <w:rFonts w:ascii="Times New Roman" w:hAnsi="Times New Roman" w:cs="Times New Roman"/>
          <w:sz w:val="28"/>
          <w:szCs w:val="28"/>
          <w:lang w:val="en-US"/>
        </w:rPr>
        <w:t>network</w:t>
      </w:r>
      <w:r>
        <w:rPr>
          <w:rFonts w:ascii="Times New Roman" w:hAnsi="Times New Roman" w:cs="Times New Roman"/>
          <w:sz w:val="28"/>
          <w:szCs w:val="28"/>
        </w:rPr>
        <w:t xml:space="preserve">, </w:t>
      </w:r>
      <w:r>
        <w:rPr>
          <w:rFonts w:ascii="Times New Roman" w:hAnsi="Times New Roman" w:cs="Times New Roman"/>
          <w:sz w:val="28"/>
          <w:szCs w:val="28"/>
          <w:lang w:val="en-US"/>
        </w:rPr>
        <w:t>CNN</w:t>
      </w:r>
      <w:r>
        <w:rPr>
          <w:rFonts w:ascii="Times New Roman" w:hAnsi="Times New Roman" w:cs="Times New Roman"/>
          <w:sz w:val="28"/>
          <w:szCs w:val="28"/>
        </w:rPr>
        <w:t>) в качестве генеративной модели и развёртывающей нейронной сети (</w:t>
      </w:r>
      <w:r>
        <w:rPr>
          <w:rFonts w:ascii="Times New Roman" w:hAnsi="Times New Roman" w:cs="Times New Roman"/>
          <w:sz w:val="28"/>
          <w:szCs w:val="28"/>
          <w:lang w:val="en-US"/>
        </w:rPr>
        <w:t>deconvolutional</w:t>
      </w:r>
      <w:r>
        <w:rPr>
          <w:rFonts w:ascii="Times New Roman" w:hAnsi="Times New Roman" w:cs="Times New Roman"/>
          <w:sz w:val="28"/>
          <w:szCs w:val="28"/>
        </w:rPr>
        <w:t xml:space="preserve"> </w:t>
      </w:r>
      <w:r>
        <w:rPr>
          <w:rFonts w:ascii="Times New Roman" w:hAnsi="Times New Roman" w:cs="Times New Roman"/>
          <w:sz w:val="28"/>
          <w:szCs w:val="28"/>
          <w:lang w:val="en-US"/>
        </w:rPr>
        <w:t>neural</w:t>
      </w:r>
      <w:r>
        <w:rPr>
          <w:rFonts w:ascii="Times New Roman" w:hAnsi="Times New Roman" w:cs="Times New Roman"/>
          <w:sz w:val="28"/>
          <w:szCs w:val="28"/>
        </w:rPr>
        <w:t xml:space="preserve"> </w:t>
      </w:r>
      <w:r>
        <w:rPr>
          <w:rFonts w:ascii="Times New Roman" w:hAnsi="Times New Roman" w:cs="Times New Roman"/>
          <w:sz w:val="28"/>
          <w:szCs w:val="28"/>
          <w:lang w:val="en-US"/>
        </w:rPr>
        <w:t>network</w:t>
      </w:r>
      <w:r>
        <w:rPr>
          <w:rFonts w:ascii="Times New Roman" w:hAnsi="Times New Roman" w:cs="Times New Roman"/>
          <w:sz w:val="28"/>
          <w:szCs w:val="28"/>
        </w:rPr>
        <w:t xml:space="preserve">, </w:t>
      </w:r>
      <w:r>
        <w:rPr>
          <w:rFonts w:ascii="Times New Roman" w:hAnsi="Times New Roman" w:cs="Times New Roman"/>
          <w:sz w:val="28"/>
          <w:szCs w:val="28"/>
          <w:lang w:val="en-US"/>
        </w:rPr>
        <w:t>CNN</w:t>
      </w:r>
      <w:r>
        <w:rPr>
          <w:rFonts w:ascii="Times New Roman" w:hAnsi="Times New Roman" w:cs="Times New Roman"/>
          <w:sz w:val="28"/>
          <w:szCs w:val="28"/>
        </w:rPr>
        <w:t xml:space="preserve">) в качестве дискриминативной. </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2016 году в работе </w:t>
      </w:r>
      <w:r>
        <w:rPr>
          <w:rFonts w:ascii="Times New Roman" w:hAnsi="Times New Roman" w:cs="Times New Roman"/>
          <w:sz w:val="28"/>
          <w:szCs w:val="28"/>
          <w:shd w:val="clear" w:color="auto" w:fill="00FFFF"/>
        </w:rPr>
        <w:t>[31]</w:t>
      </w:r>
      <w:r>
        <w:rPr>
          <w:rFonts w:ascii="Times New Roman" w:hAnsi="Times New Roman" w:cs="Times New Roman"/>
          <w:sz w:val="28"/>
          <w:szCs w:val="28"/>
        </w:rPr>
        <w:t xml:space="preserve"> представлена архитектура InfoGAN - информационно-теоретическое расширение </w:t>
      </w:r>
      <w:r>
        <w:rPr>
          <w:rFonts w:ascii="Times New Roman" w:hAnsi="Times New Roman" w:cs="Times New Roman"/>
          <w:sz w:val="28"/>
          <w:szCs w:val="28"/>
          <w:lang w:val="en-US"/>
        </w:rPr>
        <w:t>GAN</w:t>
      </w:r>
      <w:r>
        <w:rPr>
          <w:rFonts w:ascii="Times New Roman" w:hAnsi="Times New Roman" w:cs="Times New Roman"/>
          <w:sz w:val="28"/>
          <w:szCs w:val="28"/>
        </w:rPr>
        <w:t xml:space="preserve">. InfoGAN представляет собой генеративную состязательную сеть, которая максимизирует взаимную информацию между подмножеством скрытых переменных. Авторы показали, что InfoGAN способна успешно отличать стили написания от форм цифр в наборе данных MNIST, генерировать номера домов с различной освещенностью и имитировать «обрезанные» изображения с номерами домов в наборе SVHN. </w:t>
      </w:r>
      <w:r>
        <w:rPr>
          <w:rFonts w:ascii="Times New Roman" w:hAnsi="Times New Roman" w:cs="Times New Roman"/>
          <w:sz w:val="28"/>
          <w:szCs w:val="28"/>
          <w:lang w:val="en-US"/>
        </w:rPr>
        <w:t>InfoGAN</w:t>
      </w:r>
      <w:r>
        <w:rPr>
          <w:rFonts w:ascii="Times New Roman" w:hAnsi="Times New Roman" w:cs="Times New Roman"/>
          <w:sz w:val="28"/>
          <w:szCs w:val="28"/>
        </w:rPr>
        <w:t xml:space="preserve"> также способна обнаруживать визуальные концепции, включая стили волос, наличие / отсутствие очков и эмоции в </w:t>
      </w:r>
      <w:r>
        <w:rPr>
          <w:rFonts w:ascii="Times New Roman" w:hAnsi="Times New Roman" w:cs="Times New Roman"/>
          <w:sz w:val="28"/>
          <w:szCs w:val="28"/>
        </w:rPr>
        <w:lastRenderedPageBreak/>
        <w:t xml:space="preserve">наборе данных CelebA face. Эксперименты показывают, что InfoGAN обучается интерпретируемым представлениям, которые способны конкурировать с представлениями, на которых обучаются существующие методы обучения с учителем. </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Опыт успешного применения </w:t>
      </w:r>
      <w:r>
        <w:rPr>
          <w:rFonts w:ascii="Times New Roman" w:hAnsi="Times New Roman" w:cs="Times New Roman"/>
          <w:sz w:val="28"/>
          <w:szCs w:val="28"/>
          <w:lang w:val="en-US"/>
        </w:rPr>
        <w:t>InfoGAN</w:t>
      </w:r>
      <w:r>
        <w:rPr>
          <w:rFonts w:ascii="Times New Roman" w:hAnsi="Times New Roman" w:cs="Times New Roman"/>
          <w:sz w:val="28"/>
          <w:szCs w:val="28"/>
        </w:rPr>
        <w:t xml:space="preserve"> к генерации одномерных временных рядов двух классов проиллюстрирован на </w:t>
      </w:r>
      <w:r>
        <w:rPr>
          <w:rFonts w:ascii="Times New Roman" w:hAnsi="Times New Roman" w:cs="Times New Roman"/>
          <w:sz w:val="28"/>
          <w:szCs w:val="28"/>
          <w:lang w:val="en-US"/>
        </w:rPr>
        <w:t>Github</w:t>
      </w:r>
      <w:r>
        <w:rPr>
          <w:rFonts w:ascii="Times New Roman" w:hAnsi="Times New Roman" w:cs="Times New Roman"/>
          <w:sz w:val="28"/>
          <w:szCs w:val="28"/>
        </w:rPr>
        <w:t xml:space="preserve">-репозитории </w:t>
      </w:r>
      <w:r>
        <w:rPr>
          <w:rFonts w:ascii="Times New Roman" w:hAnsi="Times New Roman" w:cs="Times New Roman"/>
          <w:sz w:val="28"/>
          <w:szCs w:val="28"/>
          <w:shd w:val="clear" w:color="auto" w:fill="00FFFF"/>
        </w:rPr>
        <w:t>[32]</w:t>
      </w:r>
      <w:r>
        <w:rPr>
          <w:rFonts w:ascii="Times New Roman" w:hAnsi="Times New Roman" w:cs="Times New Roman"/>
          <w:sz w:val="28"/>
          <w:szCs w:val="28"/>
        </w:rPr>
        <w:t xml:space="preserve">. Разработчик не предоставил исходные данные и информацию о размерности обучающей выборки, поэтому сложно говорить о том, насколько трудно повторить его успех и расширить его на многоканальные сигналы, которыми являются наши данные. </w:t>
      </w:r>
    </w:p>
    <w:tbl>
      <w:tblPr>
        <w:tblStyle w:val="TableGrid"/>
        <w:tblW w:w="8860" w:type="dxa"/>
        <w:jc w:val="center"/>
        <w:tblLook w:val="04A0" w:firstRow="1" w:lastRow="0" w:firstColumn="1" w:lastColumn="0" w:noHBand="0" w:noVBand="1"/>
      </w:tblPr>
      <w:tblGrid>
        <w:gridCol w:w="4392"/>
        <w:gridCol w:w="1116"/>
        <w:gridCol w:w="1116"/>
        <w:gridCol w:w="1116"/>
        <w:gridCol w:w="1120"/>
      </w:tblGrid>
      <w:tr w:rsidR="00374A7C">
        <w:trPr>
          <w:jc w:val="center"/>
        </w:trPr>
        <w:tc>
          <w:tcPr>
            <w:tcW w:w="4394" w:type="dxa"/>
            <w:shd w:val="clear" w:color="auto" w:fill="auto"/>
            <w:tcMar>
              <w:left w:w="108" w:type="dxa"/>
            </w:tcMar>
          </w:tcPr>
          <w:p w:rsidR="00374A7C" w:rsidRDefault="00204399">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16"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G</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(0)</w:t>
            </w:r>
          </w:p>
        </w:tc>
        <w:tc>
          <w:tcPr>
            <w:tcW w:w="11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D</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(0)</w:t>
            </w:r>
          </w:p>
        </w:tc>
        <w:tc>
          <w:tcPr>
            <w:tcW w:w="11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G</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(100)</w:t>
            </w:r>
          </w:p>
        </w:tc>
        <w:tc>
          <w:tcPr>
            <w:tcW w:w="1120"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D</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(100)</w:t>
            </w:r>
          </w:p>
        </w:tc>
      </w:tr>
      <w:tr w:rsidR="00374A7C">
        <w:trPr>
          <w:jc w:val="center"/>
        </w:trPr>
        <w:tc>
          <w:tcPr>
            <w:tcW w:w="4394"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116"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0.693193</w:t>
            </w:r>
          </w:p>
        </w:tc>
        <w:tc>
          <w:tcPr>
            <w:tcW w:w="11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0.692456</w:t>
            </w:r>
          </w:p>
        </w:tc>
        <w:tc>
          <w:tcPr>
            <w:tcW w:w="11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0.000064</w:t>
            </w:r>
          </w:p>
        </w:tc>
        <w:tc>
          <w:tcPr>
            <w:tcW w:w="1120"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0.000000</w:t>
            </w:r>
          </w:p>
        </w:tc>
      </w:tr>
      <w:tr w:rsidR="00374A7C">
        <w:trPr>
          <w:jc w:val="center"/>
        </w:trPr>
        <w:tc>
          <w:tcPr>
            <w:tcW w:w="4394"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116"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0.692932</w:t>
            </w:r>
          </w:p>
        </w:tc>
        <w:tc>
          <w:tcPr>
            <w:tcW w:w="11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0.695542</w:t>
            </w:r>
          </w:p>
        </w:tc>
        <w:tc>
          <w:tcPr>
            <w:tcW w:w="11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0.00002</w:t>
            </w:r>
          </w:p>
        </w:tc>
        <w:tc>
          <w:tcPr>
            <w:tcW w:w="1120"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0.00003</w:t>
            </w:r>
          </w:p>
        </w:tc>
      </w:tr>
      <w:tr w:rsidR="00374A7C">
        <w:trPr>
          <w:jc w:val="center"/>
        </w:trPr>
        <w:tc>
          <w:tcPr>
            <w:tcW w:w="4394"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11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0.693598</w:t>
            </w:r>
          </w:p>
        </w:tc>
        <w:tc>
          <w:tcPr>
            <w:tcW w:w="11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0.693190</w:t>
            </w:r>
          </w:p>
        </w:tc>
        <w:tc>
          <w:tcPr>
            <w:tcW w:w="11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0.344400</w:t>
            </w:r>
          </w:p>
        </w:tc>
        <w:tc>
          <w:tcPr>
            <w:tcW w:w="1120"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0.000009</w:t>
            </w:r>
          </w:p>
        </w:tc>
      </w:tr>
      <w:tr w:rsidR="00374A7C">
        <w:trPr>
          <w:jc w:val="center"/>
        </w:trPr>
        <w:tc>
          <w:tcPr>
            <w:tcW w:w="4394"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r>
              <w:rPr>
                <w:rFonts w:ascii="Times New Roman" w:hAnsi="Times New Roman" w:cs="Times New Roman"/>
                <w:sz w:val="24"/>
                <w:szCs w:val="24"/>
                <w:lang w:val="en-US"/>
              </w:rPr>
              <w:t xml:space="preserve"> + LDA</w:t>
            </w:r>
          </w:p>
        </w:tc>
        <w:tc>
          <w:tcPr>
            <w:tcW w:w="111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0.691807</w:t>
            </w:r>
          </w:p>
        </w:tc>
        <w:tc>
          <w:tcPr>
            <w:tcW w:w="11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0.692945</w:t>
            </w:r>
          </w:p>
        </w:tc>
        <w:tc>
          <w:tcPr>
            <w:tcW w:w="11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3.708233</w:t>
            </w:r>
          </w:p>
        </w:tc>
        <w:tc>
          <w:tcPr>
            <w:tcW w:w="1120"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0.000006</w:t>
            </w:r>
          </w:p>
        </w:tc>
      </w:tr>
      <w:tr w:rsidR="00374A7C">
        <w:trPr>
          <w:jc w:val="center"/>
        </w:trPr>
        <w:tc>
          <w:tcPr>
            <w:tcW w:w="4394"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11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0.692991</w:t>
            </w:r>
          </w:p>
        </w:tc>
        <w:tc>
          <w:tcPr>
            <w:tcW w:w="11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i/>
                <w:sz w:val="24"/>
                <w:szCs w:val="24"/>
              </w:rPr>
            </w:pPr>
            <w:r>
              <w:rPr>
                <w:rFonts w:ascii="Times New Roman" w:hAnsi="Times New Roman" w:cs="Times New Roman"/>
                <w:sz w:val="24"/>
                <w:szCs w:val="24"/>
              </w:rPr>
              <w:t>0.677187</w:t>
            </w:r>
          </w:p>
        </w:tc>
        <w:tc>
          <w:tcPr>
            <w:tcW w:w="11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7.246695</w:t>
            </w:r>
          </w:p>
        </w:tc>
        <w:tc>
          <w:tcPr>
            <w:tcW w:w="1120"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0.000069</w:t>
            </w:r>
          </w:p>
        </w:tc>
      </w:tr>
      <w:tr w:rsidR="00374A7C">
        <w:trPr>
          <w:jc w:val="center"/>
        </w:trPr>
        <w:tc>
          <w:tcPr>
            <w:tcW w:w="4394"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116"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0.691710</w:t>
            </w:r>
          </w:p>
        </w:tc>
        <w:tc>
          <w:tcPr>
            <w:tcW w:w="11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0.722930</w:t>
            </w:r>
          </w:p>
        </w:tc>
        <w:tc>
          <w:tcPr>
            <w:tcW w:w="11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6.977266</w:t>
            </w:r>
          </w:p>
        </w:tc>
        <w:tc>
          <w:tcPr>
            <w:tcW w:w="1120"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0.000067</w:t>
            </w:r>
          </w:p>
        </w:tc>
      </w:tr>
      <w:tr w:rsidR="00374A7C">
        <w:trPr>
          <w:jc w:val="center"/>
        </w:trPr>
        <w:tc>
          <w:tcPr>
            <w:tcW w:w="4394"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11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0.692559</w:t>
            </w:r>
          </w:p>
        </w:tc>
        <w:tc>
          <w:tcPr>
            <w:tcW w:w="11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0.681715</w:t>
            </w:r>
          </w:p>
        </w:tc>
        <w:tc>
          <w:tcPr>
            <w:tcW w:w="11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4.650308</w:t>
            </w:r>
          </w:p>
        </w:tc>
        <w:tc>
          <w:tcPr>
            <w:tcW w:w="1120"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0.000031</w:t>
            </w:r>
          </w:p>
        </w:tc>
      </w:tr>
      <w:tr w:rsidR="00374A7C">
        <w:trPr>
          <w:jc w:val="center"/>
        </w:trPr>
        <w:tc>
          <w:tcPr>
            <w:tcW w:w="4394"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w:t>
            </w:r>
          </w:p>
        </w:tc>
        <w:tc>
          <w:tcPr>
            <w:tcW w:w="1116"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0.693081</w:t>
            </w:r>
          </w:p>
        </w:tc>
        <w:tc>
          <w:tcPr>
            <w:tcW w:w="11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0.693099</w:t>
            </w:r>
          </w:p>
        </w:tc>
        <w:tc>
          <w:tcPr>
            <w:tcW w:w="11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0.347795</w:t>
            </w:r>
          </w:p>
        </w:tc>
        <w:tc>
          <w:tcPr>
            <w:tcW w:w="1120"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0.002469</w:t>
            </w:r>
          </w:p>
        </w:tc>
      </w:tr>
      <w:tr w:rsidR="00374A7C">
        <w:trPr>
          <w:jc w:val="center"/>
        </w:trPr>
        <w:tc>
          <w:tcPr>
            <w:tcW w:w="4394"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116"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0.692997</w:t>
            </w:r>
          </w:p>
        </w:tc>
        <w:tc>
          <w:tcPr>
            <w:tcW w:w="11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0.686141</w:t>
            </w:r>
          </w:p>
        </w:tc>
        <w:tc>
          <w:tcPr>
            <w:tcW w:w="11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0.001910</w:t>
            </w:r>
          </w:p>
        </w:tc>
        <w:tc>
          <w:tcPr>
            <w:tcW w:w="1120"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0.000697</w:t>
            </w:r>
          </w:p>
        </w:tc>
      </w:tr>
      <w:tr w:rsidR="00374A7C">
        <w:trPr>
          <w:jc w:val="center"/>
        </w:trPr>
        <w:tc>
          <w:tcPr>
            <w:tcW w:w="4394"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полином(3) + масштабирование</w:t>
            </w:r>
          </w:p>
        </w:tc>
        <w:tc>
          <w:tcPr>
            <w:tcW w:w="111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0.693046</w:t>
            </w:r>
          </w:p>
        </w:tc>
        <w:tc>
          <w:tcPr>
            <w:tcW w:w="11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0.694560</w:t>
            </w:r>
          </w:p>
        </w:tc>
        <w:tc>
          <w:tcPr>
            <w:tcW w:w="1115" w:type="dxa"/>
            <w:shd w:val="clear" w:color="auto" w:fill="auto"/>
            <w:tcMar>
              <w:left w:w="108" w:type="dxa"/>
            </w:tcMar>
          </w:tcPr>
          <w:p w:rsidR="00374A7C" w:rsidRDefault="002043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0.004515</w:t>
            </w:r>
          </w:p>
        </w:tc>
        <w:tc>
          <w:tcPr>
            <w:tcW w:w="1120"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0.000073</w:t>
            </w:r>
          </w:p>
        </w:tc>
      </w:tr>
      <w:tr w:rsidR="00374A7C">
        <w:trPr>
          <w:jc w:val="center"/>
        </w:trPr>
        <w:tc>
          <w:tcPr>
            <w:tcW w:w="4394"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полином(5) + масштабирование</w:t>
            </w:r>
          </w:p>
        </w:tc>
        <w:tc>
          <w:tcPr>
            <w:tcW w:w="111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0.693109</w:t>
            </w:r>
          </w:p>
        </w:tc>
        <w:tc>
          <w:tcPr>
            <w:tcW w:w="11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0.701059</w:t>
            </w:r>
          </w:p>
        </w:tc>
        <w:tc>
          <w:tcPr>
            <w:tcW w:w="1115" w:type="dxa"/>
            <w:shd w:val="clear" w:color="auto" w:fill="auto"/>
            <w:tcMar>
              <w:left w:w="108" w:type="dxa"/>
            </w:tcMar>
          </w:tcPr>
          <w:p w:rsidR="00374A7C" w:rsidRDefault="002043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0.000113</w:t>
            </w:r>
          </w:p>
        </w:tc>
        <w:tc>
          <w:tcPr>
            <w:tcW w:w="1120"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0.000224</w:t>
            </w:r>
          </w:p>
        </w:tc>
      </w:tr>
      <w:tr w:rsidR="00374A7C">
        <w:trPr>
          <w:jc w:val="center"/>
        </w:trPr>
        <w:tc>
          <w:tcPr>
            <w:tcW w:w="4394"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полином(7) + масштабирование</w:t>
            </w:r>
          </w:p>
        </w:tc>
        <w:tc>
          <w:tcPr>
            <w:tcW w:w="111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0.693423</w:t>
            </w:r>
          </w:p>
        </w:tc>
        <w:tc>
          <w:tcPr>
            <w:tcW w:w="11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0.694273</w:t>
            </w:r>
          </w:p>
        </w:tc>
        <w:tc>
          <w:tcPr>
            <w:tcW w:w="1115" w:type="dxa"/>
            <w:shd w:val="clear" w:color="auto" w:fill="auto"/>
            <w:tcMar>
              <w:left w:w="108" w:type="dxa"/>
            </w:tcMar>
          </w:tcPr>
          <w:p w:rsidR="00374A7C" w:rsidRDefault="002043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0.000730</w:t>
            </w:r>
          </w:p>
        </w:tc>
        <w:tc>
          <w:tcPr>
            <w:tcW w:w="1120"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0.003580</w:t>
            </w:r>
          </w:p>
        </w:tc>
      </w:tr>
    </w:tbl>
    <w:p w:rsidR="00374A7C" w:rsidRDefault="00204399">
      <w:pPr>
        <w:pStyle w:val="ListParagraph"/>
        <w:tabs>
          <w:tab w:val="left" w:pos="2265"/>
        </w:tabs>
        <w:spacing w:after="60"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9 – Влияние методов предварительной обработка на обучение </w:t>
      </w:r>
      <w:r>
        <w:rPr>
          <w:rFonts w:ascii="Times New Roman" w:hAnsi="Times New Roman" w:cs="Times New Roman"/>
          <w:b/>
          <w:sz w:val="24"/>
          <w:szCs w:val="24"/>
          <w:lang w:val="en-US"/>
        </w:rPr>
        <w:t>DCGAN</w:t>
      </w:r>
      <w:r>
        <w:rPr>
          <w:rFonts w:ascii="Times New Roman" w:hAnsi="Times New Roman" w:cs="Times New Roman"/>
          <w:b/>
          <w:sz w:val="24"/>
          <w:szCs w:val="24"/>
        </w:rPr>
        <w:t xml:space="preserve"> в течение 100 эпох, </w:t>
      </w:r>
      <w:r>
        <w:rPr>
          <w:rFonts w:ascii="Times New Roman" w:hAnsi="Times New Roman" w:cs="Times New Roman"/>
          <w:b/>
          <w:sz w:val="24"/>
          <w:szCs w:val="24"/>
          <w:lang w:val="en-US"/>
        </w:rPr>
        <w:t>batch</w:t>
      </w:r>
      <w:r>
        <w:rPr>
          <w:rFonts w:ascii="Times New Roman" w:hAnsi="Times New Roman" w:cs="Times New Roman"/>
          <w:b/>
          <w:sz w:val="24"/>
          <w:szCs w:val="24"/>
        </w:rPr>
        <w:t>_</w:t>
      </w:r>
      <w:r>
        <w:rPr>
          <w:rFonts w:ascii="Times New Roman" w:hAnsi="Times New Roman" w:cs="Times New Roman"/>
          <w:b/>
          <w:sz w:val="24"/>
          <w:szCs w:val="24"/>
          <w:lang w:val="en-US"/>
        </w:rPr>
        <w:t>size</w:t>
      </w:r>
      <w:r>
        <w:rPr>
          <w:rFonts w:ascii="Times New Roman" w:hAnsi="Times New Roman" w:cs="Times New Roman"/>
          <w:b/>
          <w:sz w:val="24"/>
          <w:szCs w:val="24"/>
        </w:rPr>
        <w:t>=4</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остаётся открытым вопрос о том, как различать классы в искусственно сгенерированных данных: это не является проблемой для изображений, так как объекты разных классов визуально различимы, в то время как для нашей задачи визуально различать исходные матрицы очень тяжело, и полагаться на косвенные методы, такие, как радиальные диаграммы </w:t>
      </w:r>
      <w:r>
        <w:rPr>
          <w:rFonts w:ascii="Times New Roman" w:hAnsi="Times New Roman" w:cs="Times New Roman"/>
          <w:sz w:val="28"/>
          <w:szCs w:val="28"/>
          <w:lang w:val="en-US"/>
        </w:rPr>
        <w:t>dFmax</w:t>
      </w:r>
      <w:r>
        <w:rPr>
          <w:rFonts w:ascii="Times New Roman" w:hAnsi="Times New Roman" w:cs="Times New Roman"/>
          <w:sz w:val="28"/>
          <w:szCs w:val="28"/>
        </w:rPr>
        <w:t>, не представляется возможным.</w:t>
      </w:r>
    </w:p>
    <w:p w:rsidR="00374A7C" w:rsidRDefault="00204399">
      <w:pPr>
        <w:spacing w:after="0" w:line="360" w:lineRule="auto"/>
        <w:ind w:firstLine="709"/>
        <w:jc w:val="both"/>
        <w:rPr>
          <w:rFonts w:ascii="Times New Roman" w:hAnsi="Times New Roman" w:cs="Times New Roman"/>
          <w:sz w:val="24"/>
          <w:szCs w:val="24"/>
        </w:rPr>
      </w:pPr>
      <w:r>
        <w:rPr>
          <w:rFonts w:ascii="Times New Roman" w:hAnsi="Times New Roman" w:cs="Times New Roman"/>
          <w:sz w:val="28"/>
          <w:szCs w:val="28"/>
        </w:rPr>
        <w:lastRenderedPageBreak/>
        <w:t xml:space="preserve">Рассмотрим саму возможность обучения </w:t>
      </w:r>
      <w:r>
        <w:rPr>
          <w:rFonts w:ascii="Times New Roman" w:hAnsi="Times New Roman" w:cs="Times New Roman"/>
          <w:sz w:val="28"/>
          <w:szCs w:val="28"/>
          <w:lang w:val="en-US"/>
        </w:rPr>
        <w:t>GAN</w:t>
      </w:r>
      <w:r>
        <w:rPr>
          <w:rFonts w:ascii="Times New Roman" w:hAnsi="Times New Roman" w:cs="Times New Roman"/>
          <w:sz w:val="28"/>
          <w:szCs w:val="28"/>
        </w:rPr>
        <w:t xml:space="preserve"> в течение 100 эпох на примере </w:t>
      </w:r>
      <w:r>
        <w:rPr>
          <w:rFonts w:ascii="Times New Roman" w:hAnsi="Times New Roman" w:cs="Times New Roman"/>
          <w:sz w:val="28"/>
          <w:szCs w:val="28"/>
          <w:lang w:val="en-US"/>
        </w:rPr>
        <w:t>DCGAN</w:t>
      </w:r>
      <w:r>
        <w:rPr>
          <w:rFonts w:ascii="Times New Roman" w:hAnsi="Times New Roman" w:cs="Times New Roman"/>
          <w:sz w:val="28"/>
          <w:szCs w:val="28"/>
        </w:rPr>
        <w:t xml:space="preserve"> (</w:t>
      </w:r>
      <w:r>
        <w:rPr>
          <w:rFonts w:ascii="Times New Roman" w:hAnsi="Times New Roman" w:cs="Times New Roman"/>
          <w:sz w:val="28"/>
          <w:szCs w:val="28"/>
          <w:shd w:val="clear" w:color="auto" w:fill="008080"/>
        </w:rPr>
        <w:t xml:space="preserve">таблица </w:t>
      </w:r>
      <w:r>
        <w:rPr>
          <w:rFonts w:ascii="Times New Roman" w:hAnsi="Times New Roman" w:cs="Times New Roman"/>
          <w:sz w:val="28"/>
          <w:szCs w:val="28"/>
        </w:rPr>
        <w:t xml:space="preserve">9) при выборе различных методов предварительной обработки. Видно, что сглаживание полиномом не подходит, поскольку функция потерь генератора значительно превосходит функцию потерь дискриминатора – это значит, что дискриминатор выбраковывает сгенерированные данные с высокой надёжностью. Примерно равны функции потерь, когда из данных удаляется только тренд, но поскольку эту функции ничтожно малы, есть основания предполагать переобучение. Кроме того, невозможно сказать, какие именно объекты сгенерировала сеть - вещества ли это или смеси. Очевидное решение этой проблемы – переобучать </w:t>
      </w:r>
      <w:r>
        <w:rPr>
          <w:rFonts w:ascii="Times New Roman" w:hAnsi="Times New Roman" w:cs="Times New Roman"/>
          <w:sz w:val="28"/>
          <w:szCs w:val="28"/>
          <w:lang w:val="en-US"/>
        </w:rPr>
        <w:t>GAN</w:t>
      </w:r>
      <w:r>
        <w:rPr>
          <w:rFonts w:ascii="Times New Roman" w:hAnsi="Times New Roman" w:cs="Times New Roman"/>
          <w:sz w:val="28"/>
          <w:szCs w:val="28"/>
        </w:rPr>
        <w:t xml:space="preserve"> для каждого класса веществ, чтобы одна сеть могла генерировать только одно вещество. Существенный недостаток этого подхода состоит в том, что обучить сеть на единственном примере невозможно, а именно в этом – увеличении числа наименее представленных </w:t>
      </w:r>
      <w:r>
        <w:rPr>
          <w:rFonts w:ascii="Times New Roman" w:hAnsi="Times New Roman" w:cs="Times New Roman"/>
          <w:sz w:val="28"/>
          <w:szCs w:val="28"/>
          <w:shd w:val="clear" w:color="auto" w:fill="800000"/>
        </w:rPr>
        <w:t>классов – и состоит задача.</w:t>
      </w:r>
      <w:r>
        <w:rPr>
          <w:rFonts w:ascii="Times New Roman" w:hAnsi="Times New Roman" w:cs="Times New Roman"/>
          <w:b/>
          <w:sz w:val="28"/>
          <w:szCs w:val="28"/>
        </w:rPr>
        <w:t xml:space="preserve"> </w:t>
      </w:r>
    </w:p>
    <w:tbl>
      <w:tblPr>
        <w:tblStyle w:val="TableGrid"/>
        <w:tblW w:w="6516" w:type="dxa"/>
        <w:jc w:val="center"/>
        <w:tblLook w:val="04A0" w:firstRow="1" w:lastRow="0" w:firstColumn="1" w:lastColumn="0" w:noHBand="0" w:noVBand="1"/>
      </w:tblPr>
      <w:tblGrid>
        <w:gridCol w:w="1838"/>
        <w:gridCol w:w="1418"/>
        <w:gridCol w:w="1559"/>
        <w:gridCol w:w="1701"/>
      </w:tblGrid>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8"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5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p>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701"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Предсказано</w:t>
            </w: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Ацетальдегид</w:t>
            </w:r>
          </w:p>
        </w:tc>
        <w:tc>
          <w:tcPr>
            <w:tcW w:w="1418"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c>
          <w:tcPr>
            <w:tcW w:w="1559"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lang w:val="en-US"/>
              </w:rPr>
            </w:pP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Ацетон</w:t>
            </w:r>
          </w:p>
        </w:tc>
        <w:tc>
          <w:tcPr>
            <w:tcW w:w="1418"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c>
          <w:tcPr>
            <w:tcW w:w="1559"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Бензин</w:t>
            </w:r>
          </w:p>
        </w:tc>
        <w:tc>
          <w:tcPr>
            <w:tcW w:w="1418"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559"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Бензол</w:t>
            </w:r>
          </w:p>
        </w:tc>
        <w:tc>
          <w:tcPr>
            <w:tcW w:w="1418"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i/>
                <w:sz w:val="24"/>
                <w:szCs w:val="24"/>
              </w:rPr>
            </w:pPr>
          </w:p>
        </w:tc>
        <w:tc>
          <w:tcPr>
            <w:tcW w:w="1559"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Бутилацетат</w:t>
            </w:r>
          </w:p>
        </w:tc>
        <w:tc>
          <w:tcPr>
            <w:tcW w:w="1418"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c>
          <w:tcPr>
            <w:tcW w:w="1559"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Гексан</w:t>
            </w:r>
          </w:p>
        </w:tc>
        <w:tc>
          <w:tcPr>
            <w:tcW w:w="1418"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559"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Изобутанол</w:t>
            </w:r>
          </w:p>
        </w:tc>
        <w:tc>
          <w:tcPr>
            <w:tcW w:w="1418"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c>
          <w:tcPr>
            <w:tcW w:w="1559"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Изопропанол</w:t>
            </w:r>
          </w:p>
        </w:tc>
        <w:tc>
          <w:tcPr>
            <w:tcW w:w="1418"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c>
          <w:tcPr>
            <w:tcW w:w="1559"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pStyle w:val="ListParagraph"/>
              <w:tabs>
                <w:tab w:val="left" w:pos="2265"/>
              </w:tabs>
              <w:spacing w:after="0" w:line="240" w:lineRule="auto"/>
              <w:ind w:left="0"/>
              <w:jc w:val="center"/>
              <w:rPr>
                <w:rFonts w:ascii="Times New Roman" w:hAnsi="Times New Roman" w:cs="Times New Roman"/>
                <w:sz w:val="24"/>
                <w:szCs w:val="24"/>
              </w:rPr>
            </w:pP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Пластизоль</w:t>
            </w:r>
          </w:p>
        </w:tc>
        <w:tc>
          <w:tcPr>
            <w:tcW w:w="1418"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559"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Пропанол</w:t>
            </w:r>
          </w:p>
        </w:tc>
        <w:tc>
          <w:tcPr>
            <w:tcW w:w="1418"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559"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Стирол</w:t>
            </w:r>
          </w:p>
        </w:tc>
        <w:tc>
          <w:tcPr>
            <w:tcW w:w="1418"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559"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Толуол</w:t>
            </w:r>
          </w:p>
        </w:tc>
        <w:tc>
          <w:tcPr>
            <w:tcW w:w="1418"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559"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Фенол</w:t>
            </w:r>
          </w:p>
        </w:tc>
        <w:tc>
          <w:tcPr>
            <w:tcW w:w="1418"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559"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r>
      <w:tr w:rsidR="00374A7C">
        <w:trPr>
          <w:jc w:val="center"/>
        </w:trPr>
        <w:tc>
          <w:tcPr>
            <w:tcW w:w="1837"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Этилацетат</w:t>
            </w:r>
          </w:p>
        </w:tc>
        <w:tc>
          <w:tcPr>
            <w:tcW w:w="1418"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559"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c>
          <w:tcPr>
            <w:tcW w:w="1701"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rPr>
            </w:pPr>
          </w:p>
        </w:tc>
      </w:tr>
    </w:tbl>
    <w:p w:rsidR="00374A7C" w:rsidRDefault="00204399">
      <w:pPr>
        <w:pStyle w:val="ListParagraph"/>
        <w:tabs>
          <w:tab w:val="left" w:pos="2265"/>
        </w:tabs>
        <w:spacing w:after="0" w:line="360" w:lineRule="auto"/>
        <w:ind w:left="0" w:firstLine="709"/>
        <w:jc w:val="center"/>
        <w:rPr>
          <w:rFonts w:ascii="Times New Roman" w:hAnsi="Times New Roman" w:cs="Times New Roman"/>
          <w:b/>
          <w:sz w:val="24"/>
          <w:szCs w:val="24"/>
          <w:lang w:val="en-US"/>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10 – Проверка сгенерированных данных</w:t>
      </w:r>
    </w:p>
    <w:p w:rsidR="00374A7C" w:rsidRDefault="00204399" w:rsidP="00CB08AB">
      <w:pPr>
        <w:pStyle w:val="2"/>
        <w:jc w:val="center"/>
        <w:rPr>
          <w:b/>
        </w:rPr>
      </w:pPr>
      <w:bookmarkStart w:id="14" w:name="_Toc481063181"/>
      <w:r>
        <w:rPr>
          <w:b/>
        </w:rPr>
        <w:t>2.3 Применение алгоритмов машинного обучения и нейронных сетей</w:t>
      </w:r>
      <w:bookmarkEnd w:id="14"/>
    </w:p>
    <w:p w:rsidR="00374A7C" w:rsidRDefault="00204399">
      <w:pPr>
        <w:pStyle w:val="3"/>
        <w:rPr>
          <w:b/>
          <w:i/>
        </w:rPr>
      </w:pPr>
      <w:bookmarkStart w:id="15" w:name="_Toc481063182"/>
      <w:r>
        <w:rPr>
          <w:b/>
          <w:i/>
        </w:rPr>
        <w:t>2.3.1 Сравнение основных алгоритмов машинного обучения</w:t>
      </w:r>
      <w:bookmarkEnd w:id="15"/>
    </w:p>
    <w:p w:rsidR="00374A7C" w:rsidRDefault="002277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Большинство</w:t>
      </w:r>
      <w:r w:rsidR="00204399" w:rsidRPr="00227760">
        <w:rPr>
          <w:rFonts w:ascii="Times New Roman" w:hAnsi="Times New Roman" w:cs="Times New Roman"/>
          <w:sz w:val="28"/>
          <w:szCs w:val="28"/>
        </w:rPr>
        <w:t xml:space="preserve"> </w:t>
      </w:r>
      <w:r w:rsidR="00204399">
        <w:rPr>
          <w:rFonts w:ascii="Times New Roman" w:hAnsi="Times New Roman" w:cs="Times New Roman"/>
          <w:sz w:val="28"/>
          <w:szCs w:val="28"/>
        </w:rPr>
        <w:t>алгоритмов</w:t>
      </w:r>
      <w:r w:rsidR="00204399" w:rsidRPr="00227760">
        <w:rPr>
          <w:rFonts w:ascii="Times New Roman" w:hAnsi="Times New Roman" w:cs="Times New Roman"/>
          <w:sz w:val="28"/>
          <w:szCs w:val="28"/>
        </w:rPr>
        <w:t xml:space="preserve"> </w:t>
      </w:r>
      <w:r w:rsidR="00204399">
        <w:rPr>
          <w:rFonts w:ascii="Times New Roman" w:hAnsi="Times New Roman" w:cs="Times New Roman"/>
          <w:sz w:val="28"/>
          <w:szCs w:val="28"/>
        </w:rPr>
        <w:t>в</w:t>
      </w:r>
      <w:r w:rsidR="00204399" w:rsidRPr="00227760">
        <w:rPr>
          <w:rFonts w:ascii="Times New Roman" w:hAnsi="Times New Roman" w:cs="Times New Roman"/>
          <w:sz w:val="28"/>
          <w:szCs w:val="28"/>
        </w:rPr>
        <w:t xml:space="preserve"> </w:t>
      </w:r>
      <w:r w:rsidR="00204399">
        <w:rPr>
          <w:rFonts w:ascii="Times New Roman" w:hAnsi="Times New Roman" w:cs="Times New Roman"/>
          <w:sz w:val="28"/>
          <w:szCs w:val="28"/>
        </w:rPr>
        <w:t>фреймворке</w:t>
      </w:r>
      <w:r w:rsidR="00204399" w:rsidRPr="00227760">
        <w:rPr>
          <w:rFonts w:ascii="Times New Roman" w:hAnsi="Times New Roman" w:cs="Times New Roman"/>
          <w:sz w:val="28"/>
          <w:szCs w:val="28"/>
        </w:rPr>
        <w:t xml:space="preserve"> </w:t>
      </w:r>
      <w:r w:rsidR="00204399">
        <w:rPr>
          <w:rFonts w:ascii="Times New Roman" w:hAnsi="Times New Roman" w:cs="Times New Roman"/>
          <w:sz w:val="28"/>
          <w:szCs w:val="28"/>
          <w:lang w:val="en-US"/>
        </w:rPr>
        <w:t>Sklearn</w:t>
      </w:r>
      <w:r w:rsidR="00204399" w:rsidRPr="00227760">
        <w:rPr>
          <w:rFonts w:ascii="Times New Roman" w:hAnsi="Times New Roman" w:cs="Times New Roman"/>
          <w:sz w:val="28"/>
          <w:szCs w:val="28"/>
        </w:rPr>
        <w:t xml:space="preserve"> </w:t>
      </w:r>
      <w:r w:rsidR="00204399">
        <w:rPr>
          <w:rFonts w:ascii="Times New Roman" w:hAnsi="Times New Roman" w:cs="Times New Roman"/>
          <w:sz w:val="28"/>
          <w:szCs w:val="28"/>
        </w:rPr>
        <w:t>поддерживают</w:t>
      </w:r>
      <w:r w:rsidR="00204399" w:rsidRPr="00227760">
        <w:rPr>
          <w:rFonts w:ascii="Times New Roman" w:hAnsi="Times New Roman" w:cs="Times New Roman"/>
          <w:sz w:val="28"/>
          <w:szCs w:val="28"/>
        </w:rPr>
        <w:t xml:space="preserve"> </w:t>
      </w:r>
      <w:r w:rsidR="00204399">
        <w:rPr>
          <w:rFonts w:ascii="Times New Roman" w:hAnsi="Times New Roman" w:cs="Times New Roman"/>
          <w:sz w:val="28"/>
          <w:szCs w:val="28"/>
        </w:rPr>
        <w:t>многоклассовую</w:t>
      </w:r>
      <w:r w:rsidR="00204399" w:rsidRPr="00227760">
        <w:rPr>
          <w:rFonts w:ascii="Times New Roman" w:hAnsi="Times New Roman" w:cs="Times New Roman"/>
          <w:sz w:val="28"/>
          <w:szCs w:val="28"/>
        </w:rPr>
        <w:t xml:space="preserve"> </w:t>
      </w:r>
      <w:r w:rsidR="00204399">
        <w:rPr>
          <w:rFonts w:ascii="Times New Roman" w:hAnsi="Times New Roman" w:cs="Times New Roman"/>
          <w:sz w:val="28"/>
          <w:szCs w:val="28"/>
        </w:rPr>
        <w:t>классификацию</w:t>
      </w:r>
      <w:r w:rsidR="00204399" w:rsidRPr="00227760">
        <w:rPr>
          <w:rFonts w:ascii="Times New Roman" w:hAnsi="Times New Roman" w:cs="Times New Roman"/>
          <w:sz w:val="28"/>
          <w:szCs w:val="28"/>
        </w:rPr>
        <w:t xml:space="preserve">: </w:t>
      </w:r>
      <w:r w:rsidR="00204399" w:rsidRPr="00227760">
        <w:rPr>
          <w:rFonts w:ascii="Times New Roman" w:hAnsi="Times New Roman" w:cs="Times New Roman"/>
          <w:sz w:val="28"/>
          <w:szCs w:val="28"/>
          <w:lang w:val="en-US"/>
        </w:rPr>
        <w:t>Naive</w:t>
      </w:r>
      <w:r w:rsidR="00204399" w:rsidRPr="00227760">
        <w:rPr>
          <w:rFonts w:ascii="Times New Roman" w:hAnsi="Times New Roman" w:cs="Times New Roman"/>
          <w:sz w:val="28"/>
          <w:szCs w:val="28"/>
        </w:rPr>
        <w:t xml:space="preserve"> </w:t>
      </w:r>
      <w:r w:rsidR="00204399" w:rsidRPr="00227760">
        <w:rPr>
          <w:rFonts w:ascii="Times New Roman" w:hAnsi="Times New Roman" w:cs="Times New Roman"/>
          <w:sz w:val="28"/>
          <w:szCs w:val="28"/>
          <w:lang w:val="en-US"/>
        </w:rPr>
        <w:t>Bayes</w:t>
      </w:r>
      <w:r w:rsidR="00204399" w:rsidRPr="00227760">
        <w:rPr>
          <w:rFonts w:ascii="Times New Roman" w:hAnsi="Times New Roman" w:cs="Times New Roman"/>
          <w:sz w:val="28"/>
          <w:szCs w:val="28"/>
        </w:rPr>
        <w:t xml:space="preserve">, </w:t>
      </w:r>
      <w:r w:rsidR="00204399" w:rsidRPr="00227760">
        <w:rPr>
          <w:rFonts w:ascii="Times New Roman" w:hAnsi="Times New Roman" w:cs="Times New Roman"/>
          <w:sz w:val="28"/>
          <w:szCs w:val="28"/>
          <w:lang w:val="en-US"/>
        </w:rPr>
        <w:t>LDA</w:t>
      </w:r>
      <w:r w:rsidR="00204399" w:rsidRPr="00227760">
        <w:rPr>
          <w:rFonts w:ascii="Times New Roman" w:hAnsi="Times New Roman" w:cs="Times New Roman"/>
          <w:sz w:val="28"/>
          <w:szCs w:val="28"/>
        </w:rPr>
        <w:t xml:space="preserve"> </w:t>
      </w:r>
      <w:r w:rsidR="00204399" w:rsidRPr="00227760">
        <w:rPr>
          <w:rFonts w:ascii="Times New Roman" w:hAnsi="Times New Roman" w:cs="Times New Roman"/>
          <w:sz w:val="28"/>
          <w:szCs w:val="28"/>
          <w:lang w:val="en-US"/>
        </w:rPr>
        <w:t>and</w:t>
      </w:r>
      <w:r w:rsidR="00204399" w:rsidRPr="00227760">
        <w:rPr>
          <w:rFonts w:ascii="Times New Roman" w:hAnsi="Times New Roman" w:cs="Times New Roman"/>
          <w:sz w:val="28"/>
          <w:szCs w:val="28"/>
        </w:rPr>
        <w:t xml:space="preserve"> </w:t>
      </w:r>
      <w:r w:rsidR="00204399" w:rsidRPr="00227760">
        <w:rPr>
          <w:rFonts w:ascii="Times New Roman" w:hAnsi="Times New Roman" w:cs="Times New Roman"/>
          <w:sz w:val="28"/>
          <w:szCs w:val="28"/>
          <w:lang w:val="en-US"/>
        </w:rPr>
        <w:t>QDA</w:t>
      </w:r>
      <w:r w:rsidR="00204399" w:rsidRPr="00227760">
        <w:rPr>
          <w:rFonts w:ascii="Times New Roman" w:hAnsi="Times New Roman" w:cs="Times New Roman"/>
          <w:sz w:val="28"/>
          <w:szCs w:val="28"/>
        </w:rPr>
        <w:t xml:space="preserve">, </w:t>
      </w:r>
      <w:r w:rsidR="00204399" w:rsidRPr="00227760">
        <w:rPr>
          <w:rFonts w:ascii="Times New Roman" w:hAnsi="Times New Roman" w:cs="Times New Roman"/>
          <w:sz w:val="28"/>
          <w:szCs w:val="28"/>
          <w:lang w:val="en-US"/>
        </w:rPr>
        <w:t>Decision</w:t>
      </w:r>
      <w:r w:rsidR="00204399" w:rsidRPr="00227760">
        <w:rPr>
          <w:rFonts w:ascii="Times New Roman" w:hAnsi="Times New Roman" w:cs="Times New Roman"/>
          <w:sz w:val="28"/>
          <w:szCs w:val="28"/>
        </w:rPr>
        <w:t xml:space="preserve"> </w:t>
      </w:r>
      <w:r w:rsidR="00204399" w:rsidRPr="00227760">
        <w:rPr>
          <w:rFonts w:ascii="Times New Roman" w:hAnsi="Times New Roman" w:cs="Times New Roman"/>
          <w:sz w:val="28"/>
          <w:szCs w:val="28"/>
          <w:lang w:val="en-US"/>
        </w:rPr>
        <w:t>Trees</w:t>
      </w:r>
      <w:r w:rsidR="00204399" w:rsidRPr="00227760">
        <w:rPr>
          <w:rFonts w:ascii="Times New Roman" w:hAnsi="Times New Roman" w:cs="Times New Roman"/>
          <w:sz w:val="28"/>
          <w:szCs w:val="28"/>
        </w:rPr>
        <w:t xml:space="preserve">, </w:t>
      </w:r>
      <w:r w:rsidR="00204399" w:rsidRPr="00227760">
        <w:rPr>
          <w:rFonts w:ascii="Times New Roman" w:hAnsi="Times New Roman" w:cs="Times New Roman"/>
          <w:sz w:val="28"/>
          <w:szCs w:val="28"/>
          <w:lang w:val="en-US"/>
        </w:rPr>
        <w:t>Random</w:t>
      </w:r>
      <w:r w:rsidR="00204399" w:rsidRPr="00227760">
        <w:rPr>
          <w:rFonts w:ascii="Times New Roman" w:hAnsi="Times New Roman" w:cs="Times New Roman"/>
          <w:sz w:val="28"/>
          <w:szCs w:val="28"/>
        </w:rPr>
        <w:t xml:space="preserve"> </w:t>
      </w:r>
      <w:r w:rsidR="00204399" w:rsidRPr="00227760">
        <w:rPr>
          <w:rFonts w:ascii="Times New Roman" w:hAnsi="Times New Roman" w:cs="Times New Roman"/>
          <w:sz w:val="28"/>
          <w:szCs w:val="28"/>
          <w:lang w:val="en-US"/>
        </w:rPr>
        <w:t>Forests</w:t>
      </w:r>
      <w:r w:rsidR="00204399" w:rsidRPr="00227760">
        <w:rPr>
          <w:rFonts w:ascii="Times New Roman" w:hAnsi="Times New Roman" w:cs="Times New Roman"/>
          <w:sz w:val="28"/>
          <w:szCs w:val="28"/>
        </w:rPr>
        <w:t xml:space="preserve">, </w:t>
      </w:r>
      <w:r w:rsidR="00204399" w:rsidRPr="00227760">
        <w:rPr>
          <w:rFonts w:ascii="Times New Roman" w:hAnsi="Times New Roman" w:cs="Times New Roman"/>
          <w:sz w:val="28"/>
          <w:szCs w:val="28"/>
          <w:lang w:val="en-US"/>
        </w:rPr>
        <w:t>Nearest</w:t>
      </w:r>
      <w:r w:rsidR="00204399" w:rsidRPr="00227760">
        <w:rPr>
          <w:rFonts w:ascii="Times New Roman" w:hAnsi="Times New Roman" w:cs="Times New Roman"/>
          <w:sz w:val="28"/>
          <w:szCs w:val="28"/>
        </w:rPr>
        <w:t xml:space="preserve"> </w:t>
      </w:r>
      <w:r w:rsidR="00204399" w:rsidRPr="00227760">
        <w:rPr>
          <w:rFonts w:ascii="Times New Roman" w:hAnsi="Times New Roman" w:cs="Times New Roman"/>
          <w:sz w:val="28"/>
          <w:szCs w:val="28"/>
          <w:lang w:val="en-US"/>
        </w:rPr>
        <w:t>Neighbors</w:t>
      </w:r>
      <w:r w:rsidR="00204399" w:rsidRPr="00227760">
        <w:rPr>
          <w:rFonts w:ascii="Times New Roman" w:hAnsi="Times New Roman" w:cs="Times New Roman"/>
          <w:sz w:val="28"/>
          <w:szCs w:val="28"/>
        </w:rPr>
        <w:t xml:space="preserve">. </w:t>
      </w:r>
      <w:r w:rsidR="00204399">
        <w:rPr>
          <w:rFonts w:ascii="Times New Roman" w:hAnsi="Times New Roman" w:cs="Times New Roman"/>
          <w:sz w:val="28"/>
          <w:szCs w:val="28"/>
        </w:rPr>
        <w:t xml:space="preserve">При этом, более одной метки класса способны назначать только Decision Trees, Random Forests, Nearest Neighbors. </w:t>
      </w:r>
      <w:r w:rsidR="00204399">
        <w:rPr>
          <w:rFonts w:ascii="Times New Roman" w:hAnsi="Times New Roman" w:cs="Times New Roman"/>
          <w:sz w:val="28"/>
          <w:szCs w:val="28"/>
          <w:shd w:val="clear" w:color="auto" w:fill="00FFFF"/>
        </w:rPr>
        <w:lastRenderedPageBreak/>
        <w:t>[33]</w:t>
      </w:r>
      <w:r w:rsidR="00204399">
        <w:rPr>
          <w:rFonts w:ascii="Times New Roman" w:hAnsi="Times New Roman" w:cs="Times New Roman"/>
          <w:sz w:val="28"/>
          <w:szCs w:val="28"/>
        </w:rPr>
        <w:t xml:space="preserve"> Для прочих алгоритмов реализованы подходы «каждый-против-каждого» (</w:t>
      </w:r>
      <w:r w:rsidR="00204399">
        <w:rPr>
          <w:rFonts w:ascii="Times New Roman" w:hAnsi="Times New Roman" w:cs="Times New Roman"/>
          <w:sz w:val="28"/>
          <w:szCs w:val="28"/>
          <w:lang w:val="en-US"/>
        </w:rPr>
        <w:t>one</w:t>
      </w:r>
      <w:r w:rsidR="00204399">
        <w:rPr>
          <w:rFonts w:ascii="Times New Roman" w:hAnsi="Times New Roman" w:cs="Times New Roman"/>
          <w:sz w:val="28"/>
          <w:szCs w:val="28"/>
        </w:rPr>
        <w:t>-</w:t>
      </w:r>
      <w:r w:rsidR="00204399">
        <w:rPr>
          <w:rFonts w:ascii="Times New Roman" w:hAnsi="Times New Roman" w:cs="Times New Roman"/>
          <w:sz w:val="28"/>
          <w:szCs w:val="28"/>
          <w:lang w:val="en-US"/>
        </w:rPr>
        <w:t>vs</w:t>
      </w:r>
      <w:r w:rsidR="00204399">
        <w:rPr>
          <w:rFonts w:ascii="Times New Roman" w:hAnsi="Times New Roman" w:cs="Times New Roman"/>
          <w:sz w:val="28"/>
          <w:szCs w:val="28"/>
        </w:rPr>
        <w:t>-</w:t>
      </w:r>
      <w:r w:rsidR="00204399">
        <w:rPr>
          <w:rFonts w:ascii="Times New Roman" w:hAnsi="Times New Roman" w:cs="Times New Roman"/>
          <w:sz w:val="28"/>
          <w:szCs w:val="28"/>
          <w:lang w:val="en-US"/>
        </w:rPr>
        <w:t>one</w:t>
      </w:r>
      <w:r w:rsidR="00204399">
        <w:rPr>
          <w:rFonts w:ascii="Times New Roman" w:hAnsi="Times New Roman" w:cs="Times New Roman"/>
          <w:sz w:val="28"/>
          <w:szCs w:val="28"/>
        </w:rPr>
        <w:t>) и «один-против-всех» (</w:t>
      </w:r>
      <w:r w:rsidR="00204399">
        <w:rPr>
          <w:rFonts w:ascii="Times New Roman" w:hAnsi="Times New Roman" w:cs="Times New Roman"/>
          <w:sz w:val="28"/>
          <w:szCs w:val="28"/>
          <w:lang w:val="en-US"/>
        </w:rPr>
        <w:t>one</w:t>
      </w:r>
      <w:r w:rsidR="00204399">
        <w:rPr>
          <w:rFonts w:ascii="Times New Roman" w:hAnsi="Times New Roman" w:cs="Times New Roman"/>
          <w:sz w:val="28"/>
          <w:szCs w:val="28"/>
        </w:rPr>
        <w:t>-</w:t>
      </w:r>
      <w:r w:rsidR="00204399">
        <w:rPr>
          <w:rFonts w:ascii="Times New Roman" w:hAnsi="Times New Roman" w:cs="Times New Roman"/>
          <w:sz w:val="28"/>
          <w:szCs w:val="28"/>
          <w:lang w:val="en-US"/>
        </w:rPr>
        <w:t>vs</w:t>
      </w:r>
      <w:r w:rsidR="00204399">
        <w:rPr>
          <w:rFonts w:ascii="Times New Roman" w:hAnsi="Times New Roman" w:cs="Times New Roman"/>
          <w:sz w:val="28"/>
          <w:szCs w:val="28"/>
        </w:rPr>
        <w:t>-</w:t>
      </w:r>
      <w:r w:rsidR="00204399">
        <w:rPr>
          <w:rFonts w:ascii="Times New Roman" w:hAnsi="Times New Roman" w:cs="Times New Roman"/>
          <w:sz w:val="28"/>
          <w:szCs w:val="28"/>
          <w:lang w:val="en-US"/>
        </w:rPr>
        <w:t>all</w:t>
      </w:r>
      <w:r w:rsidR="00204399">
        <w:rPr>
          <w:rFonts w:ascii="Times New Roman" w:hAnsi="Times New Roman" w:cs="Times New Roman"/>
          <w:sz w:val="28"/>
          <w:szCs w:val="28"/>
        </w:rPr>
        <w:t>).</w:t>
      </w:r>
    </w:p>
    <w:p w:rsidR="00227760"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производится на выборке из 40 объектов (36 веществ и 4 смесей), каждый объект обучающей выборки принадлежит единственному классу. Для исходной выборки провести подбор алгоритмов методом кросс-валидации не представляется возможным из-за присутствия редких классов, представленных единственным объектом. Проведение тестирования так же затруднительно, поскольку в этом случае придется уменьшить обучающую выборку. </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Ожидается, что новым данным, которые представляют из себя ароматические отпечатки игрушек, алгоритм будет назначать несколько меток класса – согласно тому, какие вещества обучающей выборки присутствуют в пробах. </w:t>
      </w:r>
    </w:p>
    <w:p w:rsidR="00374A7C" w:rsidRDefault="00204399">
      <w:pPr>
        <w:spacing w:after="0" w:line="360" w:lineRule="auto"/>
        <w:ind w:firstLine="709"/>
        <w:jc w:val="both"/>
      </w:pPr>
      <w:r>
        <w:rPr>
          <w:rFonts w:ascii="Times New Roman" w:hAnsi="Times New Roman" w:cs="Times New Roman"/>
          <w:sz w:val="28"/>
          <w:szCs w:val="28"/>
        </w:rPr>
        <w:t>Дополнительно было проведено исследование выбросов с помощью алгоритма OneClassSVM с радиальной базисной функцией в качестве ядра. Выбросами были признаны: ацетальдегид 1 мкл (ацетальдегид 0), единственный экземпляр гексана, диоктилфталат (диоктилфталат 15) и диоктилфталат 1 мкл на пластизоле (диоктилфталт 21). Мы не можем себе позволить удалить гексан, однако удаление ацетальдегида и ДОФ могут быть полезны.</w:t>
      </w:r>
    </w:p>
    <w:p w:rsidR="00374A7C" w:rsidRDefault="00204399">
      <w:pPr>
        <w:spacing w:after="0" w:line="360" w:lineRule="auto"/>
        <w:ind w:firstLine="709"/>
        <w:jc w:val="center"/>
        <w:rPr>
          <w:rFonts w:ascii="Times New Roman" w:hAnsi="Times New Roman" w:cs="Times New Roman"/>
          <w:b/>
          <w:color w:val="FF0000"/>
          <w:sz w:val="28"/>
          <w:szCs w:val="28"/>
        </w:rPr>
      </w:pPr>
      <w:r>
        <w:rPr>
          <w:rFonts w:ascii="Times New Roman" w:hAnsi="Times New Roman" w:cs="Times New Roman"/>
          <w:b/>
          <w:color w:val="FF0000"/>
          <w:sz w:val="28"/>
          <w:szCs w:val="28"/>
        </w:rPr>
        <w:t>СЮДА РИСУНОК С ВЫБРОСАМИ</w:t>
      </w:r>
    </w:p>
    <w:p w:rsidR="00EE26A7" w:rsidRPr="00EE26A7" w:rsidRDefault="00EE26A7" w:rsidP="00EE26A7">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6</w:t>
      </w:r>
      <w:r>
        <w:rPr>
          <w:rFonts w:ascii="Times New Roman" w:hAnsi="Times New Roman" w:cs="Times New Roman"/>
          <w:b/>
          <w:sz w:val="24"/>
          <w:szCs w:val="24"/>
        </w:rPr>
        <w:t xml:space="preserve"> – Выбросы в исходном наборе данных</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Ещё одна идея о том, как избежать постоянного «перевеса» ДОФ – это удалить его из обучающей выборки, а затем детектировать его отдельно методом «один-против-всех». В этом случае датасет будет содержать: 4 бензола и этилацетата, 3 ацетальдегида и ацетона, 2 пластизоли по одному – бензин, бутанол, бутилацетат, гексан, изобутанол, изопропанол, стирол, толуол, фенол, ДОФ с ацетоном, ДОФ с этилацетатом, ДОФ с бензолом и ДОФ с ацетальдегидом. Наиболее представленные классы превосходят по числу объектов наименее представленный класс всего в 4 раза (до удаления ДОФ – в </w:t>
      </w:r>
      <w:r>
        <w:rPr>
          <w:rFonts w:ascii="Times New Roman" w:hAnsi="Times New Roman" w:cs="Times New Roman"/>
          <w:sz w:val="28"/>
          <w:szCs w:val="28"/>
        </w:rPr>
        <w:lastRenderedPageBreak/>
        <w:t>9), а в задаче детектирования ДОФ – также примерно в 3.5 раза (9 к 31). То есть полученные датасеты гораздо более сбалансированные, чем исходный.</w:t>
      </w:r>
    </w:p>
    <w:p w:rsidR="00374A7C" w:rsidRDefault="00204399" w:rsidP="005A58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shd w:val="clear" w:color="auto" w:fill="008080"/>
        </w:rPr>
        <w:t>Таблица 11</w:t>
      </w:r>
      <w:r>
        <w:rPr>
          <w:rFonts w:ascii="Times New Roman" w:hAnsi="Times New Roman" w:cs="Times New Roman"/>
          <w:sz w:val="28"/>
          <w:szCs w:val="28"/>
        </w:rPr>
        <w:t xml:space="preserve"> показывает интересный результат: если мы добиваемся идеального результата на тренировочном множестве (см. </w:t>
      </w:r>
      <w:r>
        <w:rPr>
          <w:rFonts w:ascii="Times New Roman" w:hAnsi="Times New Roman" w:cs="Times New Roman"/>
          <w:sz w:val="28"/>
          <w:szCs w:val="28"/>
          <w:lang w:val="en-US"/>
        </w:rPr>
        <w:t>SVM</w:t>
      </w:r>
      <w:r>
        <w:rPr>
          <w:rFonts w:ascii="Times New Roman" w:hAnsi="Times New Roman" w:cs="Times New Roman"/>
          <w:sz w:val="28"/>
          <w:szCs w:val="28"/>
        </w:rPr>
        <w:t xml:space="preserve"> и </w:t>
      </w:r>
      <w:r>
        <w:rPr>
          <w:rFonts w:ascii="Times New Roman" w:hAnsi="Times New Roman" w:cs="Times New Roman"/>
          <w:sz w:val="28"/>
          <w:szCs w:val="28"/>
          <w:lang w:val="en-US"/>
        </w:rPr>
        <w:t>RF</w:t>
      </w:r>
      <w:r>
        <w:rPr>
          <w:rFonts w:ascii="Times New Roman" w:hAnsi="Times New Roman" w:cs="Times New Roman"/>
          <w:sz w:val="28"/>
          <w:szCs w:val="28"/>
        </w:rPr>
        <w:t xml:space="preserve"> для данных без ДОФ и для данных без выбросов), то есть в задаче распознавания веществ-маркеров и их смесей, то мы получаем не самые лучше результаты в финальной задаче дете</w:t>
      </w:r>
      <w:r w:rsidR="003E0065">
        <w:rPr>
          <w:rFonts w:ascii="Times New Roman" w:hAnsi="Times New Roman" w:cs="Times New Roman"/>
          <w:sz w:val="28"/>
          <w:szCs w:val="28"/>
        </w:rPr>
        <w:t>к</w:t>
      </w:r>
      <w:r>
        <w:rPr>
          <w:rFonts w:ascii="Times New Roman" w:hAnsi="Times New Roman" w:cs="Times New Roman"/>
          <w:sz w:val="28"/>
          <w:szCs w:val="28"/>
        </w:rPr>
        <w:t xml:space="preserve">тирования веществ в отпечатках игрушек. Если же результаты идеальны для игрушек, то этот алгоритм абсолютно неприемлем для распознавания чистых веществ: например, см. </w:t>
      </w:r>
      <w:r>
        <w:rPr>
          <w:rFonts w:ascii="Times New Roman" w:hAnsi="Times New Roman" w:cs="Times New Roman"/>
          <w:sz w:val="28"/>
          <w:szCs w:val="28"/>
          <w:lang w:val="en-US"/>
        </w:rPr>
        <w:t>SVM</w:t>
      </w:r>
      <w:r>
        <w:rPr>
          <w:rFonts w:ascii="Times New Roman" w:hAnsi="Times New Roman" w:cs="Times New Roman"/>
          <w:sz w:val="28"/>
          <w:szCs w:val="28"/>
        </w:rPr>
        <w:t xml:space="preserve"> на исходных данных – </w:t>
      </w:r>
      <w:r>
        <w:rPr>
          <w:rFonts w:ascii="Times New Roman" w:hAnsi="Times New Roman" w:cs="Times New Roman"/>
          <w:sz w:val="28"/>
          <w:szCs w:val="28"/>
          <w:lang w:val="en-US"/>
        </w:rPr>
        <w:t>CE</w:t>
      </w:r>
      <w:r>
        <w:rPr>
          <w:rFonts w:ascii="Times New Roman" w:hAnsi="Times New Roman" w:cs="Times New Roman"/>
          <w:sz w:val="28"/>
          <w:szCs w:val="28"/>
        </w:rPr>
        <w:t xml:space="preserve"> = 19.52 для веществ, то есть мы должны вместо одного назначать почти все 20 меток класса одному веществу.</w:t>
      </w:r>
    </w:p>
    <w:tbl>
      <w:tblPr>
        <w:tblStyle w:val="TableGrid"/>
        <w:tblW w:w="9078" w:type="dxa"/>
        <w:jc w:val="center"/>
        <w:tblLook w:val="04A0" w:firstRow="1" w:lastRow="0" w:firstColumn="1" w:lastColumn="0" w:noHBand="0" w:noVBand="1"/>
      </w:tblPr>
      <w:tblGrid>
        <w:gridCol w:w="3680"/>
        <w:gridCol w:w="1216"/>
        <w:gridCol w:w="1189"/>
        <w:gridCol w:w="1536"/>
        <w:gridCol w:w="1457"/>
      </w:tblGrid>
      <w:tr w:rsidR="00374A7C">
        <w:trPr>
          <w:jc w:val="center"/>
        </w:trPr>
        <w:tc>
          <w:tcPr>
            <w:tcW w:w="3682" w:type="dxa"/>
            <w:shd w:val="clear" w:color="auto" w:fill="auto"/>
            <w:tcMar>
              <w:left w:w="108" w:type="dxa"/>
            </w:tcMar>
          </w:tcPr>
          <w:p w:rsidR="00374A7C" w:rsidRDefault="00204399">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9"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374A7C">
        <w:trPr>
          <w:jc w:val="center"/>
        </w:trPr>
        <w:tc>
          <w:tcPr>
            <w:tcW w:w="9078" w:type="dxa"/>
            <w:gridSpan w:val="5"/>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374A7C">
        <w:trPr>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19.52</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9.92</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0.48</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9.96</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0.42</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19.52</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10.18</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0.48</w:t>
            </w:r>
          </w:p>
        </w:tc>
      </w:tr>
      <w:tr w:rsidR="00374A7C">
        <w:trPr>
          <w:trHeight w:val="262"/>
          <w:jc w:val="center"/>
        </w:trPr>
        <w:tc>
          <w:tcPr>
            <w:tcW w:w="9078" w:type="dxa"/>
            <w:gridSpan w:val="5"/>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ДОФ</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11.25</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0.39</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10.33</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0.41</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10.61</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1.0</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0.39</w:t>
            </w:r>
          </w:p>
        </w:tc>
      </w:tr>
      <w:tr w:rsidR="00374A7C">
        <w:trPr>
          <w:trHeight w:val="262"/>
          <w:jc w:val="center"/>
        </w:trPr>
        <w:tc>
          <w:tcPr>
            <w:tcW w:w="9078" w:type="dxa"/>
            <w:gridSpan w:val="5"/>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9.9</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0.33</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0.94</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19.0</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9.82</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0.32</w:t>
            </w:r>
          </w:p>
        </w:tc>
      </w:tr>
      <w:tr w:rsidR="00374A7C">
        <w:trPr>
          <w:trHeight w:val="262"/>
          <w:jc w:val="center"/>
        </w:trPr>
        <w:tc>
          <w:tcPr>
            <w:tcW w:w="9078" w:type="dxa"/>
            <w:gridSpan w:val="5"/>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Over-sampling (ADASYN)</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3.47</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13.65</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0.25</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7.93</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17.25</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0.16</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3.47</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13.38</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0.24</w:t>
            </w:r>
          </w:p>
        </w:tc>
      </w:tr>
      <w:tr w:rsidR="00374A7C">
        <w:trPr>
          <w:trHeight w:val="262"/>
          <w:jc w:val="center"/>
        </w:trPr>
        <w:tc>
          <w:tcPr>
            <w:tcW w:w="9078" w:type="dxa"/>
            <w:gridSpan w:val="5"/>
            <w:shd w:val="clear" w:color="auto" w:fill="auto"/>
            <w:tcMar>
              <w:left w:w="108" w:type="dxa"/>
            </w:tcMar>
          </w:tcPr>
          <w:p w:rsidR="00374A7C" w:rsidRPr="00816802" w:rsidRDefault="00204399">
            <w:pPr>
              <w:tabs>
                <w:tab w:val="left" w:pos="3802"/>
              </w:tabs>
              <w:spacing w:after="0" w:line="240" w:lineRule="auto"/>
              <w:jc w:val="center"/>
              <w:rPr>
                <w:rFonts w:ascii="Times New Roman" w:hAnsi="Times New Roman" w:cs="Times New Roman"/>
                <w:b/>
                <w:i/>
                <w:color w:val="FF0000"/>
                <w:sz w:val="24"/>
                <w:szCs w:val="24"/>
              </w:rPr>
            </w:pPr>
            <w:r w:rsidRPr="00816802">
              <w:rPr>
                <w:rFonts w:ascii="Times New Roman" w:hAnsi="Times New Roman" w:cs="Times New Roman"/>
                <w:b/>
                <w:i/>
                <w:color w:val="FF0000"/>
                <w:sz w:val="24"/>
                <w:szCs w:val="24"/>
                <w:lang w:val="en-US"/>
              </w:rPr>
              <w:t>GAN</w:t>
            </w:r>
          </w:p>
        </w:tc>
      </w:tr>
      <w:tr w:rsidR="00374A7C">
        <w:trPr>
          <w:trHeight w:val="262"/>
          <w:jc w:val="center"/>
        </w:trPr>
        <w:tc>
          <w:tcPr>
            <w:tcW w:w="3682" w:type="dxa"/>
            <w:shd w:val="clear" w:color="auto" w:fill="auto"/>
            <w:tcMar>
              <w:left w:w="108" w:type="dxa"/>
            </w:tcMar>
          </w:tcPr>
          <w:p w:rsidR="00374A7C" w:rsidRPr="00816802" w:rsidRDefault="00204399">
            <w:pPr>
              <w:pStyle w:val="ListParagraph"/>
              <w:tabs>
                <w:tab w:val="left" w:pos="2265"/>
              </w:tabs>
              <w:spacing w:after="0" w:line="240" w:lineRule="auto"/>
              <w:ind w:left="0"/>
              <w:rPr>
                <w:rFonts w:ascii="Times New Roman" w:hAnsi="Times New Roman" w:cs="Times New Roman"/>
                <w:color w:val="FF0000"/>
                <w:sz w:val="24"/>
                <w:szCs w:val="24"/>
                <w:lang w:val="en-US"/>
              </w:rPr>
            </w:pPr>
            <w:r w:rsidRPr="00816802">
              <w:rPr>
                <w:rFonts w:ascii="Times New Roman" w:hAnsi="Times New Roman" w:cs="Times New Roman"/>
                <w:color w:val="FF0000"/>
                <w:sz w:val="24"/>
                <w:szCs w:val="24"/>
                <w:lang w:val="en-US"/>
              </w:rPr>
              <w:t>Support Vector Machine</w:t>
            </w:r>
          </w:p>
        </w:tc>
        <w:tc>
          <w:tcPr>
            <w:tcW w:w="1215" w:type="dxa"/>
            <w:shd w:val="clear" w:color="auto" w:fill="auto"/>
            <w:tcMar>
              <w:left w:w="108" w:type="dxa"/>
            </w:tcMar>
          </w:tcPr>
          <w:p w:rsidR="00374A7C" w:rsidRPr="00816802" w:rsidRDefault="00374A7C">
            <w:pPr>
              <w:tabs>
                <w:tab w:val="left" w:pos="2265"/>
              </w:tabs>
              <w:spacing w:after="0" w:line="240" w:lineRule="auto"/>
              <w:jc w:val="center"/>
              <w:rPr>
                <w:rFonts w:ascii="Times New Roman" w:hAnsi="Times New Roman" w:cs="Times New Roman"/>
                <w:color w:val="FF0000"/>
                <w:sz w:val="24"/>
                <w:szCs w:val="24"/>
                <w:lang w:val="en-US"/>
              </w:rPr>
            </w:pPr>
          </w:p>
        </w:tc>
        <w:tc>
          <w:tcPr>
            <w:tcW w:w="1189" w:type="dxa"/>
            <w:shd w:val="clear" w:color="auto" w:fill="auto"/>
            <w:tcMar>
              <w:left w:w="108" w:type="dxa"/>
            </w:tcMar>
          </w:tcPr>
          <w:p w:rsidR="00374A7C" w:rsidRPr="00816802" w:rsidRDefault="00374A7C">
            <w:pPr>
              <w:tabs>
                <w:tab w:val="left" w:pos="2265"/>
              </w:tabs>
              <w:spacing w:after="0" w:line="240" w:lineRule="auto"/>
              <w:jc w:val="center"/>
              <w:rPr>
                <w:rFonts w:ascii="Times New Roman" w:hAnsi="Times New Roman" w:cs="Times New Roman"/>
                <w:b/>
                <w:color w:val="FF0000"/>
                <w:sz w:val="24"/>
                <w:szCs w:val="24"/>
                <w:lang w:val="en-US"/>
              </w:rPr>
            </w:pPr>
          </w:p>
        </w:tc>
        <w:tc>
          <w:tcPr>
            <w:tcW w:w="1535" w:type="dxa"/>
            <w:shd w:val="clear" w:color="auto" w:fill="auto"/>
            <w:tcMar>
              <w:left w:w="108" w:type="dxa"/>
            </w:tcMar>
          </w:tcPr>
          <w:p w:rsidR="00374A7C" w:rsidRPr="00816802" w:rsidRDefault="00374A7C">
            <w:pPr>
              <w:tabs>
                <w:tab w:val="left" w:pos="2265"/>
              </w:tabs>
              <w:spacing w:after="0" w:line="240" w:lineRule="auto"/>
              <w:jc w:val="center"/>
              <w:rPr>
                <w:rFonts w:ascii="Times New Roman" w:hAnsi="Times New Roman" w:cs="Times New Roman"/>
                <w:color w:val="FF0000"/>
                <w:sz w:val="24"/>
                <w:szCs w:val="24"/>
                <w:lang w:val="en-US"/>
              </w:rPr>
            </w:pPr>
          </w:p>
        </w:tc>
        <w:tc>
          <w:tcPr>
            <w:tcW w:w="1457" w:type="dxa"/>
            <w:shd w:val="clear" w:color="auto" w:fill="auto"/>
            <w:tcMar>
              <w:left w:w="108" w:type="dxa"/>
            </w:tcMar>
          </w:tcPr>
          <w:p w:rsidR="00374A7C" w:rsidRPr="00816802" w:rsidRDefault="00374A7C">
            <w:pPr>
              <w:tabs>
                <w:tab w:val="left" w:pos="2265"/>
              </w:tabs>
              <w:spacing w:after="0" w:line="240" w:lineRule="auto"/>
              <w:jc w:val="center"/>
              <w:rPr>
                <w:rFonts w:ascii="Times New Roman" w:hAnsi="Times New Roman" w:cs="Times New Roman"/>
                <w:b/>
                <w:color w:val="FF0000"/>
                <w:sz w:val="24"/>
                <w:szCs w:val="24"/>
                <w:lang w:val="en-US"/>
              </w:rPr>
            </w:pPr>
          </w:p>
        </w:tc>
      </w:tr>
      <w:tr w:rsidR="00374A7C">
        <w:trPr>
          <w:trHeight w:val="262"/>
          <w:jc w:val="center"/>
        </w:trPr>
        <w:tc>
          <w:tcPr>
            <w:tcW w:w="3682" w:type="dxa"/>
            <w:shd w:val="clear" w:color="auto" w:fill="auto"/>
            <w:tcMar>
              <w:left w:w="108" w:type="dxa"/>
            </w:tcMar>
          </w:tcPr>
          <w:p w:rsidR="00374A7C" w:rsidRPr="00816802" w:rsidRDefault="00204399">
            <w:pPr>
              <w:pStyle w:val="ListParagraph"/>
              <w:tabs>
                <w:tab w:val="left" w:pos="2265"/>
              </w:tabs>
              <w:spacing w:after="0" w:line="240" w:lineRule="auto"/>
              <w:ind w:left="0"/>
              <w:rPr>
                <w:rFonts w:ascii="Times New Roman" w:hAnsi="Times New Roman" w:cs="Times New Roman"/>
                <w:color w:val="FF0000"/>
                <w:sz w:val="24"/>
                <w:szCs w:val="24"/>
                <w:lang w:val="en-US"/>
              </w:rPr>
            </w:pPr>
            <w:r w:rsidRPr="00816802">
              <w:rPr>
                <w:rFonts w:ascii="Times New Roman" w:hAnsi="Times New Roman" w:cs="Times New Roman"/>
                <w:color w:val="FF0000"/>
                <w:sz w:val="24"/>
                <w:szCs w:val="24"/>
              </w:rPr>
              <w:t>Bagging with R</w:t>
            </w:r>
            <w:r w:rsidRPr="00816802">
              <w:rPr>
                <w:rFonts w:ascii="Times New Roman" w:hAnsi="Times New Roman" w:cs="Times New Roman"/>
                <w:color w:val="FF0000"/>
                <w:sz w:val="24"/>
                <w:szCs w:val="24"/>
                <w:lang w:val="en-US"/>
              </w:rPr>
              <w:t xml:space="preserve">andom </w:t>
            </w:r>
            <w:r w:rsidRPr="00816802">
              <w:rPr>
                <w:rFonts w:ascii="Times New Roman" w:hAnsi="Times New Roman" w:cs="Times New Roman"/>
                <w:color w:val="FF0000"/>
                <w:sz w:val="24"/>
                <w:szCs w:val="24"/>
              </w:rPr>
              <w:t>F</w:t>
            </w:r>
            <w:r w:rsidRPr="00816802">
              <w:rPr>
                <w:rFonts w:ascii="Times New Roman" w:hAnsi="Times New Roman" w:cs="Times New Roman"/>
                <w:color w:val="FF0000"/>
                <w:sz w:val="24"/>
                <w:szCs w:val="24"/>
                <w:lang w:val="en-US"/>
              </w:rPr>
              <w:t>orest</w:t>
            </w:r>
          </w:p>
        </w:tc>
        <w:tc>
          <w:tcPr>
            <w:tcW w:w="1215" w:type="dxa"/>
            <w:shd w:val="clear" w:color="auto" w:fill="auto"/>
            <w:tcMar>
              <w:left w:w="108" w:type="dxa"/>
            </w:tcMar>
          </w:tcPr>
          <w:p w:rsidR="00374A7C" w:rsidRPr="00816802" w:rsidRDefault="00374A7C">
            <w:pPr>
              <w:tabs>
                <w:tab w:val="left" w:pos="2265"/>
              </w:tabs>
              <w:spacing w:after="0" w:line="240" w:lineRule="auto"/>
              <w:jc w:val="center"/>
              <w:rPr>
                <w:rFonts w:ascii="Times New Roman" w:hAnsi="Times New Roman" w:cs="Times New Roman"/>
                <w:color w:val="FF0000"/>
                <w:sz w:val="24"/>
                <w:szCs w:val="24"/>
                <w:lang w:val="en-US"/>
              </w:rPr>
            </w:pPr>
          </w:p>
        </w:tc>
        <w:tc>
          <w:tcPr>
            <w:tcW w:w="1189" w:type="dxa"/>
            <w:shd w:val="clear" w:color="auto" w:fill="auto"/>
            <w:tcMar>
              <w:left w:w="108" w:type="dxa"/>
            </w:tcMar>
          </w:tcPr>
          <w:p w:rsidR="00374A7C" w:rsidRPr="00816802" w:rsidRDefault="00374A7C">
            <w:pPr>
              <w:tabs>
                <w:tab w:val="left" w:pos="2265"/>
              </w:tabs>
              <w:spacing w:after="0" w:line="240" w:lineRule="auto"/>
              <w:jc w:val="center"/>
              <w:rPr>
                <w:rFonts w:ascii="Times New Roman" w:hAnsi="Times New Roman" w:cs="Times New Roman"/>
                <w:color w:val="FF0000"/>
                <w:sz w:val="24"/>
                <w:szCs w:val="24"/>
                <w:lang w:val="en-US"/>
              </w:rPr>
            </w:pPr>
          </w:p>
        </w:tc>
        <w:tc>
          <w:tcPr>
            <w:tcW w:w="1535" w:type="dxa"/>
            <w:shd w:val="clear" w:color="auto" w:fill="auto"/>
            <w:tcMar>
              <w:left w:w="108" w:type="dxa"/>
            </w:tcMar>
          </w:tcPr>
          <w:p w:rsidR="00374A7C" w:rsidRPr="00816802" w:rsidRDefault="00374A7C">
            <w:pPr>
              <w:tabs>
                <w:tab w:val="left" w:pos="2265"/>
              </w:tabs>
              <w:spacing w:after="0" w:line="240" w:lineRule="auto"/>
              <w:jc w:val="center"/>
              <w:rPr>
                <w:rFonts w:ascii="Times New Roman" w:hAnsi="Times New Roman" w:cs="Times New Roman"/>
                <w:color w:val="FF0000"/>
                <w:sz w:val="24"/>
                <w:szCs w:val="24"/>
                <w:lang w:val="en-US"/>
              </w:rPr>
            </w:pPr>
          </w:p>
        </w:tc>
        <w:tc>
          <w:tcPr>
            <w:tcW w:w="1457" w:type="dxa"/>
            <w:shd w:val="clear" w:color="auto" w:fill="auto"/>
            <w:tcMar>
              <w:left w:w="108" w:type="dxa"/>
            </w:tcMar>
          </w:tcPr>
          <w:p w:rsidR="00374A7C" w:rsidRPr="00816802" w:rsidRDefault="00374A7C">
            <w:pPr>
              <w:tabs>
                <w:tab w:val="left" w:pos="2265"/>
              </w:tabs>
              <w:spacing w:after="0" w:line="240" w:lineRule="auto"/>
              <w:jc w:val="center"/>
              <w:rPr>
                <w:rFonts w:ascii="Times New Roman" w:hAnsi="Times New Roman" w:cs="Times New Roman"/>
                <w:color w:val="FF0000"/>
                <w:sz w:val="24"/>
                <w:szCs w:val="24"/>
                <w:lang w:val="en-US"/>
              </w:rPr>
            </w:pPr>
          </w:p>
        </w:tc>
      </w:tr>
      <w:tr w:rsidR="00374A7C">
        <w:trPr>
          <w:trHeight w:val="262"/>
          <w:jc w:val="center"/>
        </w:trPr>
        <w:tc>
          <w:tcPr>
            <w:tcW w:w="3682" w:type="dxa"/>
            <w:shd w:val="clear" w:color="auto" w:fill="auto"/>
            <w:tcMar>
              <w:left w:w="108" w:type="dxa"/>
            </w:tcMar>
          </w:tcPr>
          <w:p w:rsidR="00374A7C" w:rsidRPr="00816802" w:rsidRDefault="00204399">
            <w:pPr>
              <w:pStyle w:val="ListParagraph"/>
              <w:tabs>
                <w:tab w:val="left" w:pos="2265"/>
              </w:tabs>
              <w:spacing w:after="0" w:line="240" w:lineRule="auto"/>
              <w:ind w:left="0"/>
              <w:rPr>
                <w:rFonts w:ascii="Times New Roman" w:hAnsi="Times New Roman" w:cs="Times New Roman"/>
                <w:color w:val="FF0000"/>
                <w:sz w:val="24"/>
                <w:szCs w:val="24"/>
                <w:lang w:val="en-US"/>
              </w:rPr>
            </w:pPr>
            <w:r w:rsidRPr="00816802">
              <w:rPr>
                <w:rFonts w:ascii="Times New Roman" w:hAnsi="Times New Roman" w:cs="Times New Roman"/>
                <w:color w:val="FF0000"/>
                <w:sz w:val="24"/>
                <w:szCs w:val="24"/>
                <w:lang w:val="en-US"/>
              </w:rPr>
              <w:t>Random Forest</w:t>
            </w:r>
          </w:p>
        </w:tc>
        <w:tc>
          <w:tcPr>
            <w:tcW w:w="1215" w:type="dxa"/>
            <w:shd w:val="clear" w:color="auto" w:fill="auto"/>
            <w:tcMar>
              <w:left w:w="108" w:type="dxa"/>
            </w:tcMar>
          </w:tcPr>
          <w:p w:rsidR="00374A7C" w:rsidRPr="00816802" w:rsidRDefault="00374A7C">
            <w:pPr>
              <w:tabs>
                <w:tab w:val="left" w:pos="2265"/>
              </w:tabs>
              <w:spacing w:after="0" w:line="240" w:lineRule="auto"/>
              <w:jc w:val="center"/>
              <w:rPr>
                <w:rFonts w:ascii="Times New Roman" w:hAnsi="Times New Roman" w:cs="Times New Roman"/>
                <w:color w:val="FF0000"/>
                <w:sz w:val="24"/>
                <w:szCs w:val="24"/>
                <w:lang w:val="en-US"/>
              </w:rPr>
            </w:pPr>
          </w:p>
        </w:tc>
        <w:tc>
          <w:tcPr>
            <w:tcW w:w="1189" w:type="dxa"/>
            <w:shd w:val="clear" w:color="auto" w:fill="auto"/>
            <w:tcMar>
              <w:left w:w="108" w:type="dxa"/>
            </w:tcMar>
          </w:tcPr>
          <w:p w:rsidR="00374A7C" w:rsidRPr="00816802" w:rsidRDefault="00374A7C">
            <w:pPr>
              <w:tabs>
                <w:tab w:val="left" w:pos="2265"/>
              </w:tabs>
              <w:spacing w:after="0" w:line="240" w:lineRule="auto"/>
              <w:jc w:val="center"/>
              <w:rPr>
                <w:rFonts w:ascii="Times New Roman" w:hAnsi="Times New Roman" w:cs="Times New Roman"/>
                <w:b/>
                <w:color w:val="FF0000"/>
                <w:sz w:val="24"/>
                <w:szCs w:val="24"/>
                <w:lang w:val="en-US"/>
              </w:rPr>
            </w:pPr>
          </w:p>
        </w:tc>
        <w:tc>
          <w:tcPr>
            <w:tcW w:w="1535" w:type="dxa"/>
            <w:shd w:val="clear" w:color="auto" w:fill="auto"/>
            <w:tcMar>
              <w:left w:w="108" w:type="dxa"/>
            </w:tcMar>
          </w:tcPr>
          <w:p w:rsidR="00374A7C" w:rsidRPr="00816802" w:rsidRDefault="00374A7C">
            <w:pPr>
              <w:tabs>
                <w:tab w:val="left" w:pos="2265"/>
              </w:tabs>
              <w:spacing w:after="0" w:line="240" w:lineRule="auto"/>
              <w:jc w:val="center"/>
              <w:rPr>
                <w:rFonts w:ascii="Times New Roman" w:hAnsi="Times New Roman" w:cs="Times New Roman"/>
                <w:color w:val="FF0000"/>
                <w:sz w:val="24"/>
                <w:szCs w:val="24"/>
                <w:lang w:val="en-US"/>
              </w:rPr>
            </w:pPr>
          </w:p>
        </w:tc>
        <w:tc>
          <w:tcPr>
            <w:tcW w:w="1457" w:type="dxa"/>
            <w:shd w:val="clear" w:color="auto" w:fill="auto"/>
            <w:tcMar>
              <w:left w:w="108" w:type="dxa"/>
            </w:tcMar>
          </w:tcPr>
          <w:p w:rsidR="00374A7C" w:rsidRPr="00816802" w:rsidRDefault="00374A7C">
            <w:pPr>
              <w:tabs>
                <w:tab w:val="left" w:pos="2265"/>
              </w:tabs>
              <w:spacing w:after="0" w:line="240" w:lineRule="auto"/>
              <w:jc w:val="center"/>
              <w:rPr>
                <w:rFonts w:ascii="Times New Roman" w:hAnsi="Times New Roman" w:cs="Times New Roman"/>
                <w:b/>
                <w:color w:val="FF0000"/>
                <w:sz w:val="24"/>
                <w:szCs w:val="24"/>
                <w:lang w:val="en-US"/>
              </w:rPr>
            </w:pPr>
          </w:p>
        </w:tc>
      </w:tr>
    </w:tbl>
    <w:p w:rsidR="00374A7C" w:rsidRDefault="00204399">
      <w:pPr>
        <w:pStyle w:val="ListParagraph"/>
        <w:tabs>
          <w:tab w:val="left" w:pos="2265"/>
        </w:tabs>
        <w:spacing w:after="0" w:line="360" w:lineRule="auto"/>
        <w:ind w:left="0" w:firstLine="709"/>
        <w:jc w:val="center"/>
        <w:rPr>
          <w:rFonts w:ascii="Times New Roman" w:hAnsi="Times New Roman" w:cs="Times New Roman"/>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11 – </w:t>
      </w:r>
      <w:r>
        <w:rPr>
          <w:rFonts w:ascii="Times New Roman" w:hAnsi="Times New Roman" w:cs="Times New Roman"/>
          <w:sz w:val="24"/>
          <w:szCs w:val="24"/>
        </w:rPr>
        <w:t>Подбор алгоритмов классификации</w:t>
      </w:r>
    </w:p>
    <w:p w:rsidR="0072209A" w:rsidRDefault="00227760" w:rsidP="002277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Остановимся </w:t>
      </w:r>
      <w:r w:rsidR="002E2C2A">
        <w:rPr>
          <w:rFonts w:ascii="Times New Roman" w:hAnsi="Times New Roman" w:cs="Times New Roman"/>
          <w:sz w:val="28"/>
          <w:szCs w:val="28"/>
        </w:rPr>
        <w:t xml:space="preserve">подробнее на результатах для исходных данных и данных без выбросов. Метрики позволяют сравнивать алгоритмы между собой, однако гораздо более важным является оценка качества предсказания, выраженная в том, как именно </w:t>
      </w:r>
      <w:r w:rsidR="00E03ACD">
        <w:rPr>
          <w:rFonts w:ascii="Times New Roman" w:hAnsi="Times New Roman" w:cs="Times New Roman"/>
          <w:sz w:val="28"/>
          <w:szCs w:val="28"/>
        </w:rPr>
        <w:t>назначаются</w:t>
      </w:r>
      <w:r w:rsidR="002E2C2A">
        <w:rPr>
          <w:rFonts w:ascii="Times New Roman" w:hAnsi="Times New Roman" w:cs="Times New Roman"/>
          <w:sz w:val="28"/>
          <w:szCs w:val="28"/>
        </w:rPr>
        <w:t xml:space="preserve"> конкретные метки классов. </w:t>
      </w:r>
      <w:r w:rsidR="004D6373">
        <w:rPr>
          <w:rFonts w:ascii="Times New Roman" w:hAnsi="Times New Roman" w:cs="Times New Roman"/>
          <w:sz w:val="28"/>
          <w:szCs w:val="28"/>
        </w:rPr>
        <w:t xml:space="preserve">Очевидно, что среди ошибок для нас предпочтительнее ложное срабатывание – лучше увидеть </w:t>
      </w:r>
      <w:r w:rsidR="004D6373">
        <w:rPr>
          <w:rFonts w:ascii="Times New Roman" w:hAnsi="Times New Roman" w:cs="Times New Roman"/>
          <w:sz w:val="28"/>
          <w:szCs w:val="28"/>
        </w:rPr>
        <w:lastRenderedPageBreak/>
        <w:t xml:space="preserve">«лишний» токсичный компонент в ароматическом отпечатке детской игрушки, чем пропустить его, и, в случае, если он был единственный, считать игрушку безопасной. </w:t>
      </w:r>
      <w:r w:rsidR="0072209A">
        <w:rPr>
          <w:rFonts w:ascii="Times New Roman" w:hAnsi="Times New Roman" w:cs="Times New Roman"/>
          <w:sz w:val="28"/>
          <w:szCs w:val="28"/>
        </w:rPr>
        <w:t xml:space="preserve"> </w:t>
      </w:r>
    </w:p>
    <w:p w:rsidR="00545836" w:rsidRDefault="008D0BF0" w:rsidP="008D0B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Перед тем, как приступить к анализу общей производительности алгоритмов, нужно рассмотреть вопрос о том, сколько меток должны быть показаны в итоговом решении. Ранее мы оценивали качество работы алгоритмов по усреднённым на всю выборку метрикам </w:t>
      </w:r>
      <w:r>
        <w:rPr>
          <w:rFonts w:ascii="Times New Roman" w:hAnsi="Times New Roman" w:cs="Times New Roman"/>
          <w:sz w:val="28"/>
          <w:szCs w:val="28"/>
          <w:lang w:val="en-US"/>
        </w:rPr>
        <w:t>CE</w:t>
      </w:r>
      <w:r>
        <w:rPr>
          <w:rFonts w:ascii="Times New Roman" w:hAnsi="Times New Roman" w:cs="Times New Roman"/>
          <w:sz w:val="28"/>
          <w:szCs w:val="28"/>
        </w:rPr>
        <w:t xml:space="preserve"> и LRAP</w:t>
      </w:r>
      <w:r w:rsidRPr="00364B4A">
        <w:rPr>
          <w:rFonts w:ascii="Times New Roman" w:hAnsi="Times New Roman" w:cs="Times New Roman"/>
          <w:sz w:val="28"/>
          <w:szCs w:val="28"/>
        </w:rPr>
        <w:t xml:space="preserve"> </w:t>
      </w:r>
      <w:r>
        <w:rPr>
          <w:rFonts w:ascii="Times New Roman" w:hAnsi="Times New Roman" w:cs="Times New Roman"/>
          <w:sz w:val="28"/>
          <w:szCs w:val="28"/>
        </w:rPr>
        <w:t xml:space="preserve">– теперь рассчитаем индивидуальные метрики для каждого нового объекта, отсортировав предсказанные вероятности классов по убыванию. В случае, если классификатор успешно обнаружил все компоненты, которые присутствуют в смеси, </w:t>
      </w:r>
      <w:r>
        <w:rPr>
          <w:rFonts w:ascii="Times New Roman" w:hAnsi="Times New Roman" w:cs="Times New Roman"/>
          <w:sz w:val="28"/>
          <w:szCs w:val="28"/>
          <w:lang w:val="en-US"/>
        </w:rPr>
        <w:t>coverage</w:t>
      </w:r>
      <w:r w:rsidRPr="00364B4A">
        <w:rPr>
          <w:rFonts w:ascii="Times New Roman" w:hAnsi="Times New Roman" w:cs="Times New Roman"/>
          <w:sz w:val="28"/>
          <w:szCs w:val="28"/>
        </w:rPr>
        <w:t xml:space="preserve"> </w:t>
      </w:r>
      <w:r>
        <w:rPr>
          <w:rFonts w:ascii="Times New Roman" w:hAnsi="Times New Roman" w:cs="Times New Roman"/>
          <w:sz w:val="28"/>
          <w:szCs w:val="28"/>
          <w:lang w:val="en-US"/>
        </w:rPr>
        <w:t>error</w:t>
      </w:r>
      <w:r w:rsidRPr="00364B4A">
        <w:rPr>
          <w:rFonts w:ascii="Times New Roman" w:hAnsi="Times New Roman" w:cs="Times New Roman"/>
          <w:sz w:val="28"/>
          <w:szCs w:val="28"/>
        </w:rPr>
        <w:t xml:space="preserve"> </w:t>
      </w:r>
      <w:r>
        <w:rPr>
          <w:rFonts w:ascii="Times New Roman" w:hAnsi="Times New Roman" w:cs="Times New Roman"/>
          <w:sz w:val="28"/>
          <w:szCs w:val="28"/>
        </w:rPr>
        <w:t xml:space="preserve">покажет, сколько первых компонент вектора вероятностей нужно взять, а </w:t>
      </w:r>
      <w:r>
        <w:rPr>
          <w:rFonts w:ascii="Times New Roman" w:hAnsi="Times New Roman" w:cs="Times New Roman"/>
          <w:sz w:val="28"/>
          <w:szCs w:val="28"/>
          <w:lang w:val="en-US"/>
        </w:rPr>
        <w:t>label</w:t>
      </w:r>
      <w:r w:rsidRPr="00364B4A">
        <w:rPr>
          <w:rFonts w:ascii="Times New Roman" w:hAnsi="Times New Roman" w:cs="Times New Roman"/>
          <w:sz w:val="28"/>
          <w:szCs w:val="28"/>
        </w:rPr>
        <w:t xml:space="preserve"> </w:t>
      </w:r>
      <w:r>
        <w:rPr>
          <w:rFonts w:ascii="Times New Roman" w:hAnsi="Times New Roman" w:cs="Times New Roman"/>
          <w:sz w:val="28"/>
          <w:szCs w:val="28"/>
          <w:lang w:val="en-US"/>
        </w:rPr>
        <w:t>ranking</w:t>
      </w:r>
      <w:r w:rsidRPr="00364B4A">
        <w:rPr>
          <w:rFonts w:ascii="Times New Roman" w:hAnsi="Times New Roman" w:cs="Times New Roman"/>
          <w:sz w:val="28"/>
          <w:szCs w:val="28"/>
        </w:rPr>
        <w:t xml:space="preserve"> </w:t>
      </w:r>
      <w:r>
        <w:rPr>
          <w:rFonts w:ascii="Times New Roman" w:hAnsi="Times New Roman" w:cs="Times New Roman"/>
          <w:sz w:val="28"/>
          <w:szCs w:val="28"/>
          <w:lang w:val="en-US"/>
        </w:rPr>
        <w:t>average</w:t>
      </w:r>
      <w:r w:rsidRPr="00364B4A">
        <w:rPr>
          <w:rFonts w:ascii="Times New Roman" w:hAnsi="Times New Roman" w:cs="Times New Roman"/>
          <w:sz w:val="28"/>
          <w:szCs w:val="28"/>
        </w:rPr>
        <w:t xml:space="preserve"> </w:t>
      </w:r>
      <w:r>
        <w:rPr>
          <w:rFonts w:ascii="Times New Roman" w:hAnsi="Times New Roman" w:cs="Times New Roman"/>
          <w:sz w:val="28"/>
          <w:szCs w:val="28"/>
          <w:lang w:val="en-US"/>
        </w:rPr>
        <w:t>precision</w:t>
      </w:r>
      <w:r w:rsidRPr="00364B4A">
        <w:rPr>
          <w:rFonts w:ascii="Times New Roman" w:hAnsi="Times New Roman" w:cs="Times New Roman"/>
          <w:sz w:val="28"/>
          <w:szCs w:val="28"/>
        </w:rPr>
        <w:t xml:space="preserve"> </w:t>
      </w:r>
      <w:r>
        <w:rPr>
          <w:rFonts w:ascii="Times New Roman" w:hAnsi="Times New Roman" w:cs="Times New Roman"/>
          <w:sz w:val="28"/>
          <w:szCs w:val="28"/>
        </w:rPr>
        <w:t>–</w:t>
      </w:r>
      <w:r w:rsidRPr="00364B4A">
        <w:rPr>
          <w:rFonts w:ascii="Times New Roman" w:hAnsi="Times New Roman" w:cs="Times New Roman"/>
          <w:sz w:val="28"/>
          <w:szCs w:val="28"/>
        </w:rPr>
        <w:t xml:space="preserve"> </w:t>
      </w:r>
      <w:r>
        <w:rPr>
          <w:rFonts w:ascii="Times New Roman" w:hAnsi="Times New Roman" w:cs="Times New Roman"/>
          <w:sz w:val="28"/>
          <w:szCs w:val="28"/>
        </w:rPr>
        <w:t>насколько мы можем доверять этому результату.</w:t>
      </w:r>
      <w:r w:rsidRPr="00364B4A">
        <w:rPr>
          <w:rFonts w:ascii="Times New Roman" w:hAnsi="Times New Roman" w:cs="Times New Roman"/>
          <w:sz w:val="28"/>
          <w:szCs w:val="28"/>
        </w:rPr>
        <w:t xml:space="preserve"> </w:t>
      </w:r>
    </w:p>
    <w:p w:rsidR="00511E28" w:rsidRDefault="00511E28" w:rsidP="00511E28">
      <w:pPr>
        <w:spacing w:after="0" w:line="360" w:lineRule="auto"/>
        <w:ind w:firstLine="709"/>
        <w:jc w:val="center"/>
        <w:rPr>
          <w:rFonts w:ascii="Times New Roman" w:hAnsi="Times New Roman" w:cs="Times New Roman"/>
          <w:noProof/>
          <w:sz w:val="28"/>
          <w:szCs w:val="28"/>
          <w:lang w:eastAsia="ru-RU"/>
        </w:rPr>
      </w:pPr>
      <w:r w:rsidRPr="00511E28">
        <w:rPr>
          <w:rFonts w:ascii="Times New Roman" w:hAnsi="Times New Roman" w:cs="Times New Roman"/>
          <w:noProof/>
          <w:sz w:val="28"/>
          <w:szCs w:val="28"/>
          <w:lang w:eastAsia="ru-RU"/>
        </w:rPr>
        <w:drawing>
          <wp:inline distT="0" distB="0" distL="0" distR="0" wp14:anchorId="4C782AD9" wp14:editId="39109AD4">
            <wp:extent cx="3657600" cy="2731134"/>
            <wp:effectExtent l="0" t="0" r="0" b="0"/>
            <wp:docPr id="22" name="Picture 22" descr="C:\Users\ashadrin\Dropbox\MAG_PMI_1\2_DIPLOM\pi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rin\Dropbox\MAG_PMI_1\2_DIPLOM\pic\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8469" cy="2731783"/>
                    </a:xfrm>
                    <a:prstGeom prst="rect">
                      <a:avLst/>
                    </a:prstGeom>
                    <a:noFill/>
                    <a:ln>
                      <a:noFill/>
                    </a:ln>
                  </pic:spPr>
                </pic:pic>
              </a:graphicData>
            </a:graphic>
          </wp:inline>
        </w:drawing>
      </w:r>
    </w:p>
    <w:p w:rsidR="00511E28" w:rsidRPr="00EA0B7F" w:rsidRDefault="00511E28" w:rsidP="00511E28">
      <w:pPr>
        <w:tabs>
          <w:tab w:val="left" w:pos="6576"/>
        </w:tabs>
        <w:jc w:val="center"/>
        <w:rPr>
          <w:rFonts w:ascii="Times New Roman" w:hAnsi="Times New Roman" w:cs="Times New Roman"/>
          <w:b/>
          <w:sz w:val="24"/>
          <w:szCs w:val="24"/>
          <w:lang w:eastAsia="ru-RU"/>
        </w:rPr>
      </w:pPr>
      <w:r w:rsidRPr="00EE26A7">
        <w:rPr>
          <w:rFonts w:ascii="Times New Roman" w:hAnsi="Times New Roman" w:cs="Times New Roman"/>
          <w:b/>
          <w:sz w:val="24"/>
          <w:szCs w:val="24"/>
          <w:highlight w:val="cyan"/>
          <w:lang w:eastAsia="ru-RU"/>
        </w:rPr>
        <w:t xml:space="preserve">Рисунок </w:t>
      </w:r>
      <w:r w:rsidR="00EE26A7" w:rsidRPr="00EE26A7">
        <w:rPr>
          <w:rFonts w:ascii="Times New Roman" w:hAnsi="Times New Roman" w:cs="Times New Roman"/>
          <w:b/>
          <w:sz w:val="24"/>
          <w:szCs w:val="24"/>
          <w:highlight w:val="cyan"/>
          <w:lang w:eastAsia="ru-RU"/>
        </w:rPr>
        <w:t>7</w:t>
      </w:r>
      <w:r w:rsidR="00EE26A7">
        <w:rPr>
          <w:rFonts w:ascii="Times New Roman" w:hAnsi="Times New Roman" w:cs="Times New Roman"/>
          <w:b/>
          <w:sz w:val="24"/>
          <w:szCs w:val="24"/>
          <w:lang w:eastAsia="ru-RU"/>
        </w:rPr>
        <w:t xml:space="preserve"> </w:t>
      </w:r>
      <w:r w:rsidRPr="00511E28">
        <w:rPr>
          <w:rFonts w:ascii="Times New Roman" w:hAnsi="Times New Roman" w:cs="Times New Roman"/>
          <w:b/>
          <w:sz w:val="24"/>
          <w:szCs w:val="24"/>
          <w:lang w:eastAsia="ru-RU"/>
        </w:rPr>
        <w:t>– Сравнение оценки количества меток, которые необходимо предсказать и реального количества меток</w:t>
      </w:r>
      <w:r w:rsidR="00816802">
        <w:rPr>
          <w:rFonts w:ascii="Times New Roman" w:hAnsi="Times New Roman" w:cs="Times New Roman"/>
          <w:b/>
          <w:sz w:val="24"/>
          <w:szCs w:val="24"/>
          <w:lang w:eastAsia="ru-RU"/>
        </w:rPr>
        <w:t xml:space="preserve"> на исходных данных (</w:t>
      </w:r>
      <w:r w:rsidR="00816802">
        <w:rPr>
          <w:rFonts w:ascii="Times New Roman" w:hAnsi="Times New Roman" w:cs="Times New Roman"/>
          <w:b/>
          <w:sz w:val="24"/>
          <w:szCs w:val="24"/>
          <w:lang w:val="en-US" w:eastAsia="ru-RU"/>
        </w:rPr>
        <w:t>SVM</w:t>
      </w:r>
      <w:r w:rsidR="00816802">
        <w:rPr>
          <w:rFonts w:ascii="Times New Roman" w:hAnsi="Times New Roman" w:cs="Times New Roman"/>
          <w:b/>
          <w:sz w:val="24"/>
          <w:szCs w:val="24"/>
          <w:lang w:eastAsia="ru-RU"/>
        </w:rPr>
        <w:t>)</w:t>
      </w:r>
    </w:p>
    <w:p w:rsidR="00545836" w:rsidRDefault="00545836" w:rsidP="005458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необходимо понимать одно важное ограничение в интерпретации этой метрики: пусть имеются 2 класса, 1 и 0, и два объекта, для которых верная метка – </w:t>
      </w:r>
      <w:r w:rsidRPr="00364B4A">
        <w:rPr>
          <w:rFonts w:ascii="Times New Roman" w:hAnsi="Times New Roman" w:cs="Times New Roman"/>
          <w:sz w:val="28"/>
          <w:szCs w:val="28"/>
        </w:rPr>
        <w:t>[1, 0]</w:t>
      </w:r>
      <w:r>
        <w:rPr>
          <w:rFonts w:ascii="Times New Roman" w:hAnsi="Times New Roman" w:cs="Times New Roman"/>
          <w:sz w:val="28"/>
          <w:szCs w:val="28"/>
        </w:rPr>
        <w:t xml:space="preserve">, а предсказанная </w:t>
      </w:r>
      <w:r w:rsidRPr="00364B4A">
        <w:rPr>
          <w:rFonts w:ascii="Times New Roman" w:hAnsi="Times New Roman" w:cs="Times New Roman"/>
          <w:sz w:val="28"/>
          <w:szCs w:val="28"/>
        </w:rPr>
        <w:t xml:space="preserve">[0, 1]. </w:t>
      </w:r>
      <w:r>
        <w:rPr>
          <w:rFonts w:ascii="Times New Roman" w:hAnsi="Times New Roman" w:cs="Times New Roman"/>
          <w:sz w:val="28"/>
          <w:szCs w:val="28"/>
        </w:rPr>
        <w:t xml:space="preserve">В этом случае, из-за обратного порядка, метрика будет равняться 0.5, несмотря на то, что классы предсказаны верно. Это не позволяет в полной мере интерпретировать данную метрику как аналог </w:t>
      </w:r>
      <w:r>
        <w:rPr>
          <w:rFonts w:ascii="Times New Roman" w:hAnsi="Times New Roman" w:cs="Times New Roman"/>
          <w:sz w:val="28"/>
          <w:szCs w:val="28"/>
          <w:lang w:val="en-US"/>
        </w:rPr>
        <w:t>multiclass</w:t>
      </w:r>
      <w:r w:rsidRPr="00364B4A">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multilabel</w:t>
      </w:r>
      <w:r>
        <w:rPr>
          <w:rFonts w:ascii="Times New Roman" w:hAnsi="Times New Roman" w:cs="Times New Roman"/>
          <w:sz w:val="28"/>
          <w:szCs w:val="28"/>
        </w:rPr>
        <w:t xml:space="preserve"> точности (</w:t>
      </w:r>
      <w:r>
        <w:rPr>
          <w:rFonts w:ascii="Times New Roman" w:hAnsi="Times New Roman" w:cs="Times New Roman"/>
          <w:sz w:val="28"/>
          <w:szCs w:val="28"/>
          <w:lang w:val="en-US"/>
        </w:rPr>
        <w:t>accuracy</w:t>
      </w:r>
      <w:r w:rsidRPr="00364B4A">
        <w:rPr>
          <w:rFonts w:ascii="Times New Roman" w:hAnsi="Times New Roman" w:cs="Times New Roman"/>
          <w:sz w:val="28"/>
          <w:szCs w:val="28"/>
        </w:rPr>
        <w:t>)</w:t>
      </w:r>
      <w:r>
        <w:rPr>
          <w:rFonts w:ascii="Times New Roman" w:hAnsi="Times New Roman" w:cs="Times New Roman"/>
          <w:sz w:val="28"/>
          <w:szCs w:val="28"/>
        </w:rPr>
        <w:t xml:space="preserve">. </w:t>
      </w:r>
    </w:p>
    <w:p w:rsidR="0072209A" w:rsidRDefault="0072209A" w:rsidP="00545836">
      <w:pPr>
        <w:spacing w:after="0" w:line="360" w:lineRule="auto"/>
        <w:ind w:firstLine="709"/>
        <w:jc w:val="both"/>
        <w:rPr>
          <w:rFonts w:ascii="Times New Roman" w:hAnsi="Times New Roman" w:cs="Times New Roman"/>
          <w:sz w:val="28"/>
          <w:szCs w:val="28"/>
        </w:rPr>
      </w:pPr>
      <w:r w:rsidRPr="0072209A">
        <w:rPr>
          <w:rFonts w:ascii="Times New Roman" w:hAnsi="Times New Roman" w:cs="Times New Roman"/>
          <w:sz w:val="28"/>
          <w:szCs w:val="28"/>
        </w:rPr>
        <w:lastRenderedPageBreak/>
        <w:t>Анализ м</w:t>
      </w:r>
      <w:r>
        <w:rPr>
          <w:rFonts w:ascii="Times New Roman" w:hAnsi="Times New Roman" w:cs="Times New Roman"/>
          <w:sz w:val="28"/>
          <w:szCs w:val="28"/>
        </w:rPr>
        <w:t xml:space="preserve">еток проводился вручную с помощью таблицы </w:t>
      </w:r>
      <w:r w:rsidR="008E6D5D">
        <w:rPr>
          <w:rFonts w:ascii="Times New Roman" w:hAnsi="Times New Roman" w:cs="Times New Roman"/>
          <w:sz w:val="28"/>
          <w:szCs w:val="28"/>
          <w:lang w:val="en-US"/>
        </w:rPr>
        <w:t>MS</w:t>
      </w:r>
      <w:r w:rsidR="008E6D5D" w:rsidRPr="00B61289">
        <w:rPr>
          <w:rFonts w:ascii="Times New Roman" w:hAnsi="Times New Roman" w:cs="Times New Roman"/>
          <w:sz w:val="28"/>
          <w:szCs w:val="28"/>
        </w:rPr>
        <w:t xml:space="preserve"> </w:t>
      </w:r>
      <w:r>
        <w:rPr>
          <w:rFonts w:ascii="Times New Roman" w:hAnsi="Times New Roman" w:cs="Times New Roman"/>
          <w:sz w:val="28"/>
          <w:szCs w:val="28"/>
          <w:lang w:val="en-US"/>
        </w:rPr>
        <w:t>Excel</w:t>
      </w:r>
      <w:r w:rsidR="00D82676">
        <w:rPr>
          <w:rFonts w:ascii="Times New Roman" w:hAnsi="Times New Roman" w:cs="Times New Roman"/>
          <w:sz w:val="28"/>
          <w:szCs w:val="28"/>
        </w:rPr>
        <w:t xml:space="preserve">. Для этого вероятности назначения меток </w:t>
      </w:r>
      <w:r w:rsidR="00947B62">
        <w:rPr>
          <w:rFonts w:ascii="Times New Roman" w:hAnsi="Times New Roman" w:cs="Times New Roman"/>
          <w:sz w:val="28"/>
          <w:szCs w:val="28"/>
        </w:rPr>
        <w:t>отсортируем</w:t>
      </w:r>
      <w:r w:rsidR="00D82676">
        <w:rPr>
          <w:rFonts w:ascii="Times New Roman" w:hAnsi="Times New Roman" w:cs="Times New Roman"/>
          <w:sz w:val="28"/>
          <w:szCs w:val="28"/>
        </w:rPr>
        <w:t xml:space="preserve"> по убыванию, а зачем ячейке назнач</w:t>
      </w:r>
      <w:r w:rsidR="00947B62">
        <w:rPr>
          <w:rFonts w:ascii="Times New Roman" w:hAnsi="Times New Roman" w:cs="Times New Roman"/>
          <w:sz w:val="28"/>
          <w:szCs w:val="28"/>
        </w:rPr>
        <w:t xml:space="preserve">им </w:t>
      </w:r>
      <w:r w:rsidR="00D82676">
        <w:rPr>
          <w:rFonts w:ascii="Times New Roman" w:hAnsi="Times New Roman" w:cs="Times New Roman"/>
          <w:sz w:val="28"/>
          <w:szCs w:val="28"/>
        </w:rPr>
        <w:t>цвет</w:t>
      </w:r>
      <w:r w:rsidRPr="0072209A">
        <w:rPr>
          <w:rFonts w:ascii="Times New Roman" w:hAnsi="Times New Roman" w:cs="Times New Roman"/>
          <w:sz w:val="28"/>
          <w:szCs w:val="28"/>
        </w:rPr>
        <w:t xml:space="preserve"> </w:t>
      </w:r>
      <w:r w:rsidR="00947B62">
        <w:rPr>
          <w:rFonts w:ascii="Times New Roman" w:hAnsi="Times New Roman" w:cs="Times New Roman"/>
          <w:sz w:val="28"/>
          <w:szCs w:val="28"/>
        </w:rPr>
        <w:t>в соответствии со</w:t>
      </w:r>
      <w:r>
        <w:rPr>
          <w:rFonts w:ascii="Times New Roman" w:hAnsi="Times New Roman" w:cs="Times New Roman"/>
          <w:sz w:val="28"/>
          <w:szCs w:val="28"/>
        </w:rPr>
        <w:t xml:space="preserve"> следующим</w:t>
      </w:r>
      <w:r w:rsidR="00947B62">
        <w:rPr>
          <w:rFonts w:ascii="Times New Roman" w:hAnsi="Times New Roman" w:cs="Times New Roman"/>
          <w:sz w:val="28"/>
          <w:szCs w:val="28"/>
        </w:rPr>
        <w:t>и начальными</w:t>
      </w:r>
      <w:r>
        <w:rPr>
          <w:rFonts w:ascii="Times New Roman" w:hAnsi="Times New Roman" w:cs="Times New Roman"/>
          <w:sz w:val="28"/>
          <w:szCs w:val="28"/>
        </w:rPr>
        <w:t xml:space="preserve"> критериям</w:t>
      </w:r>
      <w:r w:rsidR="00947B62">
        <w:rPr>
          <w:rFonts w:ascii="Times New Roman" w:hAnsi="Times New Roman" w:cs="Times New Roman"/>
          <w:sz w:val="28"/>
          <w:szCs w:val="28"/>
        </w:rPr>
        <w:t>и</w:t>
      </w:r>
      <w:r>
        <w:rPr>
          <w:rFonts w:ascii="Times New Roman" w:hAnsi="Times New Roman" w:cs="Times New Roman"/>
          <w:sz w:val="28"/>
          <w:szCs w:val="28"/>
        </w:rPr>
        <w:t>:</w:t>
      </w:r>
    </w:p>
    <w:p w:rsidR="00227760" w:rsidRPr="009634E3" w:rsidRDefault="00D82676" w:rsidP="00D82676">
      <w:pPr>
        <w:pStyle w:val="ListParagraph"/>
        <w:numPr>
          <w:ilvl w:val="0"/>
          <w:numId w:val="7"/>
        </w:numPr>
        <w:spacing w:after="0" w:line="360" w:lineRule="auto"/>
        <w:jc w:val="both"/>
        <w:rPr>
          <w:rFonts w:ascii="Times New Roman" w:hAnsi="Times New Roman" w:cs="Times New Roman"/>
          <w:sz w:val="28"/>
          <w:szCs w:val="28"/>
        </w:rPr>
      </w:pPr>
      <w:r w:rsidRPr="009634E3">
        <w:rPr>
          <w:rFonts w:ascii="Times New Roman" w:hAnsi="Times New Roman" w:cs="Times New Roman"/>
          <w:color w:val="00B050"/>
          <w:sz w:val="28"/>
          <w:szCs w:val="28"/>
        </w:rPr>
        <w:t xml:space="preserve">Категория 1 – </w:t>
      </w:r>
      <w:r w:rsidR="00EA0B7F" w:rsidRPr="009634E3">
        <w:rPr>
          <w:rFonts w:ascii="Times New Roman" w:hAnsi="Times New Roman" w:cs="Times New Roman"/>
          <w:sz w:val="28"/>
          <w:szCs w:val="28"/>
          <w:lang w:val="en-US"/>
        </w:rPr>
        <w:t>CE</w:t>
      </w:r>
      <w:r w:rsidR="00EA0B7F" w:rsidRPr="009634E3">
        <w:rPr>
          <w:rFonts w:ascii="Times New Roman" w:hAnsi="Times New Roman" w:cs="Times New Roman"/>
          <w:sz w:val="28"/>
          <w:szCs w:val="28"/>
        </w:rPr>
        <w:t xml:space="preserve"> совпадает с числом реальных меток, </w:t>
      </w:r>
      <w:r w:rsidR="00EA0B7F" w:rsidRPr="009634E3">
        <w:rPr>
          <w:rFonts w:ascii="Times New Roman" w:hAnsi="Times New Roman" w:cs="Times New Roman"/>
          <w:sz w:val="28"/>
          <w:szCs w:val="28"/>
          <w:lang w:val="en-US"/>
        </w:rPr>
        <w:t>LRAP</w:t>
      </w:r>
      <w:r w:rsidR="00EA0B7F" w:rsidRPr="009634E3">
        <w:rPr>
          <w:rFonts w:ascii="Times New Roman" w:hAnsi="Times New Roman" w:cs="Times New Roman"/>
          <w:sz w:val="28"/>
          <w:szCs w:val="28"/>
        </w:rPr>
        <w:t xml:space="preserve"> = 1  </w:t>
      </w:r>
    </w:p>
    <w:p w:rsidR="00D82676" w:rsidRPr="009634E3" w:rsidRDefault="00D82676" w:rsidP="00D82676">
      <w:pPr>
        <w:pStyle w:val="ListParagraph"/>
        <w:numPr>
          <w:ilvl w:val="0"/>
          <w:numId w:val="7"/>
        </w:numPr>
        <w:spacing w:after="0" w:line="360" w:lineRule="auto"/>
        <w:jc w:val="both"/>
        <w:rPr>
          <w:rFonts w:ascii="Times New Roman" w:hAnsi="Times New Roman" w:cs="Times New Roman"/>
          <w:sz w:val="28"/>
          <w:szCs w:val="28"/>
        </w:rPr>
      </w:pPr>
      <w:r w:rsidRPr="009634E3">
        <w:rPr>
          <w:rFonts w:ascii="Times New Roman" w:hAnsi="Times New Roman" w:cs="Times New Roman"/>
          <w:color w:val="92D050"/>
          <w:sz w:val="28"/>
          <w:szCs w:val="28"/>
        </w:rPr>
        <w:t xml:space="preserve">Категория 2 - </w:t>
      </w:r>
      <w:r w:rsidR="00EA0B7F" w:rsidRPr="009634E3">
        <w:rPr>
          <w:rFonts w:ascii="Times New Roman" w:hAnsi="Times New Roman" w:cs="Times New Roman"/>
          <w:sz w:val="28"/>
          <w:szCs w:val="28"/>
          <w:lang w:val="en-US"/>
        </w:rPr>
        <w:t>CE</w:t>
      </w:r>
      <w:r w:rsidR="00EA0B7F" w:rsidRPr="009634E3">
        <w:rPr>
          <w:rFonts w:ascii="Times New Roman" w:hAnsi="Times New Roman" w:cs="Times New Roman"/>
          <w:sz w:val="28"/>
          <w:szCs w:val="28"/>
        </w:rPr>
        <w:t xml:space="preserve"> не совпадает с числом реальных меток менее, чем в 2 раза, </w:t>
      </w:r>
      <w:r w:rsidR="00EA0B7F" w:rsidRPr="009634E3">
        <w:rPr>
          <w:rFonts w:ascii="Times New Roman" w:hAnsi="Times New Roman" w:cs="Times New Roman"/>
          <w:sz w:val="28"/>
          <w:szCs w:val="28"/>
          <w:lang w:val="en-US"/>
        </w:rPr>
        <w:t>LRAP</w:t>
      </w:r>
      <w:r w:rsidR="00EA0B7F" w:rsidRPr="009634E3">
        <w:rPr>
          <w:rFonts w:ascii="Times New Roman" w:hAnsi="Times New Roman" w:cs="Times New Roman"/>
          <w:sz w:val="28"/>
          <w:szCs w:val="28"/>
        </w:rPr>
        <w:t xml:space="preserve"> &gt;</w:t>
      </w:r>
      <w:r w:rsidR="00462AEC" w:rsidRPr="009634E3">
        <w:rPr>
          <w:rFonts w:ascii="Times New Roman" w:hAnsi="Times New Roman" w:cs="Times New Roman"/>
          <w:sz w:val="28"/>
          <w:szCs w:val="28"/>
        </w:rPr>
        <w:t>=</w:t>
      </w:r>
      <w:r w:rsidR="00EA0B7F" w:rsidRPr="009634E3">
        <w:rPr>
          <w:rFonts w:ascii="Times New Roman" w:hAnsi="Times New Roman" w:cs="Times New Roman"/>
          <w:sz w:val="28"/>
          <w:szCs w:val="28"/>
        </w:rPr>
        <w:t xml:space="preserve"> 0.8  </w:t>
      </w:r>
    </w:p>
    <w:p w:rsidR="00D82676" w:rsidRPr="009634E3" w:rsidRDefault="00D82676" w:rsidP="00D82676">
      <w:pPr>
        <w:pStyle w:val="ListParagraph"/>
        <w:numPr>
          <w:ilvl w:val="0"/>
          <w:numId w:val="7"/>
        </w:numPr>
        <w:spacing w:after="0" w:line="360" w:lineRule="auto"/>
        <w:jc w:val="both"/>
        <w:rPr>
          <w:rFonts w:ascii="Times New Roman" w:hAnsi="Times New Roman" w:cs="Times New Roman"/>
          <w:sz w:val="28"/>
          <w:szCs w:val="28"/>
        </w:rPr>
      </w:pPr>
      <w:r w:rsidRPr="009634E3">
        <w:rPr>
          <w:rFonts w:ascii="Times New Roman" w:hAnsi="Times New Roman" w:cs="Times New Roman"/>
          <w:color w:val="FFFF00"/>
          <w:sz w:val="28"/>
          <w:szCs w:val="28"/>
        </w:rPr>
        <w:t xml:space="preserve">Категория 3 - </w:t>
      </w:r>
      <w:r w:rsidR="00EA0B7F" w:rsidRPr="009634E3">
        <w:rPr>
          <w:rFonts w:ascii="Times New Roman" w:hAnsi="Times New Roman" w:cs="Times New Roman"/>
          <w:sz w:val="28"/>
          <w:szCs w:val="28"/>
          <w:lang w:val="en-US"/>
        </w:rPr>
        <w:t>CE</w:t>
      </w:r>
      <w:r w:rsidR="00EA0B7F" w:rsidRPr="009634E3">
        <w:rPr>
          <w:rFonts w:ascii="Times New Roman" w:hAnsi="Times New Roman" w:cs="Times New Roman"/>
          <w:sz w:val="28"/>
          <w:szCs w:val="28"/>
        </w:rPr>
        <w:t xml:space="preserve"> не совпадает с числом реальных меток</w:t>
      </w:r>
      <w:r w:rsidR="008C1B0B" w:rsidRPr="009634E3">
        <w:rPr>
          <w:rFonts w:ascii="Times New Roman" w:hAnsi="Times New Roman" w:cs="Times New Roman"/>
          <w:sz w:val="28"/>
          <w:szCs w:val="28"/>
        </w:rPr>
        <w:t xml:space="preserve"> в 2 и</w:t>
      </w:r>
      <w:r w:rsidR="00EA0B7F" w:rsidRPr="009634E3">
        <w:rPr>
          <w:rFonts w:ascii="Times New Roman" w:hAnsi="Times New Roman" w:cs="Times New Roman"/>
          <w:sz w:val="28"/>
          <w:szCs w:val="28"/>
        </w:rPr>
        <w:t xml:space="preserve"> более</w:t>
      </w:r>
      <w:r w:rsidR="008C1B0B" w:rsidRPr="009634E3">
        <w:rPr>
          <w:rFonts w:ascii="Times New Roman" w:hAnsi="Times New Roman" w:cs="Times New Roman"/>
          <w:sz w:val="28"/>
          <w:szCs w:val="28"/>
        </w:rPr>
        <w:t xml:space="preserve"> раз</w:t>
      </w:r>
      <w:r w:rsidR="00EA0B7F" w:rsidRPr="009634E3">
        <w:rPr>
          <w:rFonts w:ascii="Times New Roman" w:hAnsi="Times New Roman" w:cs="Times New Roman"/>
          <w:sz w:val="28"/>
          <w:szCs w:val="28"/>
        </w:rPr>
        <w:t xml:space="preserve">, или </w:t>
      </w:r>
      <w:r w:rsidR="00EA0B7F" w:rsidRPr="009634E3">
        <w:rPr>
          <w:rFonts w:ascii="Times New Roman" w:hAnsi="Times New Roman" w:cs="Times New Roman"/>
          <w:sz w:val="28"/>
          <w:szCs w:val="28"/>
          <w:lang w:val="en-US"/>
        </w:rPr>
        <w:t>LRAP</w:t>
      </w:r>
      <w:r w:rsidR="00EA0B7F" w:rsidRPr="009634E3">
        <w:rPr>
          <w:rFonts w:ascii="Times New Roman" w:hAnsi="Times New Roman" w:cs="Times New Roman"/>
          <w:sz w:val="28"/>
          <w:szCs w:val="28"/>
        </w:rPr>
        <w:t xml:space="preserve"> </w:t>
      </w:r>
      <w:r w:rsidR="00EE5F6E" w:rsidRPr="009634E3">
        <w:rPr>
          <w:rFonts w:ascii="Times New Roman" w:hAnsi="Times New Roman" w:cs="Times New Roman"/>
          <w:sz w:val="28"/>
          <w:szCs w:val="28"/>
        </w:rPr>
        <w:t>&gt;</w:t>
      </w:r>
      <w:r w:rsidR="00462AEC" w:rsidRPr="009634E3">
        <w:rPr>
          <w:rFonts w:ascii="Times New Roman" w:hAnsi="Times New Roman" w:cs="Times New Roman"/>
          <w:sz w:val="28"/>
          <w:szCs w:val="28"/>
        </w:rPr>
        <w:t>=</w:t>
      </w:r>
      <w:r w:rsidR="000E0EEA" w:rsidRPr="009634E3">
        <w:rPr>
          <w:rFonts w:ascii="Times New Roman" w:hAnsi="Times New Roman" w:cs="Times New Roman"/>
          <w:sz w:val="28"/>
          <w:szCs w:val="28"/>
        </w:rPr>
        <w:t xml:space="preserve"> 0.</w:t>
      </w:r>
      <w:r w:rsidR="00EE5F6E" w:rsidRPr="009634E3">
        <w:rPr>
          <w:rFonts w:ascii="Times New Roman" w:hAnsi="Times New Roman" w:cs="Times New Roman"/>
          <w:sz w:val="28"/>
          <w:szCs w:val="28"/>
        </w:rPr>
        <w:t>6</w:t>
      </w:r>
      <w:r w:rsidR="000E0EEA" w:rsidRPr="009634E3">
        <w:rPr>
          <w:rFonts w:ascii="Times New Roman" w:hAnsi="Times New Roman" w:cs="Times New Roman"/>
          <w:sz w:val="28"/>
          <w:szCs w:val="28"/>
        </w:rPr>
        <w:t xml:space="preserve">  и </w:t>
      </w:r>
      <w:r w:rsidR="000E0EEA" w:rsidRPr="009634E3">
        <w:rPr>
          <w:rFonts w:ascii="Times New Roman" w:hAnsi="Times New Roman" w:cs="Times New Roman"/>
          <w:sz w:val="28"/>
          <w:szCs w:val="28"/>
          <w:lang w:val="en-US"/>
        </w:rPr>
        <w:t>LRAP</w:t>
      </w:r>
      <w:r w:rsidR="000E0EEA" w:rsidRPr="009634E3">
        <w:rPr>
          <w:rFonts w:ascii="Times New Roman" w:hAnsi="Times New Roman" w:cs="Times New Roman"/>
          <w:sz w:val="28"/>
          <w:szCs w:val="28"/>
        </w:rPr>
        <w:t xml:space="preserve"> </w:t>
      </w:r>
      <w:r w:rsidR="00EE5F6E" w:rsidRPr="009634E3">
        <w:rPr>
          <w:rFonts w:ascii="Times New Roman" w:hAnsi="Times New Roman" w:cs="Times New Roman"/>
          <w:sz w:val="28"/>
          <w:szCs w:val="28"/>
        </w:rPr>
        <w:t>&lt;</w:t>
      </w:r>
      <w:r w:rsidR="000E0EEA" w:rsidRPr="009634E3">
        <w:rPr>
          <w:rFonts w:ascii="Times New Roman" w:hAnsi="Times New Roman" w:cs="Times New Roman"/>
          <w:sz w:val="28"/>
          <w:szCs w:val="28"/>
        </w:rPr>
        <w:t xml:space="preserve"> 0.</w:t>
      </w:r>
      <w:r w:rsidR="00EE5F6E" w:rsidRPr="009634E3">
        <w:rPr>
          <w:rFonts w:ascii="Times New Roman" w:hAnsi="Times New Roman" w:cs="Times New Roman"/>
          <w:sz w:val="28"/>
          <w:szCs w:val="28"/>
        </w:rPr>
        <w:t>8</w:t>
      </w:r>
      <w:r w:rsidR="000E0EEA" w:rsidRPr="009634E3">
        <w:rPr>
          <w:rFonts w:ascii="Times New Roman" w:hAnsi="Times New Roman" w:cs="Times New Roman"/>
          <w:sz w:val="28"/>
          <w:szCs w:val="28"/>
        </w:rPr>
        <w:t xml:space="preserve">  </w:t>
      </w:r>
    </w:p>
    <w:p w:rsidR="0072209A" w:rsidRPr="009634E3" w:rsidRDefault="00D82676" w:rsidP="00D82676">
      <w:pPr>
        <w:pStyle w:val="ListParagraph"/>
        <w:numPr>
          <w:ilvl w:val="0"/>
          <w:numId w:val="7"/>
        </w:numPr>
        <w:spacing w:after="0" w:line="360" w:lineRule="auto"/>
        <w:jc w:val="both"/>
        <w:rPr>
          <w:rFonts w:ascii="Times New Roman" w:hAnsi="Times New Roman" w:cs="Times New Roman"/>
          <w:sz w:val="28"/>
          <w:szCs w:val="28"/>
        </w:rPr>
      </w:pPr>
      <w:r w:rsidRPr="009634E3">
        <w:rPr>
          <w:rFonts w:ascii="Times New Roman" w:hAnsi="Times New Roman" w:cs="Times New Roman"/>
          <w:color w:val="FFC000"/>
          <w:sz w:val="28"/>
          <w:szCs w:val="28"/>
        </w:rPr>
        <w:t xml:space="preserve">Категория 4 </w:t>
      </w:r>
      <w:r w:rsidRPr="009634E3">
        <w:rPr>
          <w:rFonts w:ascii="Times New Roman" w:hAnsi="Times New Roman" w:cs="Times New Roman"/>
          <w:sz w:val="28"/>
          <w:szCs w:val="28"/>
        </w:rPr>
        <w:t xml:space="preserve">- </w:t>
      </w:r>
      <w:r w:rsidR="00077648" w:rsidRPr="009634E3">
        <w:rPr>
          <w:rFonts w:ascii="Times New Roman" w:hAnsi="Times New Roman" w:cs="Times New Roman"/>
          <w:sz w:val="28"/>
          <w:szCs w:val="28"/>
          <w:lang w:val="en-US"/>
        </w:rPr>
        <w:t>CE</w:t>
      </w:r>
      <w:r w:rsidR="00077648" w:rsidRPr="009634E3">
        <w:rPr>
          <w:rFonts w:ascii="Times New Roman" w:hAnsi="Times New Roman" w:cs="Times New Roman"/>
          <w:sz w:val="28"/>
          <w:szCs w:val="28"/>
        </w:rPr>
        <w:t xml:space="preserve"> не совпадает с числом </w:t>
      </w:r>
      <w:r w:rsidR="008C1B0B" w:rsidRPr="009634E3">
        <w:rPr>
          <w:rFonts w:ascii="Times New Roman" w:hAnsi="Times New Roman" w:cs="Times New Roman"/>
          <w:sz w:val="28"/>
          <w:szCs w:val="28"/>
        </w:rPr>
        <w:t>реальных меток в 2 и более раз</w:t>
      </w:r>
      <w:r w:rsidR="00077648" w:rsidRPr="009634E3">
        <w:rPr>
          <w:rFonts w:ascii="Times New Roman" w:hAnsi="Times New Roman" w:cs="Times New Roman"/>
          <w:sz w:val="28"/>
          <w:szCs w:val="28"/>
        </w:rPr>
        <w:t xml:space="preserve">, или </w:t>
      </w:r>
      <w:r w:rsidR="00077648" w:rsidRPr="009634E3">
        <w:rPr>
          <w:rFonts w:ascii="Times New Roman" w:hAnsi="Times New Roman" w:cs="Times New Roman"/>
          <w:sz w:val="28"/>
          <w:szCs w:val="28"/>
          <w:lang w:val="en-US"/>
        </w:rPr>
        <w:t>LRAP</w:t>
      </w:r>
      <w:r w:rsidR="00077648" w:rsidRPr="009634E3">
        <w:rPr>
          <w:rFonts w:ascii="Times New Roman" w:hAnsi="Times New Roman" w:cs="Times New Roman"/>
          <w:sz w:val="28"/>
          <w:szCs w:val="28"/>
        </w:rPr>
        <w:t xml:space="preserve"> &gt;</w:t>
      </w:r>
      <w:r w:rsidR="00462AEC" w:rsidRPr="009634E3">
        <w:rPr>
          <w:rFonts w:ascii="Times New Roman" w:hAnsi="Times New Roman" w:cs="Times New Roman"/>
          <w:sz w:val="28"/>
          <w:szCs w:val="28"/>
        </w:rPr>
        <w:t>=</w:t>
      </w:r>
      <w:r w:rsidR="00077648" w:rsidRPr="009634E3">
        <w:rPr>
          <w:rFonts w:ascii="Times New Roman" w:hAnsi="Times New Roman" w:cs="Times New Roman"/>
          <w:sz w:val="28"/>
          <w:szCs w:val="28"/>
        </w:rPr>
        <w:t xml:space="preserve"> 0.4</w:t>
      </w:r>
      <w:r w:rsidR="00EE5F6E" w:rsidRPr="009634E3">
        <w:rPr>
          <w:rFonts w:ascii="Times New Roman" w:hAnsi="Times New Roman" w:cs="Times New Roman"/>
          <w:sz w:val="28"/>
          <w:szCs w:val="28"/>
        </w:rPr>
        <w:t xml:space="preserve"> и </w:t>
      </w:r>
      <w:r w:rsidR="00EE5F6E" w:rsidRPr="009634E3">
        <w:rPr>
          <w:rFonts w:ascii="Times New Roman" w:hAnsi="Times New Roman" w:cs="Times New Roman"/>
          <w:sz w:val="28"/>
          <w:szCs w:val="28"/>
          <w:lang w:val="en-US"/>
        </w:rPr>
        <w:t>LRAP</w:t>
      </w:r>
      <w:r w:rsidR="00EE5F6E" w:rsidRPr="009634E3">
        <w:rPr>
          <w:rFonts w:ascii="Times New Roman" w:hAnsi="Times New Roman" w:cs="Times New Roman"/>
          <w:sz w:val="28"/>
          <w:szCs w:val="28"/>
        </w:rPr>
        <w:t xml:space="preserve"> &lt; 0.6.</w:t>
      </w:r>
      <w:r w:rsidR="00077648" w:rsidRPr="009634E3">
        <w:rPr>
          <w:rFonts w:ascii="Times New Roman" w:hAnsi="Times New Roman" w:cs="Times New Roman"/>
          <w:sz w:val="28"/>
          <w:szCs w:val="28"/>
        </w:rPr>
        <w:t xml:space="preserve">  </w:t>
      </w:r>
    </w:p>
    <w:p w:rsidR="00077648" w:rsidRPr="009634E3" w:rsidRDefault="00077648" w:rsidP="00077648">
      <w:pPr>
        <w:pStyle w:val="ListParagraph"/>
        <w:numPr>
          <w:ilvl w:val="0"/>
          <w:numId w:val="7"/>
        </w:numPr>
        <w:spacing w:after="0" w:line="360" w:lineRule="auto"/>
        <w:jc w:val="both"/>
        <w:rPr>
          <w:rFonts w:ascii="Times New Roman" w:hAnsi="Times New Roman" w:cs="Times New Roman"/>
          <w:sz w:val="28"/>
          <w:szCs w:val="28"/>
        </w:rPr>
      </w:pPr>
      <w:r w:rsidRPr="009634E3">
        <w:rPr>
          <w:rFonts w:ascii="Times New Roman" w:hAnsi="Times New Roman" w:cs="Times New Roman"/>
          <w:color w:val="FF0000"/>
          <w:sz w:val="28"/>
          <w:szCs w:val="28"/>
        </w:rPr>
        <w:t xml:space="preserve">Категория 5 </w:t>
      </w:r>
      <w:r w:rsidRPr="009634E3">
        <w:rPr>
          <w:rFonts w:ascii="Times New Roman" w:hAnsi="Times New Roman" w:cs="Times New Roman"/>
          <w:sz w:val="28"/>
          <w:szCs w:val="28"/>
        </w:rPr>
        <w:t xml:space="preserve">- </w:t>
      </w:r>
      <w:r w:rsidRPr="009634E3">
        <w:rPr>
          <w:rFonts w:ascii="Times New Roman" w:hAnsi="Times New Roman" w:cs="Times New Roman"/>
          <w:sz w:val="28"/>
          <w:szCs w:val="28"/>
          <w:lang w:val="en-US"/>
        </w:rPr>
        <w:t>CE</w:t>
      </w:r>
      <w:r w:rsidRPr="009634E3">
        <w:rPr>
          <w:rFonts w:ascii="Times New Roman" w:hAnsi="Times New Roman" w:cs="Times New Roman"/>
          <w:sz w:val="28"/>
          <w:szCs w:val="28"/>
        </w:rPr>
        <w:t xml:space="preserve"> не совпадает с числом </w:t>
      </w:r>
      <w:r w:rsidR="008C1B0B" w:rsidRPr="009634E3">
        <w:rPr>
          <w:rFonts w:ascii="Times New Roman" w:hAnsi="Times New Roman" w:cs="Times New Roman"/>
          <w:sz w:val="28"/>
          <w:szCs w:val="28"/>
        </w:rPr>
        <w:t>реальных меток в 2 и более раз</w:t>
      </w:r>
      <w:r w:rsidRPr="009634E3">
        <w:rPr>
          <w:rFonts w:ascii="Times New Roman" w:hAnsi="Times New Roman" w:cs="Times New Roman"/>
          <w:sz w:val="28"/>
          <w:szCs w:val="28"/>
        </w:rPr>
        <w:t xml:space="preserve">, </w:t>
      </w:r>
      <w:r w:rsidR="0097793C" w:rsidRPr="009634E3">
        <w:rPr>
          <w:rFonts w:ascii="Times New Roman" w:hAnsi="Times New Roman" w:cs="Times New Roman"/>
          <w:sz w:val="28"/>
          <w:szCs w:val="28"/>
        </w:rPr>
        <w:t xml:space="preserve">и </w:t>
      </w:r>
      <w:r w:rsidRPr="009634E3">
        <w:rPr>
          <w:rFonts w:ascii="Times New Roman" w:hAnsi="Times New Roman" w:cs="Times New Roman"/>
          <w:sz w:val="28"/>
          <w:szCs w:val="28"/>
          <w:lang w:val="en-US"/>
        </w:rPr>
        <w:t>LRAP</w:t>
      </w:r>
      <w:r w:rsidRPr="009634E3">
        <w:rPr>
          <w:rFonts w:ascii="Times New Roman" w:hAnsi="Times New Roman" w:cs="Times New Roman"/>
          <w:sz w:val="28"/>
          <w:szCs w:val="28"/>
        </w:rPr>
        <w:t xml:space="preserve"> &lt; 0.4.</w:t>
      </w:r>
    </w:p>
    <w:p w:rsidR="00E3718B" w:rsidRPr="00E3718B" w:rsidRDefault="00E3718B" w:rsidP="00E3718B">
      <w:pPr>
        <w:pStyle w:val="ListParagraph"/>
        <w:numPr>
          <w:ilvl w:val="0"/>
          <w:numId w:val="7"/>
        </w:numPr>
        <w:spacing w:after="0" w:line="360" w:lineRule="auto"/>
        <w:jc w:val="both"/>
        <w:rPr>
          <w:rFonts w:ascii="Times New Roman" w:hAnsi="Times New Roman" w:cs="Times New Roman"/>
          <w:sz w:val="28"/>
          <w:szCs w:val="28"/>
        </w:rPr>
      </w:pPr>
      <w:r w:rsidRPr="009634E3">
        <w:rPr>
          <w:rFonts w:ascii="Times New Roman" w:hAnsi="Times New Roman" w:cs="Times New Roman"/>
          <w:color w:val="5B9BD5" w:themeColor="accent1"/>
          <w:sz w:val="28"/>
          <w:szCs w:val="28"/>
        </w:rPr>
        <w:t xml:space="preserve">Категория 6 </w:t>
      </w:r>
      <w:r>
        <w:rPr>
          <w:rFonts w:ascii="Times New Roman" w:hAnsi="Times New Roman" w:cs="Times New Roman"/>
          <w:sz w:val="28"/>
          <w:szCs w:val="28"/>
        </w:rPr>
        <w:t>–</w:t>
      </w:r>
      <w:r w:rsidRPr="00D82676">
        <w:rPr>
          <w:rFonts w:ascii="Times New Roman" w:hAnsi="Times New Roman" w:cs="Times New Roman"/>
          <w:sz w:val="28"/>
          <w:szCs w:val="28"/>
        </w:rPr>
        <w:t xml:space="preserve"> </w:t>
      </w:r>
      <w:r>
        <w:rPr>
          <w:rFonts w:ascii="Times New Roman" w:hAnsi="Times New Roman" w:cs="Times New Roman"/>
          <w:sz w:val="28"/>
          <w:szCs w:val="28"/>
        </w:rPr>
        <w:t>Присутствие веществ не обнаружено</w:t>
      </w:r>
      <w:r w:rsidR="00D7012F" w:rsidRPr="00D7012F">
        <w:rPr>
          <w:rFonts w:ascii="Times New Roman" w:hAnsi="Times New Roman" w:cs="Times New Roman"/>
          <w:sz w:val="28"/>
          <w:szCs w:val="28"/>
        </w:rPr>
        <w:t xml:space="preserve"> (</w:t>
      </w:r>
      <w:r w:rsidR="00D7012F">
        <w:rPr>
          <w:rFonts w:ascii="Times New Roman" w:hAnsi="Times New Roman" w:cs="Times New Roman"/>
          <w:sz w:val="28"/>
          <w:szCs w:val="28"/>
          <w:lang w:val="en-US"/>
        </w:rPr>
        <w:t>CE</w:t>
      </w:r>
      <w:r w:rsidR="00D7012F" w:rsidRPr="008C1B0B">
        <w:rPr>
          <w:rFonts w:ascii="Times New Roman" w:hAnsi="Times New Roman" w:cs="Times New Roman"/>
          <w:sz w:val="28"/>
          <w:szCs w:val="28"/>
        </w:rPr>
        <w:t xml:space="preserve"> = 20.0</w:t>
      </w:r>
      <w:r w:rsidR="005914C0" w:rsidRPr="005914C0">
        <w:rPr>
          <w:rFonts w:ascii="Times New Roman" w:hAnsi="Times New Roman" w:cs="Times New Roman"/>
          <w:sz w:val="28"/>
          <w:szCs w:val="28"/>
        </w:rPr>
        <w:t xml:space="preserve"> </w:t>
      </w:r>
      <w:r w:rsidR="005914C0">
        <w:rPr>
          <w:rFonts w:ascii="Times New Roman" w:hAnsi="Times New Roman" w:cs="Times New Roman"/>
          <w:sz w:val="28"/>
          <w:szCs w:val="28"/>
        </w:rPr>
        <w:t xml:space="preserve">и \ или </w:t>
      </w:r>
      <w:r w:rsidR="005914C0">
        <w:rPr>
          <w:rFonts w:ascii="Times New Roman" w:hAnsi="Times New Roman" w:cs="Times New Roman"/>
          <w:sz w:val="28"/>
          <w:szCs w:val="28"/>
          <w:lang w:val="en-US"/>
        </w:rPr>
        <w:t>LRAP</w:t>
      </w:r>
      <w:r w:rsidR="005914C0" w:rsidRPr="005914C0">
        <w:rPr>
          <w:rFonts w:ascii="Times New Roman" w:hAnsi="Times New Roman" w:cs="Times New Roman"/>
          <w:sz w:val="28"/>
          <w:szCs w:val="28"/>
        </w:rPr>
        <w:t xml:space="preserve"> </w:t>
      </w:r>
      <w:r w:rsidR="00EC2F1F">
        <w:rPr>
          <w:rFonts w:ascii="Times New Roman" w:hAnsi="Times New Roman" w:cs="Times New Roman"/>
          <w:sz w:val="28"/>
          <w:szCs w:val="28"/>
        </w:rPr>
        <w:t>=</w:t>
      </w:r>
      <w:r w:rsidR="005914C0" w:rsidRPr="005914C0">
        <w:rPr>
          <w:rFonts w:ascii="Times New Roman" w:hAnsi="Times New Roman" w:cs="Times New Roman"/>
          <w:sz w:val="28"/>
          <w:szCs w:val="28"/>
        </w:rPr>
        <w:t>&lt; 0.07</w:t>
      </w:r>
      <w:r w:rsidR="00D7012F" w:rsidRPr="00D7012F">
        <w:rPr>
          <w:rFonts w:ascii="Times New Roman" w:hAnsi="Times New Roman" w:cs="Times New Roman"/>
          <w:sz w:val="28"/>
          <w:szCs w:val="28"/>
        </w:rPr>
        <w:t>)</w:t>
      </w:r>
      <w:r>
        <w:rPr>
          <w:rFonts w:ascii="Times New Roman" w:hAnsi="Times New Roman" w:cs="Times New Roman"/>
          <w:sz w:val="28"/>
          <w:szCs w:val="28"/>
        </w:rPr>
        <w:t>.</w:t>
      </w:r>
    </w:p>
    <w:p w:rsidR="00AB455E" w:rsidRDefault="00B61289" w:rsidP="00AB45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Указанные выше категории для наглядности обозначаются цветом, а затем стандартный макрос </w:t>
      </w:r>
      <w:r>
        <w:rPr>
          <w:rFonts w:ascii="Times New Roman" w:hAnsi="Times New Roman" w:cs="Times New Roman"/>
          <w:sz w:val="28"/>
          <w:szCs w:val="28"/>
          <w:lang w:val="en-US"/>
        </w:rPr>
        <w:t>MS</w:t>
      </w:r>
      <w:r w:rsidRPr="00B61289">
        <w:rPr>
          <w:rFonts w:ascii="Times New Roman" w:hAnsi="Times New Roman" w:cs="Times New Roman"/>
          <w:sz w:val="28"/>
          <w:szCs w:val="28"/>
        </w:rPr>
        <w:t xml:space="preserve"> </w:t>
      </w:r>
      <w:r>
        <w:rPr>
          <w:rFonts w:ascii="Times New Roman" w:hAnsi="Times New Roman" w:cs="Times New Roman"/>
          <w:sz w:val="28"/>
          <w:szCs w:val="28"/>
          <w:lang w:val="en-US"/>
        </w:rPr>
        <w:t>Excel</w:t>
      </w:r>
      <w:r w:rsidRPr="00B61289">
        <w:rPr>
          <w:rFonts w:ascii="Times New Roman" w:hAnsi="Times New Roman" w:cs="Times New Roman"/>
          <w:sz w:val="28"/>
          <w:szCs w:val="28"/>
        </w:rPr>
        <w:t xml:space="preserve"> </w:t>
      </w:r>
      <w:r w:rsidR="00F241FE">
        <w:rPr>
          <w:rFonts w:ascii="Times New Roman" w:hAnsi="Times New Roman" w:cs="Times New Roman"/>
          <w:sz w:val="28"/>
          <w:szCs w:val="28"/>
        </w:rPr>
        <w:t>подсчитывает</w:t>
      </w:r>
      <w:r>
        <w:rPr>
          <w:rFonts w:ascii="Times New Roman" w:hAnsi="Times New Roman" w:cs="Times New Roman"/>
          <w:sz w:val="28"/>
          <w:szCs w:val="28"/>
        </w:rPr>
        <w:t xml:space="preserve"> количество меток </w:t>
      </w:r>
      <w:r w:rsidR="00F241FE">
        <w:rPr>
          <w:rFonts w:ascii="Times New Roman" w:hAnsi="Times New Roman" w:cs="Times New Roman"/>
          <w:sz w:val="28"/>
          <w:szCs w:val="28"/>
        </w:rPr>
        <w:t>каждого цвета. Первые 4 категории представляют собой градации верных ответов классификатора, категория 5 нужна для того, чтобы найти критерий, по которому определяются объекты, в которых веществ-маркеры не обнаружены. Особое внимание уделяется количеству меток последней категории – это именно те случаи, в которых реально присутствующие вещества не были обнаружены</w:t>
      </w:r>
      <w:r w:rsidR="00403FE7">
        <w:rPr>
          <w:rFonts w:ascii="Times New Roman" w:hAnsi="Times New Roman" w:cs="Times New Roman"/>
          <w:sz w:val="28"/>
          <w:szCs w:val="28"/>
        </w:rPr>
        <w:t>, то есть классификатор дал абсолютно неверный ответ</w:t>
      </w:r>
      <w:r w:rsidR="00495704">
        <w:rPr>
          <w:rFonts w:ascii="Times New Roman" w:hAnsi="Times New Roman" w:cs="Times New Roman"/>
          <w:sz w:val="28"/>
          <w:szCs w:val="28"/>
        </w:rPr>
        <w:t>.</w:t>
      </w:r>
      <w:r w:rsidR="00AE7A51">
        <w:rPr>
          <w:rFonts w:ascii="Times New Roman" w:hAnsi="Times New Roman" w:cs="Times New Roman"/>
          <w:sz w:val="28"/>
          <w:szCs w:val="28"/>
        </w:rPr>
        <w:t xml:space="preserve"> Количество объектов, попавших в первые 3 категории, будем максимизировать, 4 </w:t>
      </w:r>
      <w:r w:rsidR="00AB455E">
        <w:rPr>
          <w:rFonts w:ascii="Times New Roman" w:hAnsi="Times New Roman" w:cs="Times New Roman"/>
          <w:sz w:val="28"/>
          <w:szCs w:val="28"/>
        </w:rPr>
        <w:t xml:space="preserve">и 6 – минимизировать </w:t>
      </w:r>
    </w:p>
    <w:p w:rsidR="00947B62" w:rsidRDefault="00AE7A51" w:rsidP="00947B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результаты на исходных данных</w:t>
      </w:r>
      <w:r w:rsidR="00947B62">
        <w:rPr>
          <w:rFonts w:ascii="Times New Roman" w:hAnsi="Times New Roman" w:cs="Times New Roman"/>
          <w:sz w:val="28"/>
          <w:szCs w:val="28"/>
        </w:rPr>
        <w:t xml:space="preserve">. </w:t>
      </w:r>
      <w:r w:rsidR="00AB455E">
        <w:rPr>
          <w:rFonts w:ascii="Times New Roman" w:hAnsi="Times New Roman" w:cs="Times New Roman"/>
          <w:sz w:val="28"/>
          <w:szCs w:val="28"/>
        </w:rPr>
        <w:t xml:space="preserve">Машина опорных векторов выдаёт результаты, полностью совпадающие с представленной выше классификацией. </w:t>
      </w:r>
      <w:r w:rsidR="00AB455E">
        <w:rPr>
          <w:rFonts w:ascii="Times New Roman" w:hAnsi="Times New Roman" w:cs="Times New Roman"/>
          <w:sz w:val="28"/>
          <w:szCs w:val="28"/>
          <w:lang w:val="en-US"/>
        </w:rPr>
        <w:t>Bagging</w:t>
      </w:r>
      <w:r w:rsidR="00AB455E" w:rsidRPr="00AB455E">
        <w:rPr>
          <w:rFonts w:ascii="Times New Roman" w:hAnsi="Times New Roman" w:cs="Times New Roman"/>
          <w:sz w:val="28"/>
          <w:szCs w:val="28"/>
        </w:rPr>
        <w:t xml:space="preserve"> </w:t>
      </w:r>
      <w:r w:rsidR="00AB455E">
        <w:rPr>
          <w:rFonts w:ascii="Times New Roman" w:hAnsi="Times New Roman" w:cs="Times New Roman"/>
          <w:sz w:val="28"/>
          <w:szCs w:val="28"/>
        </w:rPr>
        <w:t>на</w:t>
      </w:r>
      <w:r w:rsidR="00AB455E" w:rsidRPr="00AB455E">
        <w:rPr>
          <w:rFonts w:ascii="Times New Roman" w:hAnsi="Times New Roman" w:cs="Times New Roman"/>
          <w:sz w:val="28"/>
          <w:szCs w:val="28"/>
        </w:rPr>
        <w:t xml:space="preserve"> </w:t>
      </w:r>
      <w:r w:rsidR="00AB455E">
        <w:rPr>
          <w:rFonts w:ascii="Times New Roman" w:hAnsi="Times New Roman" w:cs="Times New Roman"/>
          <w:sz w:val="28"/>
          <w:szCs w:val="28"/>
        </w:rPr>
        <w:t>основе</w:t>
      </w:r>
      <w:r w:rsidR="00AB455E" w:rsidRPr="00AB455E">
        <w:rPr>
          <w:rFonts w:ascii="Times New Roman" w:hAnsi="Times New Roman" w:cs="Times New Roman"/>
          <w:sz w:val="28"/>
          <w:szCs w:val="28"/>
        </w:rPr>
        <w:t xml:space="preserve"> </w:t>
      </w:r>
      <w:r w:rsidR="00AB455E">
        <w:rPr>
          <w:rFonts w:ascii="Times New Roman" w:hAnsi="Times New Roman" w:cs="Times New Roman"/>
          <w:sz w:val="28"/>
          <w:szCs w:val="28"/>
          <w:lang w:val="en-US"/>
        </w:rPr>
        <w:t>Random</w:t>
      </w:r>
      <w:r w:rsidR="00AB455E" w:rsidRPr="00AB455E">
        <w:rPr>
          <w:rFonts w:ascii="Times New Roman" w:hAnsi="Times New Roman" w:cs="Times New Roman"/>
          <w:sz w:val="28"/>
          <w:szCs w:val="28"/>
        </w:rPr>
        <w:t xml:space="preserve"> </w:t>
      </w:r>
      <w:r w:rsidR="00AB455E">
        <w:rPr>
          <w:rFonts w:ascii="Times New Roman" w:hAnsi="Times New Roman" w:cs="Times New Roman"/>
          <w:sz w:val="28"/>
          <w:szCs w:val="28"/>
          <w:lang w:val="en-US"/>
        </w:rPr>
        <w:t>Forest</w:t>
      </w:r>
      <w:r w:rsidR="00AB455E" w:rsidRPr="00AB455E">
        <w:rPr>
          <w:rFonts w:ascii="Times New Roman" w:hAnsi="Times New Roman" w:cs="Times New Roman"/>
          <w:sz w:val="28"/>
          <w:szCs w:val="28"/>
        </w:rPr>
        <w:t xml:space="preserve">, </w:t>
      </w:r>
      <w:r w:rsidR="00AB455E">
        <w:rPr>
          <w:rFonts w:ascii="Times New Roman" w:hAnsi="Times New Roman" w:cs="Times New Roman"/>
          <w:sz w:val="28"/>
          <w:szCs w:val="28"/>
        </w:rPr>
        <w:t>как</w:t>
      </w:r>
      <w:r w:rsidR="00AB455E" w:rsidRPr="00AB455E">
        <w:rPr>
          <w:rFonts w:ascii="Times New Roman" w:hAnsi="Times New Roman" w:cs="Times New Roman"/>
          <w:sz w:val="28"/>
          <w:szCs w:val="28"/>
        </w:rPr>
        <w:t xml:space="preserve"> </w:t>
      </w:r>
      <w:r w:rsidR="00AB455E">
        <w:rPr>
          <w:rFonts w:ascii="Times New Roman" w:hAnsi="Times New Roman" w:cs="Times New Roman"/>
          <w:sz w:val="28"/>
          <w:szCs w:val="28"/>
        </w:rPr>
        <w:t>и</w:t>
      </w:r>
      <w:r w:rsidR="00AB455E" w:rsidRPr="00AB455E">
        <w:rPr>
          <w:rFonts w:ascii="Times New Roman" w:hAnsi="Times New Roman" w:cs="Times New Roman"/>
          <w:sz w:val="28"/>
          <w:szCs w:val="28"/>
        </w:rPr>
        <w:t xml:space="preserve"> </w:t>
      </w:r>
      <w:r w:rsidR="00AB455E">
        <w:rPr>
          <w:rFonts w:ascii="Times New Roman" w:hAnsi="Times New Roman" w:cs="Times New Roman"/>
          <w:sz w:val="28"/>
          <w:szCs w:val="28"/>
        </w:rPr>
        <w:t>сам</w:t>
      </w:r>
      <w:r w:rsidR="00AB455E" w:rsidRPr="00AB455E">
        <w:rPr>
          <w:rFonts w:ascii="Times New Roman" w:hAnsi="Times New Roman" w:cs="Times New Roman"/>
          <w:sz w:val="28"/>
          <w:szCs w:val="28"/>
        </w:rPr>
        <w:t xml:space="preserve"> </w:t>
      </w:r>
      <w:r w:rsidR="00AB455E">
        <w:rPr>
          <w:rFonts w:ascii="Times New Roman" w:hAnsi="Times New Roman" w:cs="Times New Roman"/>
          <w:sz w:val="28"/>
          <w:szCs w:val="28"/>
          <w:lang w:val="en-US"/>
        </w:rPr>
        <w:t>Random</w:t>
      </w:r>
      <w:r w:rsidR="00AB455E" w:rsidRPr="00AB455E">
        <w:rPr>
          <w:rFonts w:ascii="Times New Roman" w:hAnsi="Times New Roman" w:cs="Times New Roman"/>
          <w:sz w:val="28"/>
          <w:szCs w:val="28"/>
        </w:rPr>
        <w:t xml:space="preserve"> </w:t>
      </w:r>
      <w:r w:rsidR="00AB455E">
        <w:rPr>
          <w:rFonts w:ascii="Times New Roman" w:hAnsi="Times New Roman" w:cs="Times New Roman"/>
          <w:sz w:val="28"/>
          <w:szCs w:val="28"/>
          <w:lang w:val="en-US"/>
        </w:rPr>
        <w:t>Forest</w:t>
      </w:r>
      <w:r w:rsidR="00AB455E" w:rsidRPr="00AB455E">
        <w:rPr>
          <w:rFonts w:ascii="Times New Roman" w:hAnsi="Times New Roman" w:cs="Times New Roman"/>
          <w:sz w:val="28"/>
          <w:szCs w:val="28"/>
        </w:rPr>
        <w:t xml:space="preserve">, </w:t>
      </w:r>
      <w:r w:rsidR="00AB455E">
        <w:rPr>
          <w:rFonts w:ascii="Times New Roman" w:hAnsi="Times New Roman" w:cs="Times New Roman"/>
          <w:sz w:val="28"/>
          <w:szCs w:val="28"/>
        </w:rPr>
        <w:t>отклоняются от этой классификации по критериям категории 6</w:t>
      </w:r>
      <w:r w:rsidR="00C67A1B">
        <w:rPr>
          <w:rFonts w:ascii="Times New Roman" w:hAnsi="Times New Roman" w:cs="Times New Roman"/>
          <w:sz w:val="28"/>
          <w:szCs w:val="28"/>
        </w:rPr>
        <w:t xml:space="preserve">. Таким образом, после первой проверки результатов ни одному объекту категория 6 </w:t>
      </w:r>
      <w:r w:rsidR="00C67A1B">
        <w:rPr>
          <w:rFonts w:ascii="Times New Roman" w:hAnsi="Times New Roman" w:cs="Times New Roman"/>
          <w:sz w:val="28"/>
          <w:szCs w:val="28"/>
        </w:rPr>
        <w:lastRenderedPageBreak/>
        <w:t>не назначена. О</w:t>
      </w:r>
      <w:r w:rsidR="00AB455E">
        <w:rPr>
          <w:rFonts w:ascii="Times New Roman" w:hAnsi="Times New Roman" w:cs="Times New Roman"/>
          <w:sz w:val="28"/>
          <w:szCs w:val="28"/>
        </w:rPr>
        <w:t>днако в их результатах наблюдается некоторая закономерность, которая позволит выделять вещества, которым не назначено меток</w:t>
      </w:r>
      <w:r w:rsidR="00947B62" w:rsidRPr="00947B62">
        <w:rPr>
          <w:rFonts w:ascii="Times New Roman" w:hAnsi="Times New Roman" w:cs="Times New Roman"/>
          <w:sz w:val="28"/>
          <w:szCs w:val="28"/>
        </w:rPr>
        <w:t>.</w:t>
      </w:r>
    </w:p>
    <w:p w:rsidR="00AB455E" w:rsidRDefault="00AB455E" w:rsidP="00947B62">
      <w:pPr>
        <w:spacing w:after="0" w:line="360" w:lineRule="auto"/>
        <w:ind w:firstLine="709"/>
        <w:jc w:val="both"/>
        <w:rPr>
          <w:rFonts w:ascii="Times New Roman" w:hAnsi="Times New Roman" w:cs="Times New Roman"/>
          <w:sz w:val="28"/>
          <w:szCs w:val="28"/>
        </w:rPr>
      </w:pPr>
      <w:r w:rsidRPr="00947B62">
        <w:rPr>
          <w:rFonts w:ascii="Times New Roman" w:hAnsi="Times New Roman" w:cs="Times New Roman"/>
          <w:sz w:val="28"/>
          <w:szCs w:val="28"/>
        </w:rPr>
        <w:t xml:space="preserve"> </w:t>
      </w:r>
      <w:r w:rsidR="00947B62">
        <w:rPr>
          <w:rFonts w:ascii="Times New Roman" w:hAnsi="Times New Roman" w:cs="Times New Roman"/>
          <w:sz w:val="28"/>
          <w:szCs w:val="28"/>
        </w:rPr>
        <w:t xml:space="preserve">В метках </w:t>
      </w:r>
      <w:r w:rsidR="00947B62">
        <w:rPr>
          <w:rFonts w:ascii="Times New Roman" w:hAnsi="Times New Roman" w:cs="Times New Roman"/>
          <w:sz w:val="28"/>
          <w:szCs w:val="28"/>
          <w:lang w:val="en-US"/>
        </w:rPr>
        <w:t>Bagging</w:t>
      </w:r>
      <w:r w:rsidR="00947B62" w:rsidRPr="00C67A1B">
        <w:rPr>
          <w:rFonts w:ascii="Times New Roman" w:hAnsi="Times New Roman" w:cs="Times New Roman"/>
          <w:sz w:val="28"/>
          <w:szCs w:val="28"/>
        </w:rPr>
        <w:t xml:space="preserve"> </w:t>
      </w:r>
      <w:r w:rsidR="00947B62">
        <w:rPr>
          <w:rFonts w:ascii="Times New Roman" w:hAnsi="Times New Roman" w:cs="Times New Roman"/>
          <w:sz w:val="28"/>
          <w:szCs w:val="28"/>
        </w:rPr>
        <w:t xml:space="preserve">с </w:t>
      </w:r>
      <w:r w:rsidR="00947B62">
        <w:rPr>
          <w:rFonts w:ascii="Times New Roman" w:hAnsi="Times New Roman" w:cs="Times New Roman"/>
          <w:sz w:val="28"/>
          <w:szCs w:val="28"/>
          <w:lang w:val="en-US"/>
        </w:rPr>
        <w:t>Random</w:t>
      </w:r>
      <w:r w:rsidR="00947B62" w:rsidRPr="00C67A1B">
        <w:rPr>
          <w:rFonts w:ascii="Times New Roman" w:hAnsi="Times New Roman" w:cs="Times New Roman"/>
          <w:sz w:val="28"/>
          <w:szCs w:val="28"/>
        </w:rPr>
        <w:t xml:space="preserve"> </w:t>
      </w:r>
      <w:r w:rsidR="00947B62">
        <w:rPr>
          <w:rFonts w:ascii="Times New Roman" w:hAnsi="Times New Roman" w:cs="Times New Roman"/>
          <w:sz w:val="28"/>
          <w:szCs w:val="28"/>
          <w:lang w:val="en-US"/>
        </w:rPr>
        <w:t>Forest</w:t>
      </w:r>
      <w:r w:rsidR="00947B62" w:rsidRPr="00C67A1B">
        <w:rPr>
          <w:rFonts w:ascii="Times New Roman" w:hAnsi="Times New Roman" w:cs="Times New Roman"/>
          <w:sz w:val="28"/>
          <w:szCs w:val="28"/>
        </w:rPr>
        <w:t xml:space="preserve"> </w:t>
      </w:r>
      <w:r w:rsidR="00C67A1B" w:rsidRPr="00947B62">
        <w:rPr>
          <w:rFonts w:ascii="Times New Roman" w:hAnsi="Times New Roman" w:cs="Times New Roman"/>
          <w:sz w:val="28"/>
          <w:szCs w:val="28"/>
        </w:rPr>
        <w:t xml:space="preserve">5 </w:t>
      </w:r>
      <w:r>
        <w:rPr>
          <w:rFonts w:ascii="Times New Roman" w:hAnsi="Times New Roman" w:cs="Times New Roman"/>
          <w:sz w:val="28"/>
          <w:szCs w:val="28"/>
        </w:rPr>
        <w:t>раз</w:t>
      </w:r>
      <w:r w:rsidRPr="00947B62">
        <w:rPr>
          <w:rFonts w:ascii="Times New Roman" w:hAnsi="Times New Roman" w:cs="Times New Roman"/>
          <w:sz w:val="28"/>
          <w:szCs w:val="28"/>
        </w:rPr>
        <w:t xml:space="preserve"> </w:t>
      </w:r>
      <w:r>
        <w:rPr>
          <w:rFonts w:ascii="Times New Roman" w:hAnsi="Times New Roman" w:cs="Times New Roman"/>
          <w:sz w:val="28"/>
          <w:szCs w:val="28"/>
        </w:rPr>
        <w:t>возникла</w:t>
      </w:r>
      <w:r w:rsidRPr="00947B62">
        <w:rPr>
          <w:rFonts w:ascii="Times New Roman" w:hAnsi="Times New Roman" w:cs="Times New Roman"/>
          <w:sz w:val="28"/>
          <w:szCs w:val="28"/>
        </w:rPr>
        <w:t xml:space="preserve"> </w:t>
      </w:r>
      <w:r>
        <w:rPr>
          <w:rFonts w:ascii="Times New Roman" w:hAnsi="Times New Roman" w:cs="Times New Roman"/>
          <w:sz w:val="28"/>
          <w:szCs w:val="28"/>
        </w:rPr>
        <w:t>комбинация</w:t>
      </w:r>
      <w:r w:rsidRPr="00947B62">
        <w:rPr>
          <w:rFonts w:ascii="Times New Roman" w:hAnsi="Times New Roman" w:cs="Times New Roman"/>
          <w:sz w:val="28"/>
          <w:szCs w:val="28"/>
        </w:rPr>
        <w:t xml:space="preserve"> "</w:t>
      </w:r>
      <w:r w:rsidRPr="00947B62">
        <w:rPr>
          <w:rFonts w:ascii="Times New Roman" w:hAnsi="Times New Roman" w:cs="Times New Roman"/>
          <w:sz w:val="28"/>
          <w:szCs w:val="28"/>
          <w:lang w:val="en-US"/>
        </w:rPr>
        <w:t>CE</w:t>
      </w:r>
      <w:r w:rsidRPr="00947B62">
        <w:rPr>
          <w:rFonts w:ascii="Times New Roman" w:hAnsi="Times New Roman" w:cs="Times New Roman"/>
          <w:sz w:val="28"/>
          <w:szCs w:val="28"/>
        </w:rPr>
        <w:t xml:space="preserve"> = 7.0, </w:t>
      </w:r>
      <w:r w:rsidRPr="00947B62">
        <w:rPr>
          <w:rFonts w:ascii="Times New Roman" w:hAnsi="Times New Roman" w:cs="Times New Roman"/>
          <w:sz w:val="28"/>
          <w:szCs w:val="28"/>
          <w:lang w:val="en-US"/>
        </w:rPr>
        <w:t>LRAP</w:t>
      </w:r>
      <w:r w:rsidRPr="00947B62">
        <w:rPr>
          <w:rFonts w:ascii="Times New Roman" w:hAnsi="Times New Roman" w:cs="Times New Roman"/>
          <w:sz w:val="28"/>
          <w:szCs w:val="28"/>
        </w:rPr>
        <w:t xml:space="preserve"> = 0.14", 4 </w:t>
      </w:r>
      <w:r>
        <w:rPr>
          <w:rFonts w:ascii="Times New Roman" w:hAnsi="Times New Roman" w:cs="Times New Roman"/>
          <w:sz w:val="28"/>
          <w:szCs w:val="28"/>
        </w:rPr>
        <w:t>раза</w:t>
      </w:r>
      <w:r w:rsidRPr="00947B62">
        <w:rPr>
          <w:rFonts w:ascii="Times New Roman" w:hAnsi="Times New Roman" w:cs="Times New Roman"/>
          <w:sz w:val="28"/>
          <w:szCs w:val="28"/>
        </w:rPr>
        <w:t xml:space="preserve"> - "</w:t>
      </w:r>
      <w:r w:rsidRPr="00947B62">
        <w:rPr>
          <w:rFonts w:ascii="Times New Roman" w:hAnsi="Times New Roman" w:cs="Times New Roman"/>
          <w:sz w:val="28"/>
          <w:szCs w:val="28"/>
          <w:lang w:val="en-US"/>
        </w:rPr>
        <w:t>CE</w:t>
      </w:r>
      <w:r w:rsidRPr="00947B62">
        <w:rPr>
          <w:rFonts w:ascii="Times New Roman" w:hAnsi="Times New Roman" w:cs="Times New Roman"/>
          <w:sz w:val="28"/>
          <w:szCs w:val="28"/>
        </w:rPr>
        <w:t xml:space="preserve"> = 9.0, </w:t>
      </w:r>
      <w:r>
        <w:rPr>
          <w:rFonts w:ascii="Times New Roman" w:hAnsi="Times New Roman" w:cs="Times New Roman"/>
          <w:sz w:val="28"/>
          <w:szCs w:val="28"/>
          <w:lang w:val="en-US"/>
        </w:rPr>
        <w:t>L</w:t>
      </w:r>
      <w:r w:rsidRPr="00947B62">
        <w:rPr>
          <w:rFonts w:ascii="Times New Roman" w:hAnsi="Times New Roman" w:cs="Times New Roman"/>
          <w:sz w:val="28"/>
          <w:szCs w:val="28"/>
          <w:lang w:val="en-US"/>
        </w:rPr>
        <w:t>RAP</w:t>
      </w:r>
      <w:r w:rsidRPr="00947B62">
        <w:rPr>
          <w:rFonts w:ascii="Times New Roman" w:hAnsi="Times New Roman" w:cs="Times New Roman"/>
          <w:sz w:val="28"/>
          <w:szCs w:val="28"/>
        </w:rPr>
        <w:t xml:space="preserve"> = 0.11", </w:t>
      </w:r>
      <w:r>
        <w:rPr>
          <w:rFonts w:ascii="Times New Roman" w:hAnsi="Times New Roman" w:cs="Times New Roman"/>
          <w:sz w:val="28"/>
          <w:szCs w:val="28"/>
        </w:rPr>
        <w:t>трижды</w:t>
      </w:r>
      <w:r w:rsidRPr="00947B62">
        <w:rPr>
          <w:rFonts w:ascii="Times New Roman" w:hAnsi="Times New Roman" w:cs="Times New Roman"/>
          <w:sz w:val="28"/>
          <w:szCs w:val="28"/>
        </w:rPr>
        <w:t xml:space="preserve"> </w:t>
      </w:r>
      <w:r>
        <w:rPr>
          <w:rFonts w:ascii="Times New Roman" w:hAnsi="Times New Roman" w:cs="Times New Roman"/>
          <w:sz w:val="28"/>
          <w:szCs w:val="28"/>
        </w:rPr>
        <w:t>повторялась</w:t>
      </w:r>
      <w:r w:rsidRPr="00947B62">
        <w:rPr>
          <w:rFonts w:ascii="Times New Roman" w:hAnsi="Times New Roman" w:cs="Times New Roman"/>
          <w:sz w:val="28"/>
          <w:szCs w:val="28"/>
        </w:rPr>
        <w:t xml:space="preserve"> </w:t>
      </w:r>
      <w:r>
        <w:rPr>
          <w:rFonts w:ascii="Times New Roman" w:hAnsi="Times New Roman" w:cs="Times New Roman"/>
          <w:sz w:val="28"/>
          <w:szCs w:val="28"/>
        </w:rPr>
        <w:t>комбинация</w:t>
      </w:r>
      <w:r w:rsidRPr="00947B62">
        <w:rPr>
          <w:rFonts w:ascii="Times New Roman" w:hAnsi="Times New Roman" w:cs="Times New Roman"/>
          <w:sz w:val="28"/>
          <w:szCs w:val="28"/>
        </w:rPr>
        <w:t xml:space="preserve"> "</w:t>
      </w:r>
      <w:r w:rsidRPr="00947B62">
        <w:rPr>
          <w:rFonts w:ascii="Times New Roman" w:hAnsi="Times New Roman" w:cs="Times New Roman"/>
          <w:sz w:val="28"/>
          <w:szCs w:val="28"/>
          <w:lang w:val="en-US"/>
        </w:rPr>
        <w:t>CE</w:t>
      </w:r>
      <w:r w:rsidRPr="00947B62">
        <w:rPr>
          <w:rFonts w:ascii="Times New Roman" w:hAnsi="Times New Roman" w:cs="Times New Roman"/>
          <w:sz w:val="28"/>
          <w:szCs w:val="28"/>
        </w:rPr>
        <w:t xml:space="preserve"> = 8.0, </w:t>
      </w:r>
      <w:r w:rsidRPr="00947B62">
        <w:rPr>
          <w:rFonts w:ascii="Times New Roman" w:hAnsi="Times New Roman" w:cs="Times New Roman"/>
          <w:sz w:val="28"/>
          <w:szCs w:val="28"/>
          <w:lang w:val="en-US"/>
        </w:rPr>
        <w:t>LRAP</w:t>
      </w:r>
      <w:r w:rsidRPr="00947B62">
        <w:rPr>
          <w:rFonts w:ascii="Times New Roman" w:hAnsi="Times New Roman" w:cs="Times New Roman"/>
          <w:sz w:val="28"/>
          <w:szCs w:val="28"/>
        </w:rPr>
        <w:t xml:space="preserve"> = 0.125", </w:t>
      </w:r>
      <w:r>
        <w:rPr>
          <w:rFonts w:ascii="Times New Roman" w:hAnsi="Times New Roman" w:cs="Times New Roman"/>
          <w:sz w:val="28"/>
          <w:szCs w:val="28"/>
        </w:rPr>
        <w:t>трижды</w:t>
      </w:r>
      <w:r w:rsidRPr="00947B62">
        <w:rPr>
          <w:rFonts w:ascii="Times New Roman" w:hAnsi="Times New Roman" w:cs="Times New Roman"/>
          <w:sz w:val="28"/>
          <w:szCs w:val="28"/>
        </w:rPr>
        <w:t xml:space="preserve"> - "</w:t>
      </w:r>
      <w:r w:rsidRPr="00947B62">
        <w:rPr>
          <w:rFonts w:ascii="Times New Roman" w:hAnsi="Times New Roman" w:cs="Times New Roman"/>
          <w:sz w:val="28"/>
          <w:szCs w:val="28"/>
          <w:lang w:val="en-US"/>
        </w:rPr>
        <w:t>CE</w:t>
      </w:r>
      <w:r w:rsidRPr="00947B62">
        <w:rPr>
          <w:rFonts w:ascii="Times New Roman" w:hAnsi="Times New Roman" w:cs="Times New Roman"/>
          <w:sz w:val="28"/>
          <w:szCs w:val="28"/>
        </w:rPr>
        <w:t xml:space="preserve"> = 6.0, </w:t>
      </w:r>
      <w:r w:rsidRPr="00947B62">
        <w:rPr>
          <w:rFonts w:ascii="Times New Roman" w:hAnsi="Times New Roman" w:cs="Times New Roman"/>
          <w:sz w:val="28"/>
          <w:szCs w:val="28"/>
          <w:lang w:val="en-US"/>
        </w:rPr>
        <w:t>LRAP</w:t>
      </w:r>
      <w:r w:rsidRPr="00947B62">
        <w:rPr>
          <w:rFonts w:ascii="Times New Roman" w:hAnsi="Times New Roman" w:cs="Times New Roman"/>
          <w:sz w:val="28"/>
          <w:szCs w:val="28"/>
        </w:rPr>
        <w:t xml:space="preserve"> = 0.16", </w:t>
      </w:r>
      <w:r>
        <w:rPr>
          <w:rFonts w:ascii="Times New Roman" w:hAnsi="Times New Roman" w:cs="Times New Roman"/>
          <w:sz w:val="28"/>
          <w:szCs w:val="28"/>
        </w:rPr>
        <w:t>дважды</w:t>
      </w:r>
      <w:r w:rsidRPr="00947B62">
        <w:rPr>
          <w:rFonts w:ascii="Times New Roman" w:hAnsi="Times New Roman" w:cs="Times New Roman"/>
          <w:sz w:val="28"/>
          <w:szCs w:val="28"/>
        </w:rPr>
        <w:t xml:space="preserve"> - "</w:t>
      </w:r>
      <w:r w:rsidRPr="00947B62">
        <w:rPr>
          <w:rFonts w:ascii="Times New Roman" w:hAnsi="Times New Roman" w:cs="Times New Roman"/>
          <w:sz w:val="28"/>
          <w:szCs w:val="28"/>
          <w:lang w:val="en-US"/>
        </w:rPr>
        <w:t>CE</w:t>
      </w:r>
      <w:r w:rsidRPr="00947B62">
        <w:rPr>
          <w:rFonts w:ascii="Times New Roman" w:hAnsi="Times New Roman" w:cs="Times New Roman"/>
          <w:sz w:val="28"/>
          <w:szCs w:val="28"/>
        </w:rPr>
        <w:t xml:space="preserve"> = 10.0, </w:t>
      </w:r>
      <w:r w:rsidRPr="00947B62">
        <w:rPr>
          <w:rFonts w:ascii="Times New Roman" w:hAnsi="Times New Roman" w:cs="Times New Roman"/>
          <w:sz w:val="28"/>
          <w:szCs w:val="28"/>
          <w:lang w:val="en-US"/>
        </w:rPr>
        <w:t>LRAP</w:t>
      </w:r>
      <w:r w:rsidRPr="00947B62">
        <w:rPr>
          <w:rFonts w:ascii="Times New Roman" w:hAnsi="Times New Roman" w:cs="Times New Roman"/>
          <w:sz w:val="28"/>
          <w:szCs w:val="28"/>
        </w:rPr>
        <w:t xml:space="preserve"> = 0.1" </w:t>
      </w:r>
      <w:r>
        <w:rPr>
          <w:rFonts w:ascii="Times New Roman" w:hAnsi="Times New Roman" w:cs="Times New Roman"/>
          <w:sz w:val="28"/>
          <w:szCs w:val="28"/>
        </w:rPr>
        <w:t>и</w:t>
      </w:r>
      <w:r w:rsidRPr="00947B62">
        <w:rPr>
          <w:rFonts w:ascii="Times New Roman" w:hAnsi="Times New Roman" w:cs="Times New Roman"/>
          <w:sz w:val="28"/>
          <w:szCs w:val="28"/>
        </w:rPr>
        <w:t xml:space="preserve"> </w:t>
      </w:r>
      <w:r>
        <w:rPr>
          <w:rFonts w:ascii="Times New Roman" w:hAnsi="Times New Roman" w:cs="Times New Roman"/>
          <w:sz w:val="28"/>
          <w:szCs w:val="28"/>
        </w:rPr>
        <w:t>по</w:t>
      </w:r>
      <w:r w:rsidRPr="00947B62">
        <w:rPr>
          <w:rFonts w:ascii="Times New Roman" w:hAnsi="Times New Roman" w:cs="Times New Roman"/>
          <w:sz w:val="28"/>
          <w:szCs w:val="28"/>
        </w:rPr>
        <w:t xml:space="preserve"> </w:t>
      </w:r>
      <w:r>
        <w:rPr>
          <w:rFonts w:ascii="Times New Roman" w:hAnsi="Times New Roman" w:cs="Times New Roman"/>
          <w:sz w:val="28"/>
          <w:szCs w:val="28"/>
        </w:rPr>
        <w:t>одному</w:t>
      </w:r>
      <w:r w:rsidRPr="00947B62">
        <w:rPr>
          <w:rFonts w:ascii="Times New Roman" w:hAnsi="Times New Roman" w:cs="Times New Roman"/>
          <w:sz w:val="28"/>
          <w:szCs w:val="28"/>
        </w:rPr>
        <w:t xml:space="preserve"> </w:t>
      </w:r>
      <w:r>
        <w:rPr>
          <w:rFonts w:ascii="Times New Roman" w:hAnsi="Times New Roman" w:cs="Times New Roman"/>
          <w:sz w:val="28"/>
          <w:szCs w:val="28"/>
        </w:rPr>
        <w:t>разу</w:t>
      </w:r>
      <w:r w:rsidRPr="00947B62">
        <w:rPr>
          <w:rFonts w:ascii="Times New Roman" w:hAnsi="Times New Roman" w:cs="Times New Roman"/>
          <w:sz w:val="28"/>
          <w:szCs w:val="28"/>
        </w:rPr>
        <w:t xml:space="preserve"> - "</w:t>
      </w:r>
      <w:r w:rsidRPr="00947B62">
        <w:rPr>
          <w:rFonts w:ascii="Times New Roman" w:hAnsi="Times New Roman" w:cs="Times New Roman"/>
          <w:sz w:val="28"/>
          <w:szCs w:val="28"/>
          <w:lang w:val="en-US"/>
        </w:rPr>
        <w:t>CE</w:t>
      </w:r>
      <w:r w:rsidRPr="00947B62">
        <w:rPr>
          <w:rFonts w:ascii="Times New Roman" w:hAnsi="Times New Roman" w:cs="Times New Roman"/>
          <w:sz w:val="28"/>
          <w:szCs w:val="28"/>
        </w:rPr>
        <w:t xml:space="preserve"> = 12.0, </w:t>
      </w:r>
      <w:r w:rsidRPr="00947B62">
        <w:rPr>
          <w:rFonts w:ascii="Times New Roman" w:hAnsi="Times New Roman" w:cs="Times New Roman"/>
          <w:sz w:val="28"/>
          <w:szCs w:val="28"/>
          <w:lang w:val="en-US"/>
        </w:rPr>
        <w:t>LRAP</w:t>
      </w:r>
      <w:r w:rsidRPr="00947B62">
        <w:rPr>
          <w:rFonts w:ascii="Times New Roman" w:hAnsi="Times New Roman" w:cs="Times New Roman"/>
          <w:sz w:val="28"/>
          <w:szCs w:val="28"/>
        </w:rPr>
        <w:t xml:space="preserve"> = 0.8" </w:t>
      </w:r>
      <w:r>
        <w:rPr>
          <w:rFonts w:ascii="Times New Roman" w:hAnsi="Times New Roman" w:cs="Times New Roman"/>
          <w:sz w:val="28"/>
          <w:szCs w:val="28"/>
        </w:rPr>
        <w:t>и</w:t>
      </w:r>
      <w:r w:rsidRPr="00947B62">
        <w:rPr>
          <w:rFonts w:ascii="Times New Roman" w:hAnsi="Times New Roman" w:cs="Times New Roman"/>
          <w:sz w:val="28"/>
          <w:szCs w:val="28"/>
        </w:rPr>
        <w:t xml:space="preserve"> "</w:t>
      </w:r>
      <w:r w:rsidRPr="00947B62">
        <w:rPr>
          <w:rFonts w:ascii="Times New Roman" w:hAnsi="Times New Roman" w:cs="Times New Roman"/>
          <w:sz w:val="28"/>
          <w:szCs w:val="28"/>
          <w:lang w:val="en-US"/>
        </w:rPr>
        <w:t>CE</w:t>
      </w:r>
      <w:r w:rsidRPr="00947B62">
        <w:rPr>
          <w:rFonts w:ascii="Times New Roman" w:hAnsi="Times New Roman" w:cs="Times New Roman"/>
          <w:sz w:val="28"/>
          <w:szCs w:val="28"/>
        </w:rPr>
        <w:t xml:space="preserve"> = 19.0, </w:t>
      </w:r>
      <w:r w:rsidRPr="00947B62">
        <w:rPr>
          <w:rFonts w:ascii="Times New Roman" w:hAnsi="Times New Roman" w:cs="Times New Roman"/>
          <w:sz w:val="28"/>
          <w:szCs w:val="28"/>
          <w:lang w:val="en-US"/>
        </w:rPr>
        <w:t>LRAP</w:t>
      </w:r>
      <w:r w:rsidRPr="00947B62">
        <w:rPr>
          <w:rFonts w:ascii="Times New Roman" w:hAnsi="Times New Roman" w:cs="Times New Roman"/>
          <w:sz w:val="28"/>
          <w:szCs w:val="28"/>
        </w:rPr>
        <w:t xml:space="preserve"> = 0.25".</w:t>
      </w:r>
      <w:r w:rsidR="005769B6" w:rsidRPr="00947B62">
        <w:rPr>
          <w:rFonts w:ascii="Times New Roman" w:hAnsi="Times New Roman" w:cs="Times New Roman"/>
          <w:sz w:val="28"/>
          <w:szCs w:val="28"/>
        </w:rPr>
        <w:t xml:space="preserve"> </w:t>
      </w:r>
      <w:r w:rsidR="00C67A1B" w:rsidRPr="00947B62">
        <w:rPr>
          <w:rFonts w:ascii="Times New Roman" w:hAnsi="Times New Roman" w:cs="Times New Roman"/>
          <w:sz w:val="28"/>
          <w:szCs w:val="28"/>
        </w:rPr>
        <w:t xml:space="preserve"> </w:t>
      </w:r>
      <w:r w:rsidR="00C67A1B">
        <w:rPr>
          <w:rFonts w:ascii="Times New Roman" w:hAnsi="Times New Roman" w:cs="Times New Roman"/>
          <w:sz w:val="28"/>
          <w:szCs w:val="28"/>
        </w:rPr>
        <w:t xml:space="preserve">Назначим для результатов </w:t>
      </w:r>
      <w:r w:rsidR="00C67A1B">
        <w:rPr>
          <w:rFonts w:ascii="Times New Roman" w:hAnsi="Times New Roman" w:cs="Times New Roman"/>
          <w:sz w:val="28"/>
          <w:szCs w:val="28"/>
          <w:lang w:val="en-US"/>
        </w:rPr>
        <w:t>Bagging</w:t>
      </w:r>
      <w:r w:rsidR="00C67A1B" w:rsidRPr="00C67A1B">
        <w:rPr>
          <w:rFonts w:ascii="Times New Roman" w:hAnsi="Times New Roman" w:cs="Times New Roman"/>
          <w:sz w:val="28"/>
          <w:szCs w:val="28"/>
        </w:rPr>
        <w:t xml:space="preserve"> </w:t>
      </w:r>
      <w:r w:rsidR="00C67A1B">
        <w:rPr>
          <w:rFonts w:ascii="Times New Roman" w:hAnsi="Times New Roman" w:cs="Times New Roman"/>
          <w:sz w:val="28"/>
          <w:szCs w:val="28"/>
        </w:rPr>
        <w:t xml:space="preserve">с </w:t>
      </w:r>
      <w:r w:rsidR="00C67A1B">
        <w:rPr>
          <w:rFonts w:ascii="Times New Roman" w:hAnsi="Times New Roman" w:cs="Times New Roman"/>
          <w:sz w:val="28"/>
          <w:szCs w:val="28"/>
          <w:lang w:val="en-US"/>
        </w:rPr>
        <w:t>Random</w:t>
      </w:r>
      <w:r w:rsidR="00C67A1B" w:rsidRPr="00C67A1B">
        <w:rPr>
          <w:rFonts w:ascii="Times New Roman" w:hAnsi="Times New Roman" w:cs="Times New Roman"/>
          <w:sz w:val="28"/>
          <w:szCs w:val="28"/>
        </w:rPr>
        <w:t xml:space="preserve"> </w:t>
      </w:r>
      <w:r w:rsidR="00C67A1B">
        <w:rPr>
          <w:rFonts w:ascii="Times New Roman" w:hAnsi="Times New Roman" w:cs="Times New Roman"/>
          <w:sz w:val="28"/>
          <w:szCs w:val="28"/>
          <w:lang w:val="en-US"/>
        </w:rPr>
        <w:t>Forest</w:t>
      </w:r>
      <w:r w:rsidR="00C67A1B" w:rsidRPr="00C67A1B">
        <w:rPr>
          <w:rFonts w:ascii="Times New Roman" w:hAnsi="Times New Roman" w:cs="Times New Roman"/>
          <w:sz w:val="28"/>
          <w:szCs w:val="28"/>
        </w:rPr>
        <w:t xml:space="preserve"> </w:t>
      </w:r>
      <w:r w:rsidR="00C67A1B">
        <w:rPr>
          <w:rFonts w:ascii="Times New Roman" w:hAnsi="Times New Roman" w:cs="Times New Roman"/>
          <w:sz w:val="28"/>
          <w:szCs w:val="28"/>
        </w:rPr>
        <w:t xml:space="preserve">категорию 6 только тем комбинациям метрик, которые повторяются 3 и более раза, а предыдущий критерий отменим.  </w:t>
      </w:r>
    </w:p>
    <w:p w:rsidR="00947B62" w:rsidRPr="00AB455E" w:rsidRDefault="00947B62" w:rsidP="00947B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метках </w:t>
      </w:r>
      <w:r>
        <w:rPr>
          <w:rFonts w:ascii="Times New Roman" w:hAnsi="Times New Roman" w:cs="Times New Roman"/>
          <w:sz w:val="28"/>
          <w:szCs w:val="28"/>
          <w:lang w:val="en-US"/>
        </w:rPr>
        <w:t>Random</w:t>
      </w:r>
      <w:r w:rsidRPr="00C67A1B">
        <w:rPr>
          <w:rFonts w:ascii="Times New Roman" w:hAnsi="Times New Roman" w:cs="Times New Roman"/>
          <w:sz w:val="28"/>
          <w:szCs w:val="28"/>
        </w:rPr>
        <w:t xml:space="preserve"> </w:t>
      </w:r>
      <w:r>
        <w:rPr>
          <w:rFonts w:ascii="Times New Roman" w:hAnsi="Times New Roman" w:cs="Times New Roman"/>
          <w:sz w:val="28"/>
          <w:szCs w:val="28"/>
          <w:lang w:val="en-US"/>
        </w:rPr>
        <w:t>Forest</w:t>
      </w:r>
      <w:r w:rsidRPr="00C67A1B">
        <w:rPr>
          <w:rFonts w:ascii="Times New Roman" w:hAnsi="Times New Roman" w:cs="Times New Roman"/>
          <w:sz w:val="28"/>
          <w:szCs w:val="28"/>
        </w:rPr>
        <w:t xml:space="preserve"> </w:t>
      </w:r>
      <w:r w:rsidRPr="00947B62">
        <w:rPr>
          <w:rFonts w:ascii="Times New Roman" w:hAnsi="Times New Roman" w:cs="Times New Roman"/>
          <w:sz w:val="28"/>
          <w:szCs w:val="28"/>
        </w:rPr>
        <w:t xml:space="preserve">5 </w:t>
      </w:r>
      <w:r>
        <w:rPr>
          <w:rFonts w:ascii="Times New Roman" w:hAnsi="Times New Roman" w:cs="Times New Roman"/>
          <w:sz w:val="28"/>
          <w:szCs w:val="28"/>
        </w:rPr>
        <w:t>раз</w:t>
      </w:r>
      <w:r w:rsidRPr="00947B62">
        <w:rPr>
          <w:rFonts w:ascii="Times New Roman" w:hAnsi="Times New Roman" w:cs="Times New Roman"/>
          <w:sz w:val="28"/>
          <w:szCs w:val="28"/>
        </w:rPr>
        <w:t xml:space="preserve"> </w:t>
      </w:r>
      <w:r>
        <w:rPr>
          <w:rFonts w:ascii="Times New Roman" w:hAnsi="Times New Roman" w:cs="Times New Roman"/>
          <w:sz w:val="28"/>
          <w:szCs w:val="28"/>
        </w:rPr>
        <w:t>возникла</w:t>
      </w:r>
      <w:r w:rsidRPr="00947B62">
        <w:rPr>
          <w:rFonts w:ascii="Times New Roman" w:hAnsi="Times New Roman" w:cs="Times New Roman"/>
          <w:sz w:val="28"/>
          <w:szCs w:val="28"/>
        </w:rPr>
        <w:t xml:space="preserve"> </w:t>
      </w:r>
      <w:r>
        <w:rPr>
          <w:rFonts w:ascii="Times New Roman" w:hAnsi="Times New Roman" w:cs="Times New Roman"/>
          <w:sz w:val="28"/>
          <w:szCs w:val="28"/>
        </w:rPr>
        <w:t>комбинация</w:t>
      </w:r>
      <w:r w:rsidRPr="00947B62">
        <w:rPr>
          <w:rFonts w:ascii="Times New Roman" w:hAnsi="Times New Roman" w:cs="Times New Roman"/>
          <w:sz w:val="28"/>
          <w:szCs w:val="28"/>
        </w:rPr>
        <w:t xml:space="preserve"> "</w:t>
      </w:r>
      <w:r w:rsidRPr="00947B62">
        <w:rPr>
          <w:rFonts w:ascii="Times New Roman" w:hAnsi="Times New Roman" w:cs="Times New Roman"/>
          <w:sz w:val="28"/>
          <w:szCs w:val="28"/>
          <w:lang w:val="en-US"/>
        </w:rPr>
        <w:t>CE</w:t>
      </w:r>
      <w:r w:rsidRPr="00947B62">
        <w:rPr>
          <w:rFonts w:ascii="Times New Roman" w:hAnsi="Times New Roman" w:cs="Times New Roman"/>
          <w:sz w:val="28"/>
          <w:szCs w:val="28"/>
        </w:rPr>
        <w:t xml:space="preserve"> = 6.0  </w:t>
      </w:r>
      <w:r w:rsidRPr="00947B62">
        <w:rPr>
          <w:rFonts w:ascii="Times New Roman" w:hAnsi="Times New Roman" w:cs="Times New Roman"/>
          <w:sz w:val="28"/>
          <w:szCs w:val="28"/>
          <w:lang w:val="en-US"/>
        </w:rPr>
        <w:t>LRAP</w:t>
      </w:r>
      <w:r w:rsidRPr="00947B62">
        <w:rPr>
          <w:rFonts w:ascii="Times New Roman" w:hAnsi="Times New Roman" w:cs="Times New Roman"/>
          <w:sz w:val="28"/>
          <w:szCs w:val="28"/>
        </w:rPr>
        <w:t xml:space="preserve"> = 0.16", </w:t>
      </w:r>
      <w:r>
        <w:rPr>
          <w:rFonts w:ascii="Times New Roman" w:hAnsi="Times New Roman" w:cs="Times New Roman"/>
          <w:sz w:val="28"/>
          <w:szCs w:val="28"/>
        </w:rPr>
        <w:t>трижды</w:t>
      </w:r>
      <w:r w:rsidRPr="00947B62">
        <w:rPr>
          <w:rFonts w:ascii="Times New Roman" w:hAnsi="Times New Roman" w:cs="Times New Roman"/>
          <w:sz w:val="28"/>
          <w:szCs w:val="28"/>
        </w:rPr>
        <w:t xml:space="preserve"> </w:t>
      </w:r>
      <w:r>
        <w:rPr>
          <w:rFonts w:ascii="Times New Roman" w:hAnsi="Times New Roman" w:cs="Times New Roman"/>
          <w:sz w:val="28"/>
          <w:szCs w:val="28"/>
        </w:rPr>
        <w:t>повторялась</w:t>
      </w:r>
      <w:r w:rsidRPr="00947B62">
        <w:rPr>
          <w:rFonts w:ascii="Times New Roman" w:hAnsi="Times New Roman" w:cs="Times New Roman"/>
          <w:sz w:val="28"/>
          <w:szCs w:val="28"/>
        </w:rPr>
        <w:t xml:space="preserve"> </w:t>
      </w:r>
      <w:r>
        <w:rPr>
          <w:rFonts w:ascii="Times New Roman" w:hAnsi="Times New Roman" w:cs="Times New Roman"/>
          <w:sz w:val="28"/>
          <w:szCs w:val="28"/>
        </w:rPr>
        <w:t>комбинация</w:t>
      </w:r>
      <w:r w:rsidRPr="00947B62">
        <w:rPr>
          <w:rFonts w:ascii="Times New Roman" w:hAnsi="Times New Roman" w:cs="Times New Roman"/>
          <w:sz w:val="28"/>
          <w:szCs w:val="28"/>
        </w:rPr>
        <w:t xml:space="preserve"> "</w:t>
      </w:r>
      <w:r w:rsidRPr="00947B62">
        <w:rPr>
          <w:rFonts w:ascii="Times New Roman" w:hAnsi="Times New Roman" w:cs="Times New Roman"/>
          <w:sz w:val="28"/>
          <w:szCs w:val="28"/>
          <w:lang w:val="en-US"/>
        </w:rPr>
        <w:t>CE</w:t>
      </w:r>
      <w:r w:rsidRPr="00947B62">
        <w:rPr>
          <w:rFonts w:ascii="Times New Roman" w:hAnsi="Times New Roman" w:cs="Times New Roman"/>
          <w:sz w:val="28"/>
          <w:szCs w:val="28"/>
        </w:rPr>
        <w:t xml:space="preserve"> = 8.0  </w:t>
      </w:r>
      <w:r w:rsidRPr="00947B62">
        <w:rPr>
          <w:rFonts w:ascii="Times New Roman" w:hAnsi="Times New Roman" w:cs="Times New Roman"/>
          <w:sz w:val="28"/>
          <w:szCs w:val="28"/>
          <w:lang w:val="en-US"/>
        </w:rPr>
        <w:t>LRAP</w:t>
      </w:r>
      <w:r w:rsidRPr="00947B62">
        <w:rPr>
          <w:rFonts w:ascii="Times New Roman" w:hAnsi="Times New Roman" w:cs="Times New Roman"/>
          <w:sz w:val="28"/>
          <w:szCs w:val="28"/>
        </w:rPr>
        <w:t xml:space="preserve"> = 0.125"</w:t>
      </w:r>
      <w:r>
        <w:rPr>
          <w:rFonts w:ascii="Times New Roman" w:hAnsi="Times New Roman" w:cs="Times New Roman"/>
          <w:sz w:val="28"/>
          <w:szCs w:val="28"/>
        </w:rPr>
        <w:t xml:space="preserve"> и </w:t>
      </w:r>
      <w:r w:rsidRPr="00947B62">
        <w:rPr>
          <w:rFonts w:ascii="Times New Roman" w:hAnsi="Times New Roman" w:cs="Times New Roman"/>
          <w:sz w:val="28"/>
          <w:szCs w:val="28"/>
        </w:rPr>
        <w:t xml:space="preserve">"CE = 12.0  LRAP = 0.8", </w:t>
      </w:r>
      <w:r>
        <w:rPr>
          <w:rFonts w:ascii="Times New Roman" w:hAnsi="Times New Roman" w:cs="Times New Roman"/>
          <w:sz w:val="28"/>
          <w:szCs w:val="28"/>
        </w:rPr>
        <w:t>дважды</w:t>
      </w:r>
      <w:r w:rsidRPr="00947B62">
        <w:rPr>
          <w:rFonts w:ascii="Times New Roman" w:hAnsi="Times New Roman" w:cs="Times New Roman"/>
          <w:sz w:val="28"/>
          <w:szCs w:val="28"/>
        </w:rPr>
        <w:t xml:space="preserve"> -  "CE = 11.0  LRAP = 0.09"</w:t>
      </w:r>
      <w:r>
        <w:rPr>
          <w:rFonts w:ascii="Times New Roman" w:hAnsi="Times New Roman" w:cs="Times New Roman"/>
          <w:sz w:val="28"/>
          <w:szCs w:val="28"/>
        </w:rPr>
        <w:t>,</w:t>
      </w:r>
      <w:r w:rsidRPr="00947B62">
        <w:rPr>
          <w:rFonts w:ascii="Times New Roman" w:hAnsi="Times New Roman" w:cs="Times New Roman"/>
          <w:sz w:val="28"/>
          <w:szCs w:val="28"/>
        </w:rPr>
        <w:t xml:space="preserve"> "CE = 13.0  LRAP = 0.07" </w:t>
      </w:r>
      <w:r>
        <w:rPr>
          <w:rFonts w:ascii="Times New Roman" w:hAnsi="Times New Roman" w:cs="Times New Roman"/>
          <w:sz w:val="28"/>
          <w:szCs w:val="28"/>
        </w:rPr>
        <w:t xml:space="preserve">, </w:t>
      </w:r>
      <w:r w:rsidRPr="00947B62">
        <w:rPr>
          <w:rFonts w:ascii="Times New Roman" w:hAnsi="Times New Roman" w:cs="Times New Roman"/>
          <w:sz w:val="28"/>
          <w:szCs w:val="28"/>
        </w:rPr>
        <w:t>"CE = 4.0  LRAP = 0.25"</w:t>
      </w:r>
      <w:r>
        <w:rPr>
          <w:rFonts w:ascii="Times New Roman" w:hAnsi="Times New Roman" w:cs="Times New Roman"/>
          <w:sz w:val="28"/>
          <w:szCs w:val="28"/>
        </w:rPr>
        <w:t xml:space="preserve"> и</w:t>
      </w:r>
      <w:r w:rsidRPr="00947B62">
        <w:rPr>
          <w:rFonts w:ascii="Times New Roman" w:hAnsi="Times New Roman" w:cs="Times New Roman"/>
          <w:sz w:val="28"/>
          <w:szCs w:val="28"/>
        </w:rPr>
        <w:t xml:space="preserve"> </w:t>
      </w:r>
      <w:r>
        <w:rPr>
          <w:rFonts w:ascii="Times New Roman" w:hAnsi="Times New Roman" w:cs="Times New Roman"/>
          <w:sz w:val="28"/>
          <w:szCs w:val="28"/>
        </w:rPr>
        <w:t>по</w:t>
      </w:r>
      <w:r w:rsidRPr="00947B62">
        <w:rPr>
          <w:rFonts w:ascii="Times New Roman" w:hAnsi="Times New Roman" w:cs="Times New Roman"/>
          <w:sz w:val="28"/>
          <w:szCs w:val="28"/>
        </w:rPr>
        <w:t xml:space="preserve"> </w:t>
      </w:r>
      <w:r>
        <w:rPr>
          <w:rFonts w:ascii="Times New Roman" w:hAnsi="Times New Roman" w:cs="Times New Roman"/>
          <w:sz w:val="28"/>
          <w:szCs w:val="28"/>
        </w:rPr>
        <w:t>одному</w:t>
      </w:r>
      <w:r w:rsidRPr="00947B62">
        <w:rPr>
          <w:rFonts w:ascii="Times New Roman" w:hAnsi="Times New Roman" w:cs="Times New Roman"/>
          <w:sz w:val="28"/>
          <w:szCs w:val="28"/>
        </w:rPr>
        <w:t xml:space="preserve"> </w:t>
      </w:r>
      <w:r>
        <w:rPr>
          <w:rFonts w:ascii="Times New Roman" w:hAnsi="Times New Roman" w:cs="Times New Roman"/>
          <w:sz w:val="28"/>
          <w:szCs w:val="28"/>
        </w:rPr>
        <w:t>разу</w:t>
      </w:r>
      <w:r w:rsidRPr="00947B62">
        <w:rPr>
          <w:rFonts w:ascii="Times New Roman" w:hAnsi="Times New Roman" w:cs="Times New Roman"/>
          <w:sz w:val="28"/>
          <w:szCs w:val="28"/>
        </w:rPr>
        <w:t xml:space="preserve"> - "CE = 9.0  LRAP = 0.11"</w:t>
      </w:r>
      <w:r>
        <w:rPr>
          <w:rFonts w:ascii="Times New Roman" w:hAnsi="Times New Roman" w:cs="Times New Roman"/>
          <w:sz w:val="28"/>
          <w:szCs w:val="28"/>
        </w:rPr>
        <w:t>,</w:t>
      </w:r>
      <w:r w:rsidRPr="00947B62">
        <w:rPr>
          <w:rFonts w:ascii="Times New Roman" w:hAnsi="Times New Roman" w:cs="Times New Roman"/>
          <w:sz w:val="28"/>
          <w:szCs w:val="28"/>
        </w:rPr>
        <w:t xml:space="preserve"> "CE = 10.0  LRAP = 0.1"</w:t>
      </w:r>
      <w:r>
        <w:rPr>
          <w:rFonts w:ascii="Times New Roman" w:hAnsi="Times New Roman" w:cs="Times New Roman"/>
          <w:sz w:val="28"/>
          <w:szCs w:val="28"/>
        </w:rPr>
        <w:t>,</w:t>
      </w:r>
      <w:r w:rsidRPr="00947B62">
        <w:rPr>
          <w:rFonts w:ascii="Times New Roman" w:hAnsi="Times New Roman" w:cs="Times New Roman"/>
          <w:sz w:val="28"/>
          <w:szCs w:val="28"/>
        </w:rPr>
        <w:t xml:space="preserve"> "CE = 7.0  LRAP = 0.14"</w:t>
      </w:r>
      <w:r>
        <w:rPr>
          <w:rFonts w:ascii="Times New Roman" w:hAnsi="Times New Roman" w:cs="Times New Roman"/>
          <w:sz w:val="28"/>
          <w:szCs w:val="28"/>
        </w:rPr>
        <w:t xml:space="preserve">. Назначим для результатов </w:t>
      </w:r>
      <w:r>
        <w:rPr>
          <w:rFonts w:ascii="Times New Roman" w:hAnsi="Times New Roman" w:cs="Times New Roman"/>
          <w:sz w:val="28"/>
          <w:szCs w:val="28"/>
          <w:lang w:val="en-US"/>
        </w:rPr>
        <w:t>Bagging</w:t>
      </w:r>
      <w:r w:rsidRPr="00C67A1B">
        <w:rPr>
          <w:rFonts w:ascii="Times New Roman" w:hAnsi="Times New Roman" w:cs="Times New Roman"/>
          <w:sz w:val="28"/>
          <w:szCs w:val="28"/>
        </w:rPr>
        <w:t xml:space="preserve"> </w:t>
      </w:r>
      <w:r>
        <w:rPr>
          <w:rFonts w:ascii="Times New Roman" w:hAnsi="Times New Roman" w:cs="Times New Roman"/>
          <w:sz w:val="28"/>
          <w:szCs w:val="28"/>
        </w:rPr>
        <w:t xml:space="preserve">с </w:t>
      </w:r>
      <w:r>
        <w:rPr>
          <w:rFonts w:ascii="Times New Roman" w:hAnsi="Times New Roman" w:cs="Times New Roman"/>
          <w:sz w:val="28"/>
          <w:szCs w:val="28"/>
          <w:lang w:val="en-US"/>
        </w:rPr>
        <w:t>Random</w:t>
      </w:r>
      <w:r w:rsidRPr="00C67A1B">
        <w:rPr>
          <w:rFonts w:ascii="Times New Roman" w:hAnsi="Times New Roman" w:cs="Times New Roman"/>
          <w:sz w:val="28"/>
          <w:szCs w:val="28"/>
        </w:rPr>
        <w:t xml:space="preserve"> </w:t>
      </w:r>
      <w:r>
        <w:rPr>
          <w:rFonts w:ascii="Times New Roman" w:hAnsi="Times New Roman" w:cs="Times New Roman"/>
          <w:sz w:val="28"/>
          <w:szCs w:val="28"/>
          <w:lang w:val="en-US"/>
        </w:rPr>
        <w:t>Forest</w:t>
      </w:r>
      <w:r w:rsidRPr="00C67A1B">
        <w:rPr>
          <w:rFonts w:ascii="Times New Roman" w:hAnsi="Times New Roman" w:cs="Times New Roman"/>
          <w:sz w:val="28"/>
          <w:szCs w:val="28"/>
        </w:rPr>
        <w:t xml:space="preserve"> </w:t>
      </w:r>
      <w:r>
        <w:rPr>
          <w:rFonts w:ascii="Times New Roman" w:hAnsi="Times New Roman" w:cs="Times New Roman"/>
          <w:sz w:val="28"/>
          <w:szCs w:val="28"/>
        </w:rPr>
        <w:t xml:space="preserve">категорию 6 только тем комбинациям метрик, которые повторяются 3 и более раза, а предыдущий критерий отменим.  </w:t>
      </w:r>
    </w:p>
    <w:p w:rsidR="00947B62" w:rsidRDefault="00947B62" w:rsidP="00947B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сравнении результатов </w:t>
      </w:r>
      <w:r>
        <w:rPr>
          <w:rFonts w:ascii="Times New Roman" w:hAnsi="Times New Roman" w:cs="Times New Roman"/>
          <w:sz w:val="28"/>
          <w:szCs w:val="28"/>
          <w:lang w:val="en-US"/>
        </w:rPr>
        <w:t>Bagging</w:t>
      </w:r>
      <w:r w:rsidRPr="00947B6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Bagging</w:t>
      </w:r>
      <w:r w:rsidRPr="00947B62">
        <w:rPr>
          <w:rFonts w:ascii="Times New Roman" w:hAnsi="Times New Roman" w:cs="Times New Roman"/>
          <w:sz w:val="28"/>
          <w:szCs w:val="28"/>
        </w:rPr>
        <w:t xml:space="preserve"> </w:t>
      </w:r>
      <w:r>
        <w:rPr>
          <w:rFonts w:ascii="Times New Roman" w:hAnsi="Times New Roman" w:cs="Times New Roman"/>
          <w:sz w:val="28"/>
          <w:szCs w:val="28"/>
        </w:rPr>
        <w:t xml:space="preserve">с </w:t>
      </w:r>
      <w:r>
        <w:rPr>
          <w:rFonts w:ascii="Times New Roman" w:hAnsi="Times New Roman" w:cs="Times New Roman"/>
          <w:sz w:val="28"/>
          <w:szCs w:val="28"/>
          <w:lang w:val="en-US"/>
        </w:rPr>
        <w:t>Random</w:t>
      </w:r>
      <w:r w:rsidRPr="00947B62">
        <w:rPr>
          <w:rFonts w:ascii="Times New Roman" w:hAnsi="Times New Roman" w:cs="Times New Roman"/>
          <w:sz w:val="28"/>
          <w:szCs w:val="28"/>
        </w:rPr>
        <w:t xml:space="preserve"> </w:t>
      </w:r>
      <w:r>
        <w:rPr>
          <w:rFonts w:ascii="Times New Roman" w:hAnsi="Times New Roman" w:cs="Times New Roman"/>
          <w:sz w:val="28"/>
          <w:szCs w:val="28"/>
          <w:lang w:val="en-US"/>
        </w:rPr>
        <w:t>Forest</w:t>
      </w:r>
      <w:r w:rsidRPr="00947B62">
        <w:rPr>
          <w:rFonts w:ascii="Times New Roman" w:hAnsi="Times New Roman" w:cs="Times New Roman"/>
          <w:sz w:val="28"/>
          <w:szCs w:val="28"/>
        </w:rPr>
        <w:t xml:space="preserve"> </w:t>
      </w:r>
      <w:r>
        <w:rPr>
          <w:rFonts w:ascii="Times New Roman" w:hAnsi="Times New Roman" w:cs="Times New Roman"/>
          <w:sz w:val="28"/>
          <w:szCs w:val="28"/>
        </w:rPr>
        <w:t xml:space="preserve">совпадают почти все метрики, за исключение: </w:t>
      </w:r>
      <w:r w:rsidRPr="00947B62">
        <w:rPr>
          <w:rFonts w:ascii="Times New Roman" w:hAnsi="Times New Roman" w:cs="Times New Roman"/>
          <w:sz w:val="28"/>
          <w:szCs w:val="28"/>
        </w:rPr>
        <w:t>"CE = 11.0  LRAP = 0.09"</w:t>
      </w:r>
      <w:r>
        <w:rPr>
          <w:rFonts w:ascii="Times New Roman" w:hAnsi="Times New Roman" w:cs="Times New Roman"/>
          <w:sz w:val="28"/>
          <w:szCs w:val="28"/>
        </w:rPr>
        <w:t>,</w:t>
      </w:r>
      <w:r w:rsidRPr="00947B62">
        <w:rPr>
          <w:rFonts w:ascii="Times New Roman" w:hAnsi="Times New Roman" w:cs="Times New Roman"/>
          <w:sz w:val="28"/>
          <w:szCs w:val="28"/>
        </w:rPr>
        <w:t xml:space="preserve"> "CE = 13.0  LRAP = 0.07"</w:t>
      </w:r>
      <w:r>
        <w:rPr>
          <w:rFonts w:ascii="Times New Roman" w:hAnsi="Times New Roman" w:cs="Times New Roman"/>
          <w:sz w:val="28"/>
          <w:szCs w:val="28"/>
        </w:rPr>
        <w:t>,</w:t>
      </w:r>
      <w:r w:rsidRPr="00947B62">
        <w:rPr>
          <w:rFonts w:ascii="Times New Roman" w:hAnsi="Times New Roman" w:cs="Times New Roman"/>
          <w:sz w:val="28"/>
          <w:szCs w:val="28"/>
        </w:rPr>
        <w:t xml:space="preserve"> "CE = 4.0  LRAP = 0.25"</w:t>
      </w:r>
      <w:r>
        <w:rPr>
          <w:rFonts w:ascii="Times New Roman" w:hAnsi="Times New Roman" w:cs="Times New Roman"/>
          <w:sz w:val="28"/>
          <w:szCs w:val="28"/>
        </w:rPr>
        <w:t xml:space="preserve">. </w:t>
      </w:r>
    </w:p>
    <w:p w:rsidR="00947B62" w:rsidRDefault="00947B62" w:rsidP="00947B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Теперь рассмотрим результаты на данных без выбросов. Здесь результаты всех трёх алгоритмов</w:t>
      </w:r>
      <w:r w:rsidRPr="00947B62">
        <w:rPr>
          <w:rFonts w:ascii="Times New Roman" w:hAnsi="Times New Roman" w:cs="Times New Roman"/>
          <w:sz w:val="28"/>
          <w:szCs w:val="28"/>
        </w:rPr>
        <w:t xml:space="preserve"> </w:t>
      </w:r>
      <w:r>
        <w:rPr>
          <w:rFonts w:ascii="Times New Roman" w:hAnsi="Times New Roman" w:cs="Times New Roman"/>
          <w:sz w:val="28"/>
          <w:szCs w:val="28"/>
        </w:rPr>
        <w:t xml:space="preserve">требуют пересмотра категории 6. </w:t>
      </w:r>
      <w:r w:rsidRPr="00947B62">
        <w:rPr>
          <w:rFonts w:ascii="Times New Roman" w:hAnsi="Times New Roman" w:cs="Times New Roman"/>
          <w:sz w:val="28"/>
          <w:szCs w:val="28"/>
        </w:rPr>
        <w:t>М</w:t>
      </w:r>
      <w:r>
        <w:rPr>
          <w:rFonts w:ascii="Times New Roman" w:hAnsi="Times New Roman" w:cs="Times New Roman"/>
          <w:sz w:val="28"/>
          <w:szCs w:val="28"/>
        </w:rPr>
        <w:t xml:space="preserve">ашина опорных векторов даёт очень стабильные результаты: </w:t>
      </w:r>
      <w:r w:rsidRPr="00947B62">
        <w:rPr>
          <w:rFonts w:ascii="Times New Roman" w:hAnsi="Times New Roman" w:cs="Times New Roman"/>
          <w:sz w:val="28"/>
          <w:szCs w:val="28"/>
        </w:rPr>
        <w:t>8</w:t>
      </w:r>
      <w:r>
        <w:rPr>
          <w:rFonts w:ascii="Times New Roman" w:hAnsi="Times New Roman" w:cs="Times New Roman"/>
          <w:sz w:val="28"/>
          <w:szCs w:val="28"/>
        </w:rPr>
        <w:t xml:space="preserve"> раз -</w:t>
      </w:r>
      <w:r w:rsidRPr="00947B62">
        <w:rPr>
          <w:rFonts w:ascii="Times New Roman" w:hAnsi="Times New Roman" w:cs="Times New Roman"/>
          <w:sz w:val="28"/>
          <w:szCs w:val="28"/>
        </w:rPr>
        <w:t xml:space="preserve"> "CE = 5.0  LRAP = 0.2"</w:t>
      </w:r>
      <w:r>
        <w:rPr>
          <w:rFonts w:ascii="Times New Roman" w:hAnsi="Times New Roman" w:cs="Times New Roman"/>
          <w:sz w:val="28"/>
          <w:szCs w:val="28"/>
        </w:rPr>
        <w:t>,</w:t>
      </w:r>
      <w:r w:rsidRPr="00947B62">
        <w:rPr>
          <w:rFonts w:ascii="Times New Roman" w:hAnsi="Times New Roman" w:cs="Times New Roman"/>
          <w:sz w:val="28"/>
          <w:szCs w:val="28"/>
        </w:rPr>
        <w:t xml:space="preserve"> </w:t>
      </w:r>
      <w:r>
        <w:rPr>
          <w:rFonts w:ascii="Times New Roman" w:hAnsi="Times New Roman" w:cs="Times New Roman"/>
          <w:sz w:val="28"/>
          <w:szCs w:val="28"/>
        </w:rPr>
        <w:t>7 раз - "</w:t>
      </w:r>
      <w:r w:rsidRPr="00947B62">
        <w:rPr>
          <w:rFonts w:ascii="Times New Roman" w:hAnsi="Times New Roman" w:cs="Times New Roman"/>
          <w:sz w:val="28"/>
          <w:szCs w:val="28"/>
        </w:rPr>
        <w:t>CE = 4.0  LRAP = 0.25"</w:t>
      </w:r>
      <w:r>
        <w:rPr>
          <w:rFonts w:ascii="Times New Roman" w:hAnsi="Times New Roman" w:cs="Times New Roman"/>
          <w:sz w:val="28"/>
          <w:szCs w:val="28"/>
        </w:rPr>
        <w:t>, 5 раз</w:t>
      </w:r>
      <w:r w:rsidRPr="00947B62">
        <w:rPr>
          <w:rFonts w:ascii="Times New Roman" w:hAnsi="Times New Roman" w:cs="Times New Roman"/>
          <w:sz w:val="28"/>
          <w:szCs w:val="28"/>
        </w:rPr>
        <w:t xml:space="preserve"> "CE = 6.0  LRAP = 0.16"</w:t>
      </w:r>
      <w:r>
        <w:rPr>
          <w:rFonts w:ascii="Times New Roman" w:hAnsi="Times New Roman" w:cs="Times New Roman"/>
          <w:sz w:val="28"/>
          <w:szCs w:val="28"/>
        </w:rPr>
        <w:t>, 4 раза -</w:t>
      </w:r>
      <w:r w:rsidRPr="00947B62">
        <w:rPr>
          <w:rFonts w:ascii="Times New Roman" w:hAnsi="Times New Roman" w:cs="Times New Roman"/>
          <w:sz w:val="28"/>
          <w:szCs w:val="28"/>
        </w:rPr>
        <w:t xml:space="preserve"> "CE = 3.0  LRAP = 0.33"</w:t>
      </w:r>
      <w:r>
        <w:rPr>
          <w:rFonts w:ascii="Times New Roman" w:hAnsi="Times New Roman" w:cs="Times New Roman"/>
          <w:sz w:val="28"/>
          <w:szCs w:val="28"/>
        </w:rPr>
        <w:t xml:space="preserve"> и 1 раз - </w:t>
      </w:r>
      <w:r w:rsidRPr="00947B62">
        <w:rPr>
          <w:rFonts w:ascii="Times New Roman" w:hAnsi="Times New Roman" w:cs="Times New Roman"/>
          <w:sz w:val="28"/>
          <w:szCs w:val="28"/>
        </w:rPr>
        <w:t>"CE = 7.0  LRAP = 0.14"</w:t>
      </w:r>
      <w:r>
        <w:rPr>
          <w:rFonts w:ascii="Times New Roman" w:hAnsi="Times New Roman" w:cs="Times New Roman"/>
          <w:sz w:val="28"/>
          <w:szCs w:val="28"/>
        </w:rPr>
        <w:t xml:space="preserve">. Назначим для результатов </w:t>
      </w:r>
      <w:r>
        <w:rPr>
          <w:rFonts w:ascii="Times New Roman" w:hAnsi="Times New Roman" w:cs="Times New Roman"/>
          <w:sz w:val="28"/>
          <w:szCs w:val="28"/>
          <w:lang w:val="en-US"/>
        </w:rPr>
        <w:t>SVM</w:t>
      </w:r>
      <w:r w:rsidRPr="00C67A1B">
        <w:rPr>
          <w:rFonts w:ascii="Times New Roman" w:hAnsi="Times New Roman" w:cs="Times New Roman"/>
          <w:sz w:val="28"/>
          <w:szCs w:val="28"/>
        </w:rPr>
        <w:t xml:space="preserve"> </w:t>
      </w:r>
      <w:r>
        <w:rPr>
          <w:rFonts w:ascii="Times New Roman" w:hAnsi="Times New Roman" w:cs="Times New Roman"/>
          <w:sz w:val="28"/>
          <w:szCs w:val="28"/>
        </w:rPr>
        <w:t xml:space="preserve">категорию 6 только тем комбинациям метрик, которые повторяются 3 и более раза, а предыдущий критерий отменим.  Причина выбора трёх в качестве порога состоит в поддержании </w:t>
      </w:r>
      <w:r w:rsidR="00F71C2D">
        <w:rPr>
          <w:rFonts w:ascii="Times New Roman" w:hAnsi="Times New Roman" w:cs="Times New Roman"/>
          <w:sz w:val="28"/>
          <w:szCs w:val="28"/>
        </w:rPr>
        <w:t>сравнимости алгоритмов.</w:t>
      </w:r>
    </w:p>
    <w:p w:rsidR="00F71C2D" w:rsidRDefault="00F71C2D" w:rsidP="00F71C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Менее стабильные результаты даёт </w:t>
      </w:r>
      <w:r>
        <w:rPr>
          <w:rFonts w:ascii="Times New Roman" w:hAnsi="Times New Roman" w:cs="Times New Roman"/>
          <w:sz w:val="28"/>
          <w:szCs w:val="28"/>
          <w:lang w:val="en-US"/>
        </w:rPr>
        <w:t>Bagging</w:t>
      </w:r>
      <w:r w:rsidRPr="00C67A1B">
        <w:rPr>
          <w:rFonts w:ascii="Times New Roman" w:hAnsi="Times New Roman" w:cs="Times New Roman"/>
          <w:sz w:val="28"/>
          <w:szCs w:val="28"/>
        </w:rPr>
        <w:t xml:space="preserve"> </w:t>
      </w:r>
      <w:r>
        <w:rPr>
          <w:rFonts w:ascii="Times New Roman" w:hAnsi="Times New Roman" w:cs="Times New Roman"/>
          <w:sz w:val="28"/>
          <w:szCs w:val="28"/>
        </w:rPr>
        <w:t xml:space="preserve">с </w:t>
      </w:r>
      <w:r>
        <w:rPr>
          <w:rFonts w:ascii="Times New Roman" w:hAnsi="Times New Roman" w:cs="Times New Roman"/>
          <w:sz w:val="28"/>
          <w:szCs w:val="28"/>
          <w:lang w:val="en-US"/>
        </w:rPr>
        <w:t>Random</w:t>
      </w:r>
      <w:r w:rsidRPr="00C67A1B">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w:t>
      </w:r>
      <w:r w:rsidRPr="00F71C2D">
        <w:rPr>
          <w:rFonts w:ascii="Times New Roman" w:hAnsi="Times New Roman" w:cs="Times New Roman"/>
          <w:sz w:val="28"/>
          <w:szCs w:val="28"/>
        </w:rPr>
        <w:t>12</w:t>
      </w:r>
      <w:r>
        <w:rPr>
          <w:rFonts w:ascii="Times New Roman" w:hAnsi="Times New Roman" w:cs="Times New Roman"/>
          <w:sz w:val="28"/>
          <w:szCs w:val="28"/>
        </w:rPr>
        <w:t xml:space="preserve"> раз</w:t>
      </w:r>
      <w:r w:rsidRPr="00F71C2D">
        <w:rPr>
          <w:rFonts w:ascii="Times New Roman" w:hAnsi="Times New Roman" w:cs="Times New Roman"/>
          <w:sz w:val="28"/>
          <w:szCs w:val="28"/>
        </w:rPr>
        <w:t xml:space="preserve"> - "CE = 6.0  LRAP = 0.16"</w:t>
      </w:r>
      <w:r>
        <w:rPr>
          <w:rFonts w:ascii="Times New Roman" w:hAnsi="Times New Roman" w:cs="Times New Roman"/>
          <w:sz w:val="28"/>
          <w:szCs w:val="28"/>
        </w:rPr>
        <w:t xml:space="preserve">, </w:t>
      </w:r>
      <w:r w:rsidRPr="00F71C2D">
        <w:rPr>
          <w:rFonts w:ascii="Times New Roman" w:hAnsi="Times New Roman" w:cs="Times New Roman"/>
          <w:sz w:val="28"/>
          <w:szCs w:val="28"/>
        </w:rPr>
        <w:t>5</w:t>
      </w:r>
      <w:r>
        <w:rPr>
          <w:rFonts w:ascii="Times New Roman" w:hAnsi="Times New Roman" w:cs="Times New Roman"/>
          <w:sz w:val="28"/>
          <w:szCs w:val="28"/>
        </w:rPr>
        <w:t xml:space="preserve"> раз</w:t>
      </w:r>
      <w:r w:rsidRPr="00F71C2D">
        <w:rPr>
          <w:rFonts w:ascii="Times New Roman" w:hAnsi="Times New Roman" w:cs="Times New Roman"/>
          <w:sz w:val="28"/>
          <w:szCs w:val="28"/>
        </w:rPr>
        <w:t xml:space="preserve"> - "CE = 7.0  LRAP = 0.14"</w:t>
      </w:r>
      <w:r>
        <w:rPr>
          <w:rFonts w:ascii="Times New Roman" w:hAnsi="Times New Roman" w:cs="Times New Roman"/>
          <w:sz w:val="28"/>
          <w:szCs w:val="28"/>
        </w:rPr>
        <w:t xml:space="preserve">, </w:t>
      </w:r>
      <w:r w:rsidRPr="00F71C2D">
        <w:rPr>
          <w:rFonts w:ascii="Times New Roman" w:hAnsi="Times New Roman" w:cs="Times New Roman"/>
          <w:sz w:val="28"/>
          <w:szCs w:val="28"/>
        </w:rPr>
        <w:t>3</w:t>
      </w:r>
      <w:r>
        <w:rPr>
          <w:rFonts w:ascii="Times New Roman" w:hAnsi="Times New Roman" w:cs="Times New Roman"/>
          <w:sz w:val="28"/>
          <w:szCs w:val="28"/>
        </w:rPr>
        <w:t xml:space="preserve"> раза</w:t>
      </w:r>
      <w:r w:rsidRPr="00F71C2D">
        <w:rPr>
          <w:rFonts w:ascii="Times New Roman" w:hAnsi="Times New Roman" w:cs="Times New Roman"/>
          <w:sz w:val="28"/>
          <w:szCs w:val="28"/>
        </w:rPr>
        <w:t xml:space="preserve"> - "CE = 8.0  LRAP = 0.125"</w:t>
      </w:r>
      <w:r>
        <w:rPr>
          <w:rFonts w:ascii="Times New Roman" w:hAnsi="Times New Roman" w:cs="Times New Roman"/>
          <w:sz w:val="28"/>
          <w:szCs w:val="28"/>
        </w:rPr>
        <w:t xml:space="preserve">, дважды </w:t>
      </w:r>
      <w:r w:rsidRPr="00F71C2D">
        <w:rPr>
          <w:rFonts w:ascii="Times New Roman" w:hAnsi="Times New Roman" w:cs="Times New Roman"/>
          <w:sz w:val="28"/>
          <w:szCs w:val="28"/>
        </w:rPr>
        <w:t>- "CE = 9.0  LRAP = 0.11"</w:t>
      </w:r>
      <w:r>
        <w:rPr>
          <w:rFonts w:ascii="Times New Roman" w:hAnsi="Times New Roman" w:cs="Times New Roman"/>
          <w:sz w:val="28"/>
          <w:szCs w:val="28"/>
        </w:rPr>
        <w:t>,</w:t>
      </w:r>
      <w:r w:rsidRPr="00F71C2D">
        <w:rPr>
          <w:rFonts w:ascii="Times New Roman" w:hAnsi="Times New Roman" w:cs="Times New Roman"/>
          <w:sz w:val="28"/>
          <w:szCs w:val="28"/>
        </w:rPr>
        <w:t xml:space="preserve"> "CE = 10.0  LRAP = 0.1"</w:t>
      </w:r>
      <w:r>
        <w:rPr>
          <w:rFonts w:ascii="Times New Roman" w:hAnsi="Times New Roman" w:cs="Times New Roman"/>
          <w:sz w:val="28"/>
          <w:szCs w:val="28"/>
        </w:rPr>
        <w:t xml:space="preserve"> и </w:t>
      </w:r>
      <w:r w:rsidRPr="00F71C2D">
        <w:rPr>
          <w:rFonts w:ascii="Times New Roman" w:hAnsi="Times New Roman" w:cs="Times New Roman"/>
          <w:sz w:val="28"/>
          <w:szCs w:val="28"/>
        </w:rPr>
        <w:t xml:space="preserve">1 </w:t>
      </w:r>
      <w:r>
        <w:rPr>
          <w:rFonts w:ascii="Times New Roman" w:hAnsi="Times New Roman" w:cs="Times New Roman"/>
          <w:sz w:val="28"/>
          <w:szCs w:val="28"/>
        </w:rPr>
        <w:t xml:space="preserve">раз </w:t>
      </w:r>
      <w:r w:rsidRPr="00F71C2D">
        <w:rPr>
          <w:rFonts w:ascii="Times New Roman" w:hAnsi="Times New Roman" w:cs="Times New Roman"/>
          <w:sz w:val="28"/>
          <w:szCs w:val="28"/>
        </w:rPr>
        <w:t>- "CE = 8.0  LRAP = 0.125"</w:t>
      </w:r>
      <w:r>
        <w:rPr>
          <w:rFonts w:ascii="Times New Roman" w:hAnsi="Times New Roman" w:cs="Times New Roman"/>
          <w:sz w:val="28"/>
          <w:szCs w:val="28"/>
        </w:rPr>
        <w:t xml:space="preserve"> и</w:t>
      </w:r>
      <w:r w:rsidRPr="00F71C2D">
        <w:rPr>
          <w:rFonts w:ascii="Times New Roman" w:hAnsi="Times New Roman" w:cs="Times New Roman"/>
          <w:sz w:val="28"/>
          <w:szCs w:val="28"/>
        </w:rPr>
        <w:t xml:space="preserve"> "CE = 20.0  LRAP = 0.6"</w:t>
      </w:r>
      <w:r>
        <w:rPr>
          <w:rFonts w:ascii="Times New Roman" w:hAnsi="Times New Roman" w:cs="Times New Roman"/>
          <w:sz w:val="28"/>
          <w:szCs w:val="28"/>
        </w:rPr>
        <w:t xml:space="preserve">. Назначим для результатов </w:t>
      </w:r>
      <w:r>
        <w:rPr>
          <w:rFonts w:ascii="Times New Roman" w:hAnsi="Times New Roman" w:cs="Times New Roman"/>
          <w:sz w:val="28"/>
          <w:szCs w:val="28"/>
          <w:lang w:val="en-US"/>
        </w:rPr>
        <w:t>Bagging</w:t>
      </w:r>
      <w:r w:rsidRPr="00C67A1B">
        <w:rPr>
          <w:rFonts w:ascii="Times New Roman" w:hAnsi="Times New Roman" w:cs="Times New Roman"/>
          <w:sz w:val="28"/>
          <w:szCs w:val="28"/>
        </w:rPr>
        <w:t xml:space="preserve"> </w:t>
      </w:r>
      <w:r>
        <w:rPr>
          <w:rFonts w:ascii="Times New Roman" w:hAnsi="Times New Roman" w:cs="Times New Roman"/>
          <w:sz w:val="28"/>
          <w:szCs w:val="28"/>
        </w:rPr>
        <w:t xml:space="preserve">с </w:t>
      </w:r>
      <w:r>
        <w:rPr>
          <w:rFonts w:ascii="Times New Roman" w:hAnsi="Times New Roman" w:cs="Times New Roman"/>
          <w:sz w:val="28"/>
          <w:szCs w:val="28"/>
          <w:lang w:val="en-US"/>
        </w:rPr>
        <w:t>Random</w:t>
      </w:r>
      <w:r w:rsidRPr="00C67A1B">
        <w:rPr>
          <w:rFonts w:ascii="Times New Roman" w:hAnsi="Times New Roman" w:cs="Times New Roman"/>
          <w:sz w:val="28"/>
          <w:szCs w:val="28"/>
        </w:rPr>
        <w:t xml:space="preserve"> </w:t>
      </w:r>
      <w:r>
        <w:rPr>
          <w:rFonts w:ascii="Times New Roman" w:hAnsi="Times New Roman" w:cs="Times New Roman"/>
          <w:sz w:val="28"/>
          <w:szCs w:val="28"/>
          <w:lang w:val="en-US"/>
        </w:rPr>
        <w:t>Forest</w:t>
      </w:r>
      <w:r w:rsidRPr="00C67A1B">
        <w:rPr>
          <w:rFonts w:ascii="Times New Roman" w:hAnsi="Times New Roman" w:cs="Times New Roman"/>
          <w:sz w:val="28"/>
          <w:szCs w:val="28"/>
        </w:rPr>
        <w:t xml:space="preserve"> </w:t>
      </w:r>
      <w:r>
        <w:rPr>
          <w:rFonts w:ascii="Times New Roman" w:hAnsi="Times New Roman" w:cs="Times New Roman"/>
          <w:sz w:val="28"/>
          <w:szCs w:val="28"/>
        </w:rPr>
        <w:t xml:space="preserve">категорию 6 только тем комбинациям метрик, которые повторяются 3 и более раза, а предыдущий критерий отменим.  </w:t>
      </w:r>
    </w:p>
    <w:p w:rsidR="00F71C2D" w:rsidRPr="00627A33" w:rsidRDefault="00F71C2D" w:rsidP="00F71C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Менее стабильные результаты даёт </w:t>
      </w:r>
      <w:r>
        <w:rPr>
          <w:rFonts w:ascii="Times New Roman" w:hAnsi="Times New Roman" w:cs="Times New Roman"/>
          <w:sz w:val="28"/>
          <w:szCs w:val="28"/>
          <w:lang w:val="en-US"/>
        </w:rPr>
        <w:t>Random</w:t>
      </w:r>
      <w:r w:rsidRPr="00C67A1B">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w:t>
      </w:r>
      <w:r w:rsidRPr="00F71C2D">
        <w:rPr>
          <w:rFonts w:ascii="Times New Roman" w:hAnsi="Times New Roman" w:cs="Times New Roman"/>
          <w:sz w:val="28"/>
          <w:szCs w:val="28"/>
        </w:rPr>
        <w:t xml:space="preserve">6 </w:t>
      </w:r>
      <w:r>
        <w:rPr>
          <w:rFonts w:ascii="Times New Roman" w:hAnsi="Times New Roman" w:cs="Times New Roman"/>
          <w:sz w:val="28"/>
          <w:szCs w:val="28"/>
        </w:rPr>
        <w:t xml:space="preserve">раз </w:t>
      </w:r>
      <w:r w:rsidRPr="00F71C2D">
        <w:rPr>
          <w:rFonts w:ascii="Times New Roman" w:hAnsi="Times New Roman" w:cs="Times New Roman"/>
          <w:sz w:val="28"/>
          <w:szCs w:val="28"/>
        </w:rPr>
        <w:t>- "CE = 6.0  LRAP = 0.16"</w:t>
      </w:r>
      <w:r>
        <w:rPr>
          <w:rFonts w:ascii="Times New Roman" w:hAnsi="Times New Roman" w:cs="Times New Roman"/>
          <w:sz w:val="28"/>
          <w:szCs w:val="28"/>
        </w:rPr>
        <w:t xml:space="preserve">, </w:t>
      </w:r>
      <w:r w:rsidRPr="00F71C2D">
        <w:rPr>
          <w:rFonts w:ascii="Times New Roman" w:hAnsi="Times New Roman" w:cs="Times New Roman"/>
          <w:sz w:val="28"/>
          <w:szCs w:val="28"/>
        </w:rPr>
        <w:t xml:space="preserve">5 </w:t>
      </w:r>
      <w:r>
        <w:rPr>
          <w:rFonts w:ascii="Times New Roman" w:hAnsi="Times New Roman" w:cs="Times New Roman"/>
          <w:sz w:val="28"/>
          <w:szCs w:val="28"/>
        </w:rPr>
        <w:t xml:space="preserve">раз </w:t>
      </w:r>
      <w:r w:rsidRPr="00F71C2D">
        <w:rPr>
          <w:rFonts w:ascii="Times New Roman" w:hAnsi="Times New Roman" w:cs="Times New Roman"/>
          <w:sz w:val="28"/>
          <w:szCs w:val="28"/>
        </w:rPr>
        <w:t>- "CE = 5.0  LRAP = 0.2"</w:t>
      </w:r>
      <w:r>
        <w:rPr>
          <w:rFonts w:ascii="Times New Roman" w:hAnsi="Times New Roman" w:cs="Times New Roman"/>
          <w:sz w:val="28"/>
          <w:szCs w:val="28"/>
        </w:rPr>
        <w:t xml:space="preserve">,  </w:t>
      </w:r>
      <w:r w:rsidRPr="00F71C2D">
        <w:rPr>
          <w:rFonts w:ascii="Times New Roman" w:hAnsi="Times New Roman" w:cs="Times New Roman"/>
          <w:sz w:val="28"/>
          <w:szCs w:val="28"/>
        </w:rPr>
        <w:t>4</w:t>
      </w:r>
      <w:r>
        <w:rPr>
          <w:rFonts w:ascii="Times New Roman" w:hAnsi="Times New Roman" w:cs="Times New Roman"/>
          <w:sz w:val="28"/>
          <w:szCs w:val="28"/>
        </w:rPr>
        <w:t xml:space="preserve"> раза</w:t>
      </w:r>
      <w:r w:rsidRPr="00F71C2D">
        <w:rPr>
          <w:rFonts w:ascii="Times New Roman" w:hAnsi="Times New Roman" w:cs="Times New Roman"/>
          <w:sz w:val="28"/>
          <w:szCs w:val="28"/>
        </w:rPr>
        <w:t xml:space="preserve"> - "CE = 10.0  LRAP = 0.1"</w:t>
      </w:r>
      <w:r>
        <w:rPr>
          <w:rFonts w:ascii="Times New Roman" w:hAnsi="Times New Roman" w:cs="Times New Roman"/>
          <w:sz w:val="28"/>
          <w:szCs w:val="28"/>
        </w:rPr>
        <w:t xml:space="preserve">, </w:t>
      </w:r>
      <w:r w:rsidRPr="00F71C2D">
        <w:rPr>
          <w:rFonts w:ascii="Times New Roman" w:hAnsi="Times New Roman" w:cs="Times New Roman"/>
          <w:sz w:val="28"/>
          <w:szCs w:val="28"/>
        </w:rPr>
        <w:t xml:space="preserve">3 </w:t>
      </w:r>
      <w:r>
        <w:rPr>
          <w:rFonts w:ascii="Times New Roman" w:hAnsi="Times New Roman" w:cs="Times New Roman"/>
          <w:sz w:val="28"/>
          <w:szCs w:val="28"/>
        </w:rPr>
        <w:t>раза -</w:t>
      </w:r>
      <w:r w:rsidRPr="00F71C2D">
        <w:rPr>
          <w:rFonts w:ascii="Times New Roman" w:hAnsi="Times New Roman" w:cs="Times New Roman"/>
          <w:sz w:val="28"/>
          <w:szCs w:val="28"/>
        </w:rPr>
        <w:t xml:space="preserve"> "CE = 8.0  LRAP = 0.125"</w:t>
      </w:r>
      <w:r>
        <w:rPr>
          <w:rFonts w:ascii="Times New Roman" w:hAnsi="Times New Roman" w:cs="Times New Roman"/>
          <w:sz w:val="28"/>
          <w:szCs w:val="28"/>
        </w:rPr>
        <w:t xml:space="preserve">, </w:t>
      </w:r>
      <w:r w:rsidRPr="00F71C2D">
        <w:rPr>
          <w:rFonts w:ascii="Times New Roman" w:hAnsi="Times New Roman" w:cs="Times New Roman"/>
          <w:sz w:val="28"/>
          <w:szCs w:val="28"/>
        </w:rPr>
        <w:t>2 - "CE = 11.0  LRAP = 0.09"</w:t>
      </w:r>
      <w:r>
        <w:rPr>
          <w:rFonts w:ascii="Times New Roman" w:hAnsi="Times New Roman" w:cs="Times New Roman"/>
          <w:sz w:val="28"/>
          <w:szCs w:val="28"/>
        </w:rPr>
        <w:t xml:space="preserve"> и </w:t>
      </w:r>
      <w:r w:rsidRPr="00F71C2D">
        <w:rPr>
          <w:rFonts w:ascii="Times New Roman" w:hAnsi="Times New Roman" w:cs="Times New Roman"/>
          <w:sz w:val="28"/>
          <w:szCs w:val="28"/>
        </w:rPr>
        <w:t>1</w:t>
      </w:r>
      <w:r>
        <w:rPr>
          <w:rFonts w:ascii="Times New Roman" w:hAnsi="Times New Roman" w:cs="Times New Roman"/>
          <w:sz w:val="28"/>
          <w:szCs w:val="28"/>
        </w:rPr>
        <w:t xml:space="preserve"> раз </w:t>
      </w:r>
      <w:r w:rsidRPr="00F71C2D">
        <w:rPr>
          <w:rFonts w:ascii="Times New Roman" w:hAnsi="Times New Roman" w:cs="Times New Roman"/>
          <w:sz w:val="28"/>
          <w:szCs w:val="28"/>
        </w:rPr>
        <w:t xml:space="preserve"> - "CE = 7.0  LRAP = 0.14"</w:t>
      </w:r>
      <w:r>
        <w:rPr>
          <w:rFonts w:ascii="Times New Roman" w:hAnsi="Times New Roman" w:cs="Times New Roman"/>
          <w:sz w:val="28"/>
          <w:szCs w:val="28"/>
        </w:rPr>
        <w:t>,</w:t>
      </w:r>
      <w:r w:rsidRPr="00F71C2D">
        <w:rPr>
          <w:rFonts w:ascii="Times New Roman" w:hAnsi="Times New Roman" w:cs="Times New Roman"/>
          <w:sz w:val="28"/>
          <w:szCs w:val="28"/>
        </w:rPr>
        <w:t xml:space="preserve"> "CE = 14.0  LRAP = 0.07" </w:t>
      </w:r>
      <w:r>
        <w:rPr>
          <w:rFonts w:ascii="Times New Roman" w:hAnsi="Times New Roman" w:cs="Times New Roman"/>
          <w:sz w:val="28"/>
          <w:szCs w:val="28"/>
        </w:rPr>
        <w:t xml:space="preserve">и </w:t>
      </w:r>
      <w:r w:rsidRPr="00F71C2D">
        <w:rPr>
          <w:rFonts w:ascii="Times New Roman" w:hAnsi="Times New Roman" w:cs="Times New Roman"/>
          <w:sz w:val="28"/>
          <w:szCs w:val="28"/>
        </w:rPr>
        <w:t>"CE = 12.0   LRAP = 0.8"</w:t>
      </w:r>
      <w:r>
        <w:rPr>
          <w:rFonts w:ascii="Times New Roman" w:hAnsi="Times New Roman" w:cs="Times New Roman"/>
          <w:sz w:val="28"/>
          <w:szCs w:val="28"/>
        </w:rPr>
        <w:t xml:space="preserve"> Назначим для результатов </w:t>
      </w:r>
      <w:r>
        <w:rPr>
          <w:rFonts w:ascii="Times New Roman" w:hAnsi="Times New Roman" w:cs="Times New Roman"/>
          <w:sz w:val="28"/>
          <w:szCs w:val="28"/>
          <w:lang w:val="en-US"/>
        </w:rPr>
        <w:t>Random</w:t>
      </w:r>
      <w:r w:rsidRPr="00C67A1B">
        <w:rPr>
          <w:rFonts w:ascii="Times New Roman" w:hAnsi="Times New Roman" w:cs="Times New Roman"/>
          <w:sz w:val="28"/>
          <w:szCs w:val="28"/>
        </w:rPr>
        <w:t xml:space="preserve"> </w:t>
      </w:r>
      <w:r>
        <w:rPr>
          <w:rFonts w:ascii="Times New Roman" w:hAnsi="Times New Roman" w:cs="Times New Roman"/>
          <w:sz w:val="28"/>
          <w:szCs w:val="28"/>
          <w:lang w:val="en-US"/>
        </w:rPr>
        <w:t>Forest</w:t>
      </w:r>
      <w:r w:rsidRPr="00C67A1B">
        <w:rPr>
          <w:rFonts w:ascii="Times New Roman" w:hAnsi="Times New Roman" w:cs="Times New Roman"/>
          <w:sz w:val="28"/>
          <w:szCs w:val="28"/>
        </w:rPr>
        <w:t xml:space="preserve"> </w:t>
      </w:r>
      <w:r>
        <w:rPr>
          <w:rFonts w:ascii="Times New Roman" w:hAnsi="Times New Roman" w:cs="Times New Roman"/>
          <w:sz w:val="28"/>
          <w:szCs w:val="28"/>
        </w:rPr>
        <w:t xml:space="preserve">категорию 6 только тем комбинациям метрик, которые повторяются 3 и более раза, а предыдущий критерий отменим.  </w:t>
      </w:r>
    </w:p>
    <w:tbl>
      <w:tblPr>
        <w:tblStyle w:val="TableGrid"/>
        <w:tblW w:w="0" w:type="auto"/>
        <w:tblInd w:w="1555" w:type="dxa"/>
        <w:tblLook w:val="04A0" w:firstRow="1" w:lastRow="0" w:firstColumn="1" w:lastColumn="0" w:noHBand="0" w:noVBand="1"/>
      </w:tblPr>
      <w:tblGrid>
        <w:gridCol w:w="1842"/>
        <w:gridCol w:w="1560"/>
        <w:gridCol w:w="1701"/>
        <w:gridCol w:w="1842"/>
      </w:tblGrid>
      <w:tr w:rsidR="000F52A9" w:rsidTr="00D33B40">
        <w:tc>
          <w:tcPr>
            <w:tcW w:w="1842" w:type="dxa"/>
          </w:tcPr>
          <w:p w:rsidR="000F52A9" w:rsidRPr="00495704" w:rsidRDefault="000F52A9" w:rsidP="00D33B40">
            <w:pPr>
              <w:spacing w:after="0" w:line="240" w:lineRule="auto"/>
              <w:jc w:val="center"/>
              <w:rPr>
                <w:rFonts w:ascii="Times New Roman" w:hAnsi="Times New Roman" w:cs="Times New Roman"/>
                <w:b/>
                <w:sz w:val="24"/>
                <w:szCs w:val="24"/>
              </w:rPr>
            </w:pPr>
            <w:r w:rsidRPr="00495704">
              <w:rPr>
                <w:rFonts w:ascii="Times New Roman" w:hAnsi="Times New Roman" w:cs="Times New Roman"/>
                <w:b/>
                <w:sz w:val="24"/>
                <w:szCs w:val="24"/>
              </w:rPr>
              <w:t>Категории</w:t>
            </w:r>
          </w:p>
        </w:tc>
        <w:tc>
          <w:tcPr>
            <w:tcW w:w="1560" w:type="dxa"/>
          </w:tcPr>
          <w:p w:rsidR="000F52A9" w:rsidRPr="00495704" w:rsidRDefault="000F52A9" w:rsidP="00D33B40">
            <w:pPr>
              <w:spacing w:after="0" w:line="240" w:lineRule="auto"/>
              <w:jc w:val="center"/>
              <w:rPr>
                <w:rFonts w:ascii="Times New Roman" w:hAnsi="Times New Roman" w:cs="Times New Roman"/>
                <w:b/>
                <w:sz w:val="24"/>
                <w:szCs w:val="24"/>
                <w:lang w:val="en-US"/>
              </w:rPr>
            </w:pPr>
            <w:r w:rsidRPr="00495704">
              <w:rPr>
                <w:rFonts w:ascii="Times New Roman" w:hAnsi="Times New Roman" w:cs="Times New Roman"/>
                <w:b/>
                <w:sz w:val="24"/>
                <w:szCs w:val="24"/>
                <w:lang w:val="en-US"/>
              </w:rPr>
              <w:t>SVM</w:t>
            </w:r>
          </w:p>
        </w:tc>
        <w:tc>
          <w:tcPr>
            <w:tcW w:w="1701" w:type="dxa"/>
          </w:tcPr>
          <w:p w:rsidR="000F52A9" w:rsidRPr="00495704" w:rsidRDefault="000F52A9" w:rsidP="00D33B40">
            <w:pPr>
              <w:spacing w:after="0" w:line="240" w:lineRule="auto"/>
              <w:jc w:val="center"/>
              <w:rPr>
                <w:rFonts w:ascii="Times New Roman" w:hAnsi="Times New Roman" w:cs="Times New Roman"/>
                <w:b/>
                <w:sz w:val="24"/>
                <w:szCs w:val="24"/>
                <w:lang w:val="en-US"/>
              </w:rPr>
            </w:pPr>
            <w:r w:rsidRPr="00495704">
              <w:rPr>
                <w:rFonts w:ascii="Times New Roman" w:hAnsi="Times New Roman" w:cs="Times New Roman"/>
                <w:b/>
                <w:sz w:val="24"/>
                <w:szCs w:val="24"/>
                <w:lang w:val="en-US"/>
              </w:rPr>
              <w:t>Random Forest</w:t>
            </w:r>
          </w:p>
        </w:tc>
        <w:tc>
          <w:tcPr>
            <w:tcW w:w="1842" w:type="dxa"/>
          </w:tcPr>
          <w:p w:rsidR="000F52A9" w:rsidRPr="00495704" w:rsidRDefault="000F52A9" w:rsidP="00D33B40">
            <w:pPr>
              <w:spacing w:after="0" w:line="240" w:lineRule="auto"/>
              <w:jc w:val="center"/>
              <w:rPr>
                <w:rFonts w:ascii="Times New Roman" w:hAnsi="Times New Roman" w:cs="Times New Roman"/>
                <w:b/>
                <w:sz w:val="24"/>
                <w:szCs w:val="24"/>
                <w:lang w:val="en-US"/>
              </w:rPr>
            </w:pPr>
            <w:r w:rsidRPr="00495704">
              <w:rPr>
                <w:rFonts w:ascii="Times New Roman" w:hAnsi="Times New Roman" w:cs="Times New Roman"/>
                <w:b/>
                <w:sz w:val="24"/>
                <w:szCs w:val="24"/>
                <w:lang w:val="en-US"/>
              </w:rPr>
              <w:t>Bagging with Random Forest</w:t>
            </w:r>
          </w:p>
        </w:tc>
      </w:tr>
      <w:tr w:rsidR="000F52A9" w:rsidTr="00D33B40">
        <w:tc>
          <w:tcPr>
            <w:tcW w:w="6945" w:type="dxa"/>
            <w:gridSpan w:val="4"/>
          </w:tcPr>
          <w:p w:rsidR="000F52A9" w:rsidRPr="00495704" w:rsidRDefault="000F52A9" w:rsidP="00D33B40">
            <w:pPr>
              <w:spacing w:after="0" w:line="240" w:lineRule="auto"/>
              <w:jc w:val="center"/>
              <w:rPr>
                <w:rFonts w:ascii="Times New Roman" w:hAnsi="Times New Roman" w:cs="Times New Roman"/>
                <w:b/>
                <w:i/>
                <w:sz w:val="24"/>
                <w:szCs w:val="24"/>
              </w:rPr>
            </w:pPr>
            <w:r w:rsidRPr="00495704">
              <w:rPr>
                <w:rFonts w:ascii="Times New Roman" w:hAnsi="Times New Roman" w:cs="Times New Roman"/>
                <w:b/>
                <w:i/>
                <w:sz w:val="24"/>
                <w:szCs w:val="24"/>
              </w:rPr>
              <w:t>Исходные данные</w:t>
            </w:r>
          </w:p>
        </w:tc>
      </w:tr>
      <w:tr w:rsidR="000F52A9" w:rsidTr="00D33B40">
        <w:tc>
          <w:tcPr>
            <w:tcW w:w="1842" w:type="dxa"/>
          </w:tcPr>
          <w:p w:rsidR="000F52A9" w:rsidRPr="00495704" w:rsidRDefault="000F52A9" w:rsidP="00D33B40">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1</w:t>
            </w:r>
          </w:p>
        </w:tc>
        <w:tc>
          <w:tcPr>
            <w:tcW w:w="1560"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5</w:t>
            </w:r>
          </w:p>
        </w:tc>
        <w:tc>
          <w:tcPr>
            <w:tcW w:w="1701"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5</w:t>
            </w:r>
          </w:p>
        </w:tc>
        <w:tc>
          <w:tcPr>
            <w:tcW w:w="1842"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4</w:t>
            </w:r>
          </w:p>
        </w:tc>
      </w:tr>
      <w:tr w:rsidR="000F52A9" w:rsidTr="00D33B40">
        <w:tc>
          <w:tcPr>
            <w:tcW w:w="1842" w:type="dxa"/>
          </w:tcPr>
          <w:p w:rsidR="000F52A9" w:rsidRPr="00495704" w:rsidRDefault="000F52A9" w:rsidP="00D33B40">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2</w:t>
            </w:r>
          </w:p>
        </w:tc>
        <w:tc>
          <w:tcPr>
            <w:tcW w:w="1560"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4</w:t>
            </w:r>
          </w:p>
        </w:tc>
        <w:tc>
          <w:tcPr>
            <w:tcW w:w="1701"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6</w:t>
            </w:r>
          </w:p>
        </w:tc>
        <w:tc>
          <w:tcPr>
            <w:tcW w:w="1842"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4</w:t>
            </w:r>
          </w:p>
        </w:tc>
      </w:tr>
      <w:tr w:rsidR="000F52A9" w:rsidTr="00D33B40">
        <w:tc>
          <w:tcPr>
            <w:tcW w:w="1842" w:type="dxa"/>
          </w:tcPr>
          <w:p w:rsidR="000F52A9" w:rsidRPr="00495704" w:rsidRDefault="000F52A9" w:rsidP="00D33B40">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3</w:t>
            </w:r>
          </w:p>
        </w:tc>
        <w:tc>
          <w:tcPr>
            <w:tcW w:w="1560"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7</w:t>
            </w:r>
          </w:p>
        </w:tc>
        <w:tc>
          <w:tcPr>
            <w:tcW w:w="1701"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17</w:t>
            </w:r>
          </w:p>
        </w:tc>
        <w:tc>
          <w:tcPr>
            <w:tcW w:w="1842"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17</w:t>
            </w:r>
          </w:p>
        </w:tc>
      </w:tr>
      <w:tr w:rsidR="000F52A9" w:rsidTr="00D33B40">
        <w:tc>
          <w:tcPr>
            <w:tcW w:w="1842" w:type="dxa"/>
          </w:tcPr>
          <w:p w:rsidR="000F52A9" w:rsidRPr="00495704" w:rsidRDefault="000F52A9" w:rsidP="00D33B40">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4</w:t>
            </w:r>
          </w:p>
        </w:tc>
        <w:tc>
          <w:tcPr>
            <w:tcW w:w="1560"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20</w:t>
            </w:r>
          </w:p>
        </w:tc>
        <w:tc>
          <w:tcPr>
            <w:tcW w:w="1701"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76</w:t>
            </w:r>
          </w:p>
        </w:tc>
        <w:tc>
          <w:tcPr>
            <w:tcW w:w="1842"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10</w:t>
            </w:r>
          </w:p>
        </w:tc>
      </w:tr>
      <w:tr w:rsidR="000F52A9" w:rsidTr="00D33B40">
        <w:tc>
          <w:tcPr>
            <w:tcW w:w="1842" w:type="dxa"/>
          </w:tcPr>
          <w:p w:rsidR="000F52A9" w:rsidRPr="00495704" w:rsidRDefault="000F52A9" w:rsidP="00D33B40">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5</w:t>
            </w:r>
          </w:p>
        </w:tc>
        <w:tc>
          <w:tcPr>
            <w:tcW w:w="1560"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14</w:t>
            </w:r>
          </w:p>
        </w:tc>
        <w:tc>
          <w:tcPr>
            <w:tcW w:w="1701"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40</w:t>
            </w:r>
          </w:p>
        </w:tc>
        <w:tc>
          <w:tcPr>
            <w:tcW w:w="1842"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40</w:t>
            </w:r>
          </w:p>
        </w:tc>
      </w:tr>
      <w:tr w:rsidR="000F52A9" w:rsidTr="00D33B40">
        <w:tc>
          <w:tcPr>
            <w:tcW w:w="1842" w:type="dxa"/>
          </w:tcPr>
          <w:p w:rsidR="000F52A9" w:rsidRPr="00495704" w:rsidRDefault="000F52A9" w:rsidP="00D33B40">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6</w:t>
            </w:r>
          </w:p>
        </w:tc>
        <w:tc>
          <w:tcPr>
            <w:tcW w:w="1560"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25</w:t>
            </w:r>
          </w:p>
        </w:tc>
        <w:tc>
          <w:tcPr>
            <w:tcW w:w="1701"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0</w:t>
            </w:r>
          </w:p>
        </w:tc>
        <w:tc>
          <w:tcPr>
            <w:tcW w:w="1842" w:type="dxa"/>
          </w:tcPr>
          <w:p w:rsidR="000F52A9" w:rsidRPr="00432A26" w:rsidRDefault="000F52A9" w:rsidP="00D33B40">
            <w:pPr>
              <w:spacing w:after="0" w:line="240" w:lineRule="auto"/>
              <w:jc w:val="center"/>
              <w:rPr>
                <w:rFonts w:ascii="Times New Roman" w:hAnsi="Times New Roman" w:cs="Times New Roman"/>
                <w:sz w:val="24"/>
                <w:szCs w:val="24"/>
                <w:lang w:val="en-US"/>
              </w:rPr>
            </w:pPr>
            <w:r w:rsidRPr="00432A26">
              <w:rPr>
                <w:rFonts w:ascii="Times New Roman" w:hAnsi="Times New Roman" w:cs="Times New Roman"/>
                <w:sz w:val="24"/>
                <w:szCs w:val="24"/>
                <w:lang w:val="en-US"/>
              </w:rPr>
              <w:t>0</w:t>
            </w:r>
          </w:p>
        </w:tc>
      </w:tr>
      <w:tr w:rsidR="000F52A9" w:rsidTr="00D33B40">
        <w:tc>
          <w:tcPr>
            <w:tcW w:w="6945" w:type="dxa"/>
            <w:gridSpan w:val="4"/>
          </w:tcPr>
          <w:p w:rsidR="000F52A9" w:rsidRDefault="000F52A9" w:rsidP="00D33B40">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0F52A9" w:rsidTr="00D33B40">
        <w:tc>
          <w:tcPr>
            <w:tcW w:w="1842" w:type="dxa"/>
          </w:tcPr>
          <w:p w:rsidR="000F52A9" w:rsidRPr="00495704" w:rsidRDefault="000F52A9" w:rsidP="00D33B40">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1</w:t>
            </w:r>
          </w:p>
        </w:tc>
        <w:tc>
          <w:tcPr>
            <w:tcW w:w="1560"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4</w:t>
            </w:r>
          </w:p>
        </w:tc>
        <w:tc>
          <w:tcPr>
            <w:tcW w:w="1701"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4</w:t>
            </w:r>
          </w:p>
        </w:tc>
        <w:tc>
          <w:tcPr>
            <w:tcW w:w="1842"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4</w:t>
            </w:r>
          </w:p>
        </w:tc>
      </w:tr>
      <w:tr w:rsidR="000F52A9" w:rsidTr="00D33B40">
        <w:tc>
          <w:tcPr>
            <w:tcW w:w="1842" w:type="dxa"/>
          </w:tcPr>
          <w:p w:rsidR="000F52A9" w:rsidRPr="00495704" w:rsidRDefault="000F52A9" w:rsidP="00D33B40">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2</w:t>
            </w:r>
          </w:p>
        </w:tc>
        <w:tc>
          <w:tcPr>
            <w:tcW w:w="1560"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5</w:t>
            </w:r>
          </w:p>
        </w:tc>
        <w:tc>
          <w:tcPr>
            <w:tcW w:w="1701"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4</w:t>
            </w:r>
          </w:p>
        </w:tc>
        <w:tc>
          <w:tcPr>
            <w:tcW w:w="1842"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4</w:t>
            </w:r>
          </w:p>
        </w:tc>
      </w:tr>
      <w:tr w:rsidR="000F52A9" w:rsidTr="00D33B40">
        <w:tc>
          <w:tcPr>
            <w:tcW w:w="1842" w:type="dxa"/>
          </w:tcPr>
          <w:p w:rsidR="000F52A9" w:rsidRPr="00495704" w:rsidRDefault="000F52A9" w:rsidP="00D33B40">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3</w:t>
            </w:r>
          </w:p>
        </w:tc>
        <w:tc>
          <w:tcPr>
            <w:tcW w:w="1560"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9</w:t>
            </w:r>
          </w:p>
        </w:tc>
        <w:tc>
          <w:tcPr>
            <w:tcW w:w="1701"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19</w:t>
            </w:r>
          </w:p>
        </w:tc>
        <w:tc>
          <w:tcPr>
            <w:tcW w:w="1842"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17</w:t>
            </w:r>
          </w:p>
        </w:tc>
      </w:tr>
      <w:tr w:rsidR="000F52A9" w:rsidTr="00D33B40">
        <w:tc>
          <w:tcPr>
            <w:tcW w:w="1842" w:type="dxa"/>
          </w:tcPr>
          <w:p w:rsidR="000F52A9" w:rsidRPr="00495704" w:rsidRDefault="000F52A9" w:rsidP="00D33B40">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4</w:t>
            </w:r>
          </w:p>
        </w:tc>
        <w:tc>
          <w:tcPr>
            <w:tcW w:w="1560"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16</w:t>
            </w:r>
          </w:p>
        </w:tc>
        <w:tc>
          <w:tcPr>
            <w:tcW w:w="1701"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8</w:t>
            </w:r>
          </w:p>
        </w:tc>
        <w:tc>
          <w:tcPr>
            <w:tcW w:w="1842"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7</w:t>
            </w:r>
          </w:p>
        </w:tc>
      </w:tr>
      <w:tr w:rsidR="000F52A9" w:rsidTr="00D33B40">
        <w:tc>
          <w:tcPr>
            <w:tcW w:w="1842" w:type="dxa"/>
          </w:tcPr>
          <w:p w:rsidR="000F52A9" w:rsidRPr="00495704" w:rsidRDefault="000F52A9" w:rsidP="00D33B40">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5</w:t>
            </w:r>
          </w:p>
        </w:tc>
        <w:tc>
          <w:tcPr>
            <w:tcW w:w="1560" w:type="dxa"/>
          </w:tcPr>
          <w:p w:rsidR="000F52A9" w:rsidRPr="000F52A9" w:rsidRDefault="00D33B40" w:rsidP="00D33B4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701" w:type="dxa"/>
          </w:tcPr>
          <w:p w:rsidR="000F52A9" w:rsidRPr="000F52A9" w:rsidRDefault="00D33B40" w:rsidP="00D33B4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842" w:type="dxa"/>
          </w:tcPr>
          <w:p w:rsidR="000F52A9" w:rsidRPr="000F52A9" w:rsidRDefault="00D33B40" w:rsidP="00D33B4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r>
      <w:tr w:rsidR="000F52A9" w:rsidTr="00D33B40">
        <w:tc>
          <w:tcPr>
            <w:tcW w:w="1842" w:type="dxa"/>
          </w:tcPr>
          <w:p w:rsidR="000F52A9" w:rsidRPr="00495704" w:rsidRDefault="000F52A9" w:rsidP="00D33B40">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6</w:t>
            </w:r>
          </w:p>
        </w:tc>
        <w:tc>
          <w:tcPr>
            <w:tcW w:w="1560"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24</w:t>
            </w:r>
          </w:p>
        </w:tc>
        <w:tc>
          <w:tcPr>
            <w:tcW w:w="1701"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19</w:t>
            </w:r>
          </w:p>
        </w:tc>
        <w:tc>
          <w:tcPr>
            <w:tcW w:w="1842" w:type="dxa"/>
          </w:tcPr>
          <w:p w:rsidR="000F52A9" w:rsidRPr="000F52A9" w:rsidRDefault="000F52A9" w:rsidP="00D33B40">
            <w:pPr>
              <w:spacing w:after="0" w:line="240" w:lineRule="auto"/>
              <w:jc w:val="center"/>
              <w:rPr>
                <w:rFonts w:ascii="Times New Roman" w:hAnsi="Times New Roman" w:cs="Times New Roman"/>
                <w:sz w:val="24"/>
                <w:szCs w:val="24"/>
                <w:lang w:val="en-US"/>
              </w:rPr>
            </w:pPr>
            <w:r w:rsidRPr="000F52A9">
              <w:rPr>
                <w:rFonts w:ascii="Times New Roman" w:hAnsi="Times New Roman" w:cs="Times New Roman"/>
                <w:sz w:val="24"/>
                <w:szCs w:val="24"/>
                <w:lang w:val="en-US"/>
              </w:rPr>
              <w:t>21</w:t>
            </w:r>
          </w:p>
        </w:tc>
      </w:tr>
    </w:tbl>
    <w:p w:rsidR="00F71C2D" w:rsidRPr="000F52A9" w:rsidRDefault="000F52A9" w:rsidP="000F52A9">
      <w:pPr>
        <w:spacing w:after="0" w:line="360" w:lineRule="auto"/>
        <w:ind w:firstLine="709"/>
        <w:jc w:val="both"/>
        <w:rPr>
          <w:rFonts w:ascii="Times New Roman" w:hAnsi="Times New Roman" w:cs="Times New Roman"/>
          <w:b/>
          <w:sz w:val="24"/>
          <w:szCs w:val="24"/>
        </w:rPr>
      </w:pPr>
      <w:r w:rsidRPr="007E2E3B">
        <w:rPr>
          <w:rFonts w:ascii="Times New Roman" w:hAnsi="Times New Roman" w:cs="Times New Roman"/>
          <w:b/>
          <w:sz w:val="24"/>
          <w:szCs w:val="24"/>
          <w:highlight w:val="darkCyan"/>
        </w:rPr>
        <w:t>Таблица 12</w:t>
      </w:r>
      <w:r w:rsidRPr="007E2E3B">
        <w:rPr>
          <w:rFonts w:ascii="Times New Roman" w:hAnsi="Times New Roman" w:cs="Times New Roman"/>
          <w:b/>
          <w:sz w:val="24"/>
          <w:szCs w:val="24"/>
        </w:rPr>
        <w:t xml:space="preserve"> – Распределение оценок качества алгоритмов машинного обучения</w:t>
      </w:r>
    </w:p>
    <w:p w:rsidR="000F52A9" w:rsidRDefault="000F52A9" w:rsidP="0049570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sidRPr="002E00AB">
        <w:rPr>
          <w:rFonts w:ascii="Times New Roman" w:hAnsi="Times New Roman" w:cs="Times New Roman"/>
          <w:sz w:val="28"/>
          <w:szCs w:val="28"/>
          <w:highlight w:val="darkCyan"/>
        </w:rPr>
        <w:t>таблицу 12,</w:t>
      </w:r>
      <w:r>
        <w:rPr>
          <w:rFonts w:ascii="Times New Roman" w:hAnsi="Times New Roman" w:cs="Times New Roman"/>
          <w:sz w:val="28"/>
          <w:szCs w:val="28"/>
        </w:rPr>
        <w:t xml:space="preserve"> где приводится распределение категорий по всем алгоритмам. Для удобства </w:t>
      </w:r>
      <w:r w:rsidR="002E00AB">
        <w:rPr>
          <w:rFonts w:ascii="Times New Roman" w:hAnsi="Times New Roman" w:cs="Times New Roman"/>
          <w:sz w:val="28"/>
          <w:szCs w:val="28"/>
        </w:rPr>
        <w:t xml:space="preserve">сравнения </w:t>
      </w:r>
      <w:r>
        <w:rPr>
          <w:rFonts w:ascii="Times New Roman" w:hAnsi="Times New Roman" w:cs="Times New Roman"/>
          <w:sz w:val="28"/>
          <w:szCs w:val="28"/>
        </w:rPr>
        <w:t xml:space="preserve">введём </w:t>
      </w:r>
      <w:r w:rsidR="002E00AB">
        <w:rPr>
          <w:rFonts w:ascii="Times New Roman" w:hAnsi="Times New Roman" w:cs="Times New Roman"/>
          <w:sz w:val="28"/>
          <w:szCs w:val="28"/>
        </w:rPr>
        <w:t xml:space="preserve">следующие </w:t>
      </w:r>
      <w:r>
        <w:rPr>
          <w:rFonts w:ascii="Times New Roman" w:hAnsi="Times New Roman" w:cs="Times New Roman"/>
          <w:sz w:val="28"/>
          <w:szCs w:val="28"/>
        </w:rPr>
        <w:t>метрик</w:t>
      </w:r>
      <w:r w:rsidR="002E00AB">
        <w:rPr>
          <w:rFonts w:ascii="Times New Roman" w:hAnsi="Times New Roman" w:cs="Times New Roman"/>
          <w:sz w:val="28"/>
          <w:szCs w:val="28"/>
        </w:rPr>
        <w:t>и</w:t>
      </w:r>
      <w:r w:rsidR="00A25BE0" w:rsidRPr="00627A33">
        <w:rPr>
          <w:rFonts w:ascii="Times New Roman" w:hAnsi="Times New Roman" w:cs="Times New Roman"/>
          <w:sz w:val="28"/>
          <w:szCs w:val="28"/>
        </w:rPr>
        <w:t xml:space="preserve"> (5 </w:t>
      </w:r>
      <w:r w:rsidR="00A25BE0">
        <w:rPr>
          <w:rFonts w:ascii="Times New Roman" w:hAnsi="Times New Roman" w:cs="Times New Roman"/>
          <w:sz w:val="28"/>
          <w:szCs w:val="28"/>
        </w:rPr>
        <w:t>и</w:t>
      </w:r>
      <w:r w:rsidR="00A25BE0" w:rsidRPr="00627A33">
        <w:rPr>
          <w:rFonts w:ascii="Times New Roman" w:hAnsi="Times New Roman" w:cs="Times New Roman"/>
          <w:sz w:val="28"/>
          <w:szCs w:val="28"/>
        </w:rPr>
        <w:t xml:space="preserve"> 6)</w:t>
      </w:r>
      <w:r>
        <w:rPr>
          <w:rFonts w:ascii="Times New Roman" w:hAnsi="Times New Roman" w:cs="Times New Roman"/>
          <w:sz w:val="28"/>
          <w:szCs w:val="28"/>
        </w:rPr>
        <w:t xml:space="preserve">: </w:t>
      </w:r>
    </w:p>
    <w:p w:rsidR="000F52A9" w:rsidRPr="002E00AB" w:rsidRDefault="00806204" w:rsidP="002E00AB">
      <w:pPr>
        <w:spacing w:after="0" w:line="360" w:lineRule="auto"/>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С1+С2+С3+С6</m:t>
            </m:r>
          </m:num>
          <m:den>
            <m:r>
              <w:rPr>
                <w:rFonts w:ascii="Cambria Math" w:hAnsi="Cambria Math" w:cs="Times New Roman"/>
                <w:sz w:val="28"/>
                <w:szCs w:val="28"/>
                <w:lang w:val="en-US"/>
              </w:rPr>
              <m:t>N</m:t>
            </m:r>
          </m:den>
        </m:f>
      </m:oMath>
      <w:r w:rsidR="002E00AB">
        <w:rPr>
          <w:rFonts w:ascii="Times New Roman" w:hAnsi="Times New Roman" w:cs="Times New Roman"/>
          <w:sz w:val="28"/>
          <w:szCs w:val="28"/>
        </w:rPr>
        <w:tab/>
      </w:r>
      <w:r w:rsidR="002E00AB">
        <w:rPr>
          <w:rFonts w:ascii="Times New Roman" w:hAnsi="Times New Roman" w:cs="Times New Roman"/>
          <w:sz w:val="28"/>
          <w:szCs w:val="28"/>
        </w:rPr>
        <w:tab/>
      </w:r>
      <w:r w:rsidR="002E00AB">
        <w:rPr>
          <w:rFonts w:ascii="Times New Roman" w:hAnsi="Times New Roman" w:cs="Times New Roman"/>
          <w:sz w:val="28"/>
          <w:szCs w:val="28"/>
        </w:rPr>
        <w:tab/>
      </w:r>
      <w:r w:rsidR="002E00AB">
        <w:rPr>
          <w:rFonts w:ascii="Times New Roman" w:hAnsi="Times New Roman" w:cs="Times New Roman"/>
          <w:sz w:val="28"/>
          <w:szCs w:val="28"/>
        </w:rPr>
        <w:tab/>
      </w:r>
      <w:r w:rsidR="002E00AB">
        <w:rPr>
          <w:rFonts w:ascii="Times New Roman" w:hAnsi="Times New Roman" w:cs="Times New Roman"/>
          <w:sz w:val="28"/>
          <w:szCs w:val="28"/>
        </w:rPr>
        <w:tab/>
      </w:r>
      <w:r w:rsidR="002E00AB">
        <w:rPr>
          <w:rFonts w:ascii="Times New Roman" w:hAnsi="Times New Roman" w:cs="Times New Roman"/>
          <w:sz w:val="28"/>
          <w:szCs w:val="28"/>
        </w:rPr>
        <w:tab/>
      </w:r>
      <w:r w:rsidR="002E00AB" w:rsidRPr="003344F4">
        <w:rPr>
          <w:rFonts w:ascii="Times New Roman" w:hAnsi="Times New Roman" w:cs="Times New Roman"/>
          <w:sz w:val="28"/>
          <w:szCs w:val="28"/>
          <w:highlight w:val="yellow"/>
        </w:rPr>
        <w:t>(</w:t>
      </w:r>
      <w:r w:rsidR="003344F4" w:rsidRPr="003344F4">
        <w:rPr>
          <w:rFonts w:ascii="Times New Roman" w:hAnsi="Times New Roman" w:cs="Times New Roman"/>
          <w:sz w:val="28"/>
          <w:szCs w:val="28"/>
          <w:highlight w:val="yellow"/>
        </w:rPr>
        <w:t>5</w:t>
      </w:r>
      <w:r w:rsidR="002E00AB" w:rsidRPr="003344F4">
        <w:rPr>
          <w:rFonts w:ascii="Times New Roman" w:hAnsi="Times New Roman" w:cs="Times New Roman"/>
          <w:sz w:val="28"/>
          <w:szCs w:val="28"/>
          <w:highlight w:val="yellow"/>
        </w:rPr>
        <w:t>)</w:t>
      </w:r>
    </w:p>
    <w:p w:rsidR="002E00AB" w:rsidRDefault="00806204" w:rsidP="002E00AB">
      <w:pPr>
        <w:spacing w:after="0" w:line="360" w:lineRule="auto"/>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С4+С5</m:t>
            </m:r>
          </m:num>
          <m:den>
            <m:r>
              <w:rPr>
                <w:rFonts w:ascii="Cambria Math" w:hAnsi="Cambria Math" w:cs="Times New Roman"/>
                <w:sz w:val="28"/>
                <w:szCs w:val="28"/>
              </w:rPr>
              <m:t>N</m:t>
            </m:r>
          </m:den>
        </m:f>
      </m:oMath>
      <w:r w:rsidR="002E00AB">
        <w:rPr>
          <w:rFonts w:ascii="Times New Roman" w:hAnsi="Times New Roman" w:cs="Times New Roman"/>
          <w:sz w:val="28"/>
          <w:szCs w:val="28"/>
        </w:rPr>
        <w:tab/>
      </w:r>
      <w:r w:rsidR="002E00AB">
        <w:rPr>
          <w:rFonts w:ascii="Times New Roman" w:hAnsi="Times New Roman" w:cs="Times New Roman"/>
          <w:sz w:val="28"/>
          <w:szCs w:val="28"/>
        </w:rPr>
        <w:tab/>
      </w:r>
      <w:r w:rsidR="002E00AB">
        <w:rPr>
          <w:rFonts w:ascii="Times New Roman" w:hAnsi="Times New Roman" w:cs="Times New Roman"/>
          <w:sz w:val="28"/>
          <w:szCs w:val="28"/>
        </w:rPr>
        <w:tab/>
      </w:r>
      <w:r w:rsidR="002E00AB">
        <w:rPr>
          <w:rFonts w:ascii="Times New Roman" w:hAnsi="Times New Roman" w:cs="Times New Roman"/>
          <w:sz w:val="28"/>
          <w:szCs w:val="28"/>
        </w:rPr>
        <w:tab/>
      </w:r>
      <w:r w:rsidR="002E00AB">
        <w:rPr>
          <w:rFonts w:ascii="Times New Roman" w:hAnsi="Times New Roman" w:cs="Times New Roman"/>
          <w:sz w:val="28"/>
          <w:szCs w:val="28"/>
        </w:rPr>
        <w:tab/>
      </w:r>
      <w:r w:rsidR="002E00AB">
        <w:rPr>
          <w:rFonts w:ascii="Times New Roman" w:hAnsi="Times New Roman" w:cs="Times New Roman"/>
          <w:sz w:val="28"/>
          <w:szCs w:val="28"/>
        </w:rPr>
        <w:tab/>
      </w:r>
      <w:r w:rsidR="002E00AB" w:rsidRPr="003344F4">
        <w:rPr>
          <w:rFonts w:ascii="Times New Roman" w:hAnsi="Times New Roman" w:cs="Times New Roman"/>
          <w:sz w:val="28"/>
          <w:szCs w:val="28"/>
          <w:highlight w:val="yellow"/>
        </w:rPr>
        <w:t>(</w:t>
      </w:r>
      <w:r w:rsidR="003344F4" w:rsidRPr="003344F4">
        <w:rPr>
          <w:rFonts w:ascii="Times New Roman" w:hAnsi="Times New Roman" w:cs="Times New Roman"/>
          <w:sz w:val="28"/>
          <w:szCs w:val="28"/>
          <w:highlight w:val="yellow"/>
          <w:lang w:val="en-US"/>
        </w:rPr>
        <w:t>6</w:t>
      </w:r>
      <w:r w:rsidR="002E00AB" w:rsidRPr="003344F4">
        <w:rPr>
          <w:rFonts w:ascii="Times New Roman" w:hAnsi="Times New Roman" w:cs="Times New Roman"/>
          <w:sz w:val="28"/>
          <w:szCs w:val="28"/>
          <w:highlight w:val="yellow"/>
        </w:rPr>
        <w:t>)</w:t>
      </w:r>
    </w:p>
    <w:p w:rsidR="002E00AB" w:rsidRDefault="002E00AB" w:rsidP="0049570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Метрика 1 обозначает долю объектов, которые мы можем предсказывать с хорошей долей уверенности, метрика 2 – это доля объектов с низким </w:t>
      </w:r>
      <w:r>
        <w:rPr>
          <w:rFonts w:ascii="Times New Roman" w:hAnsi="Times New Roman" w:cs="Times New Roman"/>
          <w:sz w:val="28"/>
          <w:szCs w:val="28"/>
        </w:rPr>
        <w:lastRenderedPageBreak/>
        <w:t xml:space="preserve">качеством предсказания. С1…С6 – это присвоенные категории, а </w:t>
      </w:r>
      <w:r>
        <w:rPr>
          <w:rFonts w:ascii="Times New Roman" w:hAnsi="Times New Roman" w:cs="Times New Roman"/>
          <w:sz w:val="28"/>
          <w:szCs w:val="28"/>
          <w:lang w:val="en-US"/>
        </w:rPr>
        <w:t>N</w:t>
      </w:r>
      <w:r>
        <w:rPr>
          <w:rFonts w:ascii="Times New Roman" w:hAnsi="Times New Roman" w:cs="Times New Roman"/>
          <w:sz w:val="28"/>
          <w:szCs w:val="28"/>
        </w:rPr>
        <w:t xml:space="preserve"> – это общее число новых объектов (в нашем случае 75). </w:t>
      </w:r>
      <w:r w:rsidR="00EC4191">
        <w:rPr>
          <w:rFonts w:ascii="Times New Roman" w:hAnsi="Times New Roman" w:cs="Times New Roman"/>
          <w:sz w:val="28"/>
          <w:szCs w:val="28"/>
        </w:rPr>
        <w:t xml:space="preserve">Цель – максимизировать первую метрику и, соответственно, минимизировать вторую. </w:t>
      </w:r>
      <w:r w:rsidR="00EE26A7">
        <w:rPr>
          <w:rFonts w:ascii="Times New Roman" w:hAnsi="Times New Roman" w:cs="Times New Roman"/>
          <w:sz w:val="28"/>
          <w:szCs w:val="28"/>
        </w:rPr>
        <w:t xml:space="preserve">Кроме того, интересно также исследовать площадь между кривыми, которые отображают реальное количество меток и </w:t>
      </w:r>
      <w:r w:rsidR="00EE26A7">
        <w:rPr>
          <w:rFonts w:ascii="Times New Roman" w:hAnsi="Times New Roman" w:cs="Times New Roman"/>
          <w:sz w:val="28"/>
          <w:szCs w:val="28"/>
          <w:lang w:val="en-US"/>
        </w:rPr>
        <w:t>coverage</w:t>
      </w:r>
      <w:r w:rsidR="00EE26A7" w:rsidRPr="00EE26A7">
        <w:rPr>
          <w:rFonts w:ascii="Times New Roman" w:hAnsi="Times New Roman" w:cs="Times New Roman"/>
          <w:sz w:val="28"/>
          <w:szCs w:val="28"/>
        </w:rPr>
        <w:t xml:space="preserve"> </w:t>
      </w:r>
      <w:r w:rsidR="00EE26A7">
        <w:rPr>
          <w:rFonts w:ascii="Times New Roman" w:hAnsi="Times New Roman" w:cs="Times New Roman"/>
          <w:sz w:val="28"/>
          <w:szCs w:val="28"/>
          <w:lang w:val="en-US"/>
        </w:rPr>
        <w:t>error</w:t>
      </w:r>
      <w:r w:rsidR="00EE26A7" w:rsidRPr="00EE26A7">
        <w:rPr>
          <w:rFonts w:ascii="Times New Roman" w:hAnsi="Times New Roman" w:cs="Times New Roman"/>
          <w:sz w:val="28"/>
          <w:szCs w:val="28"/>
        </w:rPr>
        <w:t xml:space="preserve"> (</w:t>
      </w:r>
      <w:r w:rsidR="00EE26A7" w:rsidRPr="00EE26A7">
        <w:rPr>
          <w:rFonts w:ascii="Times New Roman" w:hAnsi="Times New Roman" w:cs="Times New Roman"/>
          <w:sz w:val="28"/>
          <w:szCs w:val="28"/>
          <w:highlight w:val="cyan"/>
        </w:rPr>
        <w:t>см. рисунок 7</w:t>
      </w:r>
      <w:r w:rsidR="00EE26A7" w:rsidRPr="00EE26A7">
        <w:rPr>
          <w:rFonts w:ascii="Times New Roman" w:hAnsi="Times New Roman" w:cs="Times New Roman"/>
          <w:sz w:val="28"/>
          <w:szCs w:val="28"/>
        </w:rPr>
        <w:t>)</w:t>
      </w:r>
      <w:r w:rsidR="00EE26A7">
        <w:rPr>
          <w:rFonts w:ascii="Times New Roman" w:hAnsi="Times New Roman" w:cs="Times New Roman"/>
          <w:sz w:val="28"/>
          <w:szCs w:val="28"/>
        </w:rPr>
        <w:t xml:space="preserve">. Эту метрику можно интерпретировать как способность алгоритма предсказать наиболее близкое к реальному число меток. Несмотря на то, что ложные срабатывания мы считаем приемлемыми, это позволит их минимизировать: чем меньше площадь между кривыми, тем ближе к реальному число меток в итоговом решении. </w:t>
      </w:r>
      <w:r>
        <w:rPr>
          <w:rFonts w:ascii="Times New Roman" w:hAnsi="Times New Roman" w:cs="Times New Roman"/>
          <w:sz w:val="28"/>
          <w:szCs w:val="28"/>
        </w:rPr>
        <w:t>Рассчитаем значения метрик для каждого алгоритма (</w:t>
      </w:r>
      <w:r w:rsidRPr="002E00AB">
        <w:rPr>
          <w:rFonts w:ascii="Times New Roman" w:hAnsi="Times New Roman" w:cs="Times New Roman"/>
          <w:sz w:val="28"/>
          <w:szCs w:val="28"/>
          <w:highlight w:val="darkCyan"/>
        </w:rPr>
        <w:t>таблица 13</w:t>
      </w:r>
      <w:r>
        <w:rPr>
          <w:rFonts w:ascii="Times New Roman" w:hAnsi="Times New Roman" w:cs="Times New Roman"/>
          <w:sz w:val="28"/>
          <w:szCs w:val="28"/>
        </w:rPr>
        <w:t xml:space="preserve">). </w:t>
      </w:r>
    </w:p>
    <w:tbl>
      <w:tblPr>
        <w:tblStyle w:val="TableGrid"/>
        <w:tblW w:w="7537" w:type="dxa"/>
        <w:jc w:val="center"/>
        <w:tblLook w:val="04A0" w:firstRow="1" w:lastRow="0" w:firstColumn="1" w:lastColumn="0" w:noHBand="0" w:noVBand="1"/>
      </w:tblPr>
      <w:tblGrid>
        <w:gridCol w:w="3711"/>
        <w:gridCol w:w="1216"/>
        <w:gridCol w:w="1305"/>
        <w:gridCol w:w="1305"/>
      </w:tblGrid>
      <w:tr w:rsidR="00EE26A7" w:rsidTr="00EE26A7">
        <w:trPr>
          <w:jc w:val="center"/>
        </w:trPr>
        <w:tc>
          <w:tcPr>
            <w:tcW w:w="3711" w:type="dxa"/>
            <w:shd w:val="clear" w:color="auto" w:fill="auto"/>
            <w:tcMar>
              <w:left w:w="108" w:type="dxa"/>
            </w:tcMar>
          </w:tcPr>
          <w:p w:rsidR="00EE26A7" w:rsidRDefault="00EE26A7" w:rsidP="00D33B40">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6" w:type="dxa"/>
            <w:shd w:val="clear" w:color="auto" w:fill="auto"/>
            <w:tcMar>
              <w:left w:w="108" w:type="dxa"/>
            </w:tcMar>
          </w:tcPr>
          <w:p w:rsidR="00EE26A7" w:rsidRPr="002E00AB" w:rsidRDefault="00806204" w:rsidP="002E00AB">
            <w:pPr>
              <w:pStyle w:val="ListParagraph"/>
              <w:tabs>
                <w:tab w:val="left" w:pos="2265"/>
              </w:tabs>
              <w:spacing w:after="0" w:line="240" w:lineRule="auto"/>
              <w:ind w:left="0"/>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m:t>
                    </m:r>
                  </m:sub>
                </m:sSub>
              </m:oMath>
            </m:oMathPara>
          </w:p>
        </w:tc>
        <w:tc>
          <w:tcPr>
            <w:tcW w:w="1305" w:type="dxa"/>
            <w:shd w:val="clear" w:color="auto" w:fill="auto"/>
            <w:tcMar>
              <w:left w:w="108" w:type="dxa"/>
            </w:tcMar>
          </w:tcPr>
          <w:p w:rsidR="00EE26A7" w:rsidRDefault="00806204" w:rsidP="00D33B40">
            <w:pPr>
              <w:pStyle w:val="ListParagraph"/>
              <w:tabs>
                <w:tab w:val="left" w:pos="2265"/>
              </w:tabs>
              <w:spacing w:after="0" w:line="240" w:lineRule="auto"/>
              <w:ind w:left="0"/>
              <w:jc w:val="center"/>
              <w:rPr>
                <w:rFonts w:ascii="Times New Roman" w:hAnsi="Times New Roman" w:cs="Times New Roman"/>
                <w:b/>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2</m:t>
                    </m:r>
                  </m:sub>
                </m:sSub>
              </m:oMath>
            </m:oMathPara>
          </w:p>
        </w:tc>
        <w:tc>
          <w:tcPr>
            <w:tcW w:w="1305" w:type="dxa"/>
          </w:tcPr>
          <w:p w:rsidR="00EE26A7" w:rsidRPr="00EE26A7" w:rsidRDefault="00EE26A7" w:rsidP="00D33B40">
            <w:pPr>
              <w:pStyle w:val="ListParagraph"/>
              <w:tabs>
                <w:tab w:val="left" w:pos="2265"/>
              </w:tabs>
              <w:spacing w:after="0" w:line="240" w:lineRule="auto"/>
              <w:ind w:left="0"/>
              <w:jc w:val="center"/>
              <w:rPr>
                <w:rFonts w:ascii="Times New Roman" w:eastAsia="Calibri" w:hAnsi="Times New Roman" w:cs="Calibri"/>
                <w:sz w:val="28"/>
                <w:szCs w:val="28"/>
                <w:lang w:val="en-US"/>
              </w:rPr>
            </w:pPr>
            <w:r>
              <w:rPr>
                <w:rFonts w:ascii="Times New Roman" w:eastAsia="Calibri" w:hAnsi="Times New Roman" w:cs="Calibri"/>
                <w:sz w:val="28"/>
                <w:szCs w:val="28"/>
                <w:lang w:val="en-US"/>
              </w:rPr>
              <w:t>S</w:t>
            </w:r>
          </w:p>
        </w:tc>
      </w:tr>
      <w:tr w:rsidR="00EE26A7" w:rsidTr="00806204">
        <w:trPr>
          <w:jc w:val="center"/>
        </w:trPr>
        <w:tc>
          <w:tcPr>
            <w:tcW w:w="7537" w:type="dxa"/>
            <w:gridSpan w:val="4"/>
            <w:shd w:val="clear" w:color="auto" w:fill="auto"/>
            <w:tcMar>
              <w:left w:w="108" w:type="dxa"/>
            </w:tcMar>
          </w:tcPr>
          <w:p w:rsidR="00EE26A7" w:rsidRDefault="00EE26A7" w:rsidP="00D33B40">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EE26A7" w:rsidTr="00EE26A7">
        <w:trPr>
          <w:jc w:val="center"/>
        </w:trPr>
        <w:tc>
          <w:tcPr>
            <w:tcW w:w="3711" w:type="dxa"/>
            <w:shd w:val="clear" w:color="auto" w:fill="auto"/>
            <w:tcMar>
              <w:left w:w="108" w:type="dxa"/>
            </w:tcMar>
          </w:tcPr>
          <w:p w:rsidR="00EE26A7" w:rsidRDefault="00EE26A7" w:rsidP="00D33B40">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6" w:type="dxa"/>
            <w:shd w:val="clear" w:color="auto" w:fill="auto"/>
            <w:tcMar>
              <w:left w:w="108" w:type="dxa"/>
            </w:tcMar>
          </w:tcPr>
          <w:p w:rsidR="00EE26A7" w:rsidRPr="002E00AB" w:rsidRDefault="00EE26A7" w:rsidP="00EC4191">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0.54</w:t>
            </w:r>
          </w:p>
        </w:tc>
        <w:tc>
          <w:tcPr>
            <w:tcW w:w="1305" w:type="dxa"/>
            <w:shd w:val="clear" w:color="auto" w:fill="auto"/>
            <w:tcMar>
              <w:left w:w="108" w:type="dxa"/>
            </w:tcMar>
          </w:tcPr>
          <w:p w:rsidR="00EE26A7" w:rsidRPr="002E00AB" w:rsidRDefault="00EE26A7" w:rsidP="00EC4191">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0.45</w:t>
            </w:r>
          </w:p>
        </w:tc>
        <w:tc>
          <w:tcPr>
            <w:tcW w:w="1305" w:type="dxa"/>
          </w:tcPr>
          <w:p w:rsidR="00EE26A7" w:rsidRPr="00132AAF" w:rsidRDefault="00C32485" w:rsidP="00EC4191">
            <w:pPr>
              <w:tabs>
                <w:tab w:val="left" w:pos="2265"/>
              </w:tabs>
              <w:spacing w:after="0" w:line="240" w:lineRule="auto"/>
              <w:jc w:val="center"/>
              <w:rPr>
                <w:rFonts w:ascii="Times New Roman" w:hAnsi="Times New Roman" w:cs="Times New Roman"/>
                <w:sz w:val="24"/>
                <w:szCs w:val="24"/>
                <w:lang w:val="en-US"/>
              </w:rPr>
            </w:pPr>
            <w:r w:rsidRPr="00C32485">
              <w:rPr>
                <w:rFonts w:ascii="Times New Roman" w:hAnsi="Times New Roman" w:cs="Times New Roman"/>
                <w:sz w:val="24"/>
                <w:szCs w:val="24"/>
                <w:lang w:val="en-US"/>
              </w:rPr>
              <w:t>888.0</w:t>
            </w:r>
          </w:p>
        </w:tc>
      </w:tr>
      <w:tr w:rsidR="00EE26A7" w:rsidTr="00EE26A7">
        <w:trPr>
          <w:trHeight w:val="262"/>
          <w:jc w:val="center"/>
        </w:trPr>
        <w:tc>
          <w:tcPr>
            <w:tcW w:w="3711" w:type="dxa"/>
            <w:shd w:val="clear" w:color="auto" w:fill="auto"/>
            <w:tcMar>
              <w:left w:w="108" w:type="dxa"/>
            </w:tcMar>
          </w:tcPr>
          <w:p w:rsidR="00EE26A7" w:rsidRDefault="00EE26A7" w:rsidP="00D33B40">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6" w:type="dxa"/>
            <w:shd w:val="clear" w:color="auto" w:fill="auto"/>
            <w:tcMar>
              <w:left w:w="108" w:type="dxa"/>
            </w:tcMar>
          </w:tcPr>
          <w:p w:rsidR="00EE26A7" w:rsidRPr="00E80A0C" w:rsidRDefault="00EE26A7" w:rsidP="00EC4191">
            <w:pPr>
              <w:tabs>
                <w:tab w:val="left" w:pos="2265"/>
              </w:tabs>
              <w:spacing w:after="0" w:line="240" w:lineRule="auto"/>
              <w:jc w:val="center"/>
              <w:rPr>
                <w:rFonts w:ascii="Times New Roman" w:hAnsi="Times New Roman" w:cs="Times New Roman"/>
                <w:b/>
                <w:sz w:val="24"/>
                <w:szCs w:val="24"/>
                <w:lang w:val="en-US"/>
              </w:rPr>
            </w:pPr>
            <w:r w:rsidRPr="00E80A0C">
              <w:rPr>
                <w:rFonts w:ascii="Times New Roman" w:hAnsi="Times New Roman" w:cs="Times New Roman"/>
                <w:b/>
                <w:sz w:val="24"/>
                <w:szCs w:val="24"/>
                <w:lang w:val="en-US"/>
              </w:rPr>
              <w:t>0.62</w:t>
            </w:r>
          </w:p>
        </w:tc>
        <w:tc>
          <w:tcPr>
            <w:tcW w:w="1305" w:type="dxa"/>
            <w:shd w:val="clear" w:color="auto" w:fill="auto"/>
            <w:tcMar>
              <w:left w:w="108" w:type="dxa"/>
            </w:tcMar>
          </w:tcPr>
          <w:p w:rsidR="00EE26A7" w:rsidRPr="00E80A0C" w:rsidRDefault="00EE26A7" w:rsidP="00EC4191">
            <w:pPr>
              <w:tabs>
                <w:tab w:val="left" w:pos="2265"/>
              </w:tabs>
              <w:spacing w:after="0" w:line="240" w:lineRule="auto"/>
              <w:jc w:val="center"/>
              <w:rPr>
                <w:rFonts w:ascii="Times New Roman" w:hAnsi="Times New Roman" w:cs="Times New Roman"/>
                <w:b/>
                <w:sz w:val="24"/>
                <w:szCs w:val="24"/>
                <w:lang w:val="en-US"/>
              </w:rPr>
            </w:pPr>
            <w:r w:rsidRPr="00E80A0C">
              <w:rPr>
                <w:rFonts w:ascii="Times New Roman" w:hAnsi="Times New Roman" w:cs="Times New Roman"/>
                <w:b/>
                <w:sz w:val="24"/>
                <w:szCs w:val="24"/>
                <w:lang w:val="en-US"/>
              </w:rPr>
              <w:t>0.37</w:t>
            </w:r>
          </w:p>
        </w:tc>
        <w:tc>
          <w:tcPr>
            <w:tcW w:w="1305" w:type="dxa"/>
          </w:tcPr>
          <w:p w:rsidR="00EE26A7" w:rsidRPr="00132AAF" w:rsidRDefault="00231B32" w:rsidP="00EC4191">
            <w:pPr>
              <w:tabs>
                <w:tab w:val="left" w:pos="2265"/>
              </w:tabs>
              <w:spacing w:after="0" w:line="240" w:lineRule="auto"/>
              <w:jc w:val="center"/>
              <w:rPr>
                <w:rFonts w:ascii="Times New Roman" w:hAnsi="Times New Roman" w:cs="Times New Roman"/>
                <w:sz w:val="24"/>
                <w:szCs w:val="24"/>
                <w:lang w:val="en-US"/>
              </w:rPr>
            </w:pPr>
            <w:r w:rsidRPr="00231B32">
              <w:rPr>
                <w:rFonts w:ascii="Times New Roman" w:hAnsi="Times New Roman" w:cs="Times New Roman"/>
                <w:sz w:val="24"/>
                <w:szCs w:val="24"/>
                <w:lang w:val="en-US"/>
              </w:rPr>
              <w:t>573.0</w:t>
            </w:r>
          </w:p>
        </w:tc>
      </w:tr>
      <w:tr w:rsidR="00EE26A7" w:rsidTr="00EE26A7">
        <w:trPr>
          <w:trHeight w:val="262"/>
          <w:jc w:val="center"/>
        </w:trPr>
        <w:tc>
          <w:tcPr>
            <w:tcW w:w="3711" w:type="dxa"/>
            <w:shd w:val="clear" w:color="auto" w:fill="auto"/>
            <w:tcMar>
              <w:left w:w="108" w:type="dxa"/>
            </w:tcMar>
          </w:tcPr>
          <w:p w:rsidR="00EE26A7" w:rsidRDefault="00EE26A7" w:rsidP="00D33B40">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6" w:type="dxa"/>
            <w:shd w:val="clear" w:color="auto" w:fill="auto"/>
            <w:tcMar>
              <w:left w:w="108" w:type="dxa"/>
            </w:tcMar>
          </w:tcPr>
          <w:p w:rsidR="00EE26A7" w:rsidRPr="002E00AB" w:rsidRDefault="00EE26A7" w:rsidP="00EC4191">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0.54</w:t>
            </w:r>
          </w:p>
        </w:tc>
        <w:tc>
          <w:tcPr>
            <w:tcW w:w="1305" w:type="dxa"/>
            <w:shd w:val="clear" w:color="auto" w:fill="auto"/>
            <w:tcMar>
              <w:left w:w="108" w:type="dxa"/>
            </w:tcMar>
          </w:tcPr>
          <w:p w:rsidR="00EE26A7" w:rsidRPr="002E00AB" w:rsidRDefault="00EE26A7" w:rsidP="00EC4191">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0.45</w:t>
            </w:r>
          </w:p>
        </w:tc>
        <w:tc>
          <w:tcPr>
            <w:tcW w:w="1305" w:type="dxa"/>
          </w:tcPr>
          <w:p w:rsidR="00EE26A7" w:rsidRPr="007A6BC1" w:rsidRDefault="00C235B2" w:rsidP="00EC4191">
            <w:pPr>
              <w:tabs>
                <w:tab w:val="left" w:pos="2265"/>
              </w:tabs>
              <w:spacing w:after="0" w:line="240" w:lineRule="auto"/>
              <w:jc w:val="center"/>
              <w:rPr>
                <w:rFonts w:ascii="Times New Roman" w:hAnsi="Times New Roman" w:cs="Times New Roman"/>
                <w:b/>
                <w:sz w:val="24"/>
                <w:szCs w:val="24"/>
                <w:lang w:val="en-US"/>
              </w:rPr>
            </w:pPr>
            <w:r w:rsidRPr="007A6BC1">
              <w:rPr>
                <w:rFonts w:ascii="Times New Roman" w:hAnsi="Times New Roman" w:cs="Times New Roman"/>
                <w:b/>
                <w:sz w:val="24"/>
                <w:szCs w:val="24"/>
                <w:lang w:val="en-US"/>
              </w:rPr>
              <w:t>558.5</w:t>
            </w:r>
          </w:p>
        </w:tc>
      </w:tr>
      <w:tr w:rsidR="00EE26A7" w:rsidTr="00806204">
        <w:trPr>
          <w:trHeight w:val="262"/>
          <w:jc w:val="center"/>
        </w:trPr>
        <w:tc>
          <w:tcPr>
            <w:tcW w:w="7537" w:type="dxa"/>
            <w:gridSpan w:val="4"/>
            <w:shd w:val="clear" w:color="auto" w:fill="auto"/>
            <w:tcMar>
              <w:left w:w="108" w:type="dxa"/>
            </w:tcMar>
          </w:tcPr>
          <w:p w:rsidR="00EE26A7" w:rsidRDefault="00EE26A7" w:rsidP="002E00AB">
            <w:pPr>
              <w:tabs>
                <w:tab w:val="left" w:pos="2265"/>
                <w:tab w:val="center" w:pos="4431"/>
                <w:tab w:val="left" w:pos="6862"/>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B13FE6" w:rsidTr="00EE26A7">
        <w:trPr>
          <w:trHeight w:val="262"/>
          <w:jc w:val="center"/>
        </w:trPr>
        <w:tc>
          <w:tcPr>
            <w:tcW w:w="3711" w:type="dxa"/>
            <w:shd w:val="clear" w:color="auto" w:fill="auto"/>
            <w:tcMar>
              <w:left w:w="108" w:type="dxa"/>
            </w:tcMar>
          </w:tcPr>
          <w:p w:rsidR="00B13FE6" w:rsidRDefault="00B13FE6" w:rsidP="00B13FE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6" w:type="dxa"/>
            <w:shd w:val="clear" w:color="auto" w:fill="auto"/>
            <w:tcMar>
              <w:left w:w="108" w:type="dxa"/>
            </w:tcMar>
          </w:tcPr>
          <w:p w:rsidR="00B13FE6" w:rsidRPr="002E00AB" w:rsidRDefault="00B13FE6" w:rsidP="00B13FE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1305" w:type="dxa"/>
            <w:shd w:val="clear" w:color="auto" w:fill="auto"/>
            <w:tcMar>
              <w:left w:w="108" w:type="dxa"/>
            </w:tcMar>
          </w:tcPr>
          <w:p w:rsidR="00B13FE6" w:rsidRPr="002E00AB" w:rsidRDefault="00B13FE6" w:rsidP="00B13FE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0.44</w:t>
            </w:r>
          </w:p>
        </w:tc>
        <w:tc>
          <w:tcPr>
            <w:tcW w:w="1305" w:type="dxa"/>
          </w:tcPr>
          <w:p w:rsidR="00B13FE6" w:rsidRPr="00132AAF" w:rsidRDefault="00B13FE6" w:rsidP="00B13FE6">
            <w:pPr>
              <w:tabs>
                <w:tab w:val="left" w:pos="2265"/>
              </w:tabs>
              <w:spacing w:after="0" w:line="240" w:lineRule="auto"/>
              <w:jc w:val="center"/>
              <w:rPr>
                <w:rFonts w:ascii="Times New Roman" w:hAnsi="Times New Roman" w:cs="Times New Roman"/>
                <w:sz w:val="24"/>
                <w:szCs w:val="24"/>
                <w:lang w:val="en-US"/>
              </w:rPr>
            </w:pPr>
            <w:r w:rsidRPr="00132AAF">
              <w:rPr>
                <w:rFonts w:ascii="Times New Roman" w:hAnsi="Times New Roman" w:cs="Times New Roman"/>
                <w:sz w:val="24"/>
                <w:szCs w:val="24"/>
                <w:lang w:val="en-US"/>
              </w:rPr>
              <w:t>576.5</w:t>
            </w:r>
          </w:p>
        </w:tc>
      </w:tr>
      <w:tr w:rsidR="00B13FE6" w:rsidTr="00EE26A7">
        <w:trPr>
          <w:trHeight w:val="262"/>
          <w:jc w:val="center"/>
        </w:trPr>
        <w:tc>
          <w:tcPr>
            <w:tcW w:w="3711" w:type="dxa"/>
            <w:shd w:val="clear" w:color="auto" w:fill="auto"/>
            <w:tcMar>
              <w:left w:w="108" w:type="dxa"/>
            </w:tcMar>
          </w:tcPr>
          <w:p w:rsidR="00B13FE6" w:rsidRDefault="00B13FE6" w:rsidP="00B13FE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6" w:type="dxa"/>
            <w:shd w:val="clear" w:color="auto" w:fill="auto"/>
            <w:tcMar>
              <w:left w:w="108" w:type="dxa"/>
            </w:tcMar>
          </w:tcPr>
          <w:p w:rsidR="00B13FE6" w:rsidRPr="00E80A0C" w:rsidRDefault="00B13FE6" w:rsidP="00B13FE6">
            <w:pPr>
              <w:tabs>
                <w:tab w:val="left" w:pos="2265"/>
              </w:tabs>
              <w:spacing w:after="0" w:line="240" w:lineRule="auto"/>
              <w:jc w:val="center"/>
              <w:rPr>
                <w:rFonts w:ascii="Times New Roman" w:hAnsi="Times New Roman" w:cs="Times New Roman"/>
                <w:b/>
                <w:sz w:val="24"/>
                <w:szCs w:val="24"/>
                <w:lang w:val="en-US"/>
              </w:rPr>
            </w:pPr>
            <w:r w:rsidRPr="00E80A0C">
              <w:rPr>
                <w:rFonts w:ascii="Times New Roman" w:hAnsi="Times New Roman" w:cs="Times New Roman"/>
                <w:b/>
                <w:sz w:val="24"/>
                <w:szCs w:val="24"/>
                <w:lang w:val="en-US"/>
              </w:rPr>
              <w:t>0.61</w:t>
            </w:r>
          </w:p>
        </w:tc>
        <w:tc>
          <w:tcPr>
            <w:tcW w:w="1305" w:type="dxa"/>
            <w:shd w:val="clear" w:color="auto" w:fill="auto"/>
            <w:tcMar>
              <w:left w:w="108" w:type="dxa"/>
            </w:tcMar>
          </w:tcPr>
          <w:p w:rsidR="00B13FE6" w:rsidRPr="00E80A0C" w:rsidRDefault="00B13FE6" w:rsidP="00B13FE6">
            <w:pPr>
              <w:tabs>
                <w:tab w:val="left" w:pos="2265"/>
              </w:tabs>
              <w:spacing w:after="0" w:line="240" w:lineRule="auto"/>
              <w:jc w:val="center"/>
              <w:rPr>
                <w:rFonts w:ascii="Times New Roman" w:hAnsi="Times New Roman" w:cs="Times New Roman"/>
                <w:b/>
                <w:sz w:val="24"/>
                <w:szCs w:val="24"/>
                <w:lang w:val="en-US"/>
              </w:rPr>
            </w:pPr>
            <w:r w:rsidRPr="00E80A0C">
              <w:rPr>
                <w:rFonts w:ascii="Times New Roman" w:hAnsi="Times New Roman" w:cs="Times New Roman"/>
                <w:b/>
                <w:sz w:val="24"/>
                <w:szCs w:val="24"/>
                <w:lang w:val="en-US"/>
              </w:rPr>
              <w:t>0.38</w:t>
            </w:r>
          </w:p>
        </w:tc>
        <w:tc>
          <w:tcPr>
            <w:tcW w:w="1305" w:type="dxa"/>
          </w:tcPr>
          <w:p w:rsidR="00B13FE6" w:rsidRPr="00C235B2" w:rsidRDefault="00132AAF" w:rsidP="00B13FE6">
            <w:pPr>
              <w:tabs>
                <w:tab w:val="left" w:pos="2265"/>
              </w:tabs>
              <w:spacing w:after="0" w:line="240" w:lineRule="auto"/>
              <w:jc w:val="center"/>
              <w:rPr>
                <w:rFonts w:ascii="Times New Roman" w:hAnsi="Times New Roman" w:cs="Times New Roman"/>
                <w:b/>
                <w:sz w:val="24"/>
                <w:szCs w:val="24"/>
                <w:lang w:val="en-US"/>
              </w:rPr>
            </w:pPr>
            <w:r w:rsidRPr="00C235B2">
              <w:rPr>
                <w:rFonts w:ascii="Times New Roman" w:hAnsi="Times New Roman" w:cs="Times New Roman"/>
                <w:b/>
                <w:sz w:val="24"/>
                <w:szCs w:val="24"/>
                <w:lang w:val="en-US"/>
              </w:rPr>
              <w:t>541.5</w:t>
            </w:r>
          </w:p>
        </w:tc>
      </w:tr>
      <w:tr w:rsidR="00B13FE6" w:rsidTr="00EE26A7">
        <w:trPr>
          <w:trHeight w:val="262"/>
          <w:jc w:val="center"/>
        </w:trPr>
        <w:tc>
          <w:tcPr>
            <w:tcW w:w="3711" w:type="dxa"/>
            <w:shd w:val="clear" w:color="auto" w:fill="auto"/>
            <w:tcMar>
              <w:left w:w="108" w:type="dxa"/>
            </w:tcMar>
          </w:tcPr>
          <w:p w:rsidR="00B13FE6" w:rsidRDefault="00B13FE6" w:rsidP="00B13FE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6" w:type="dxa"/>
            <w:shd w:val="clear" w:color="auto" w:fill="auto"/>
            <w:tcMar>
              <w:left w:w="108" w:type="dxa"/>
            </w:tcMar>
          </w:tcPr>
          <w:p w:rsidR="00B13FE6" w:rsidRPr="00E80A0C" w:rsidRDefault="00B13FE6" w:rsidP="00B13FE6">
            <w:pPr>
              <w:tabs>
                <w:tab w:val="left" w:pos="2265"/>
              </w:tabs>
              <w:spacing w:after="0" w:line="240" w:lineRule="auto"/>
              <w:jc w:val="center"/>
              <w:rPr>
                <w:rFonts w:ascii="Times New Roman" w:hAnsi="Times New Roman" w:cs="Times New Roman"/>
                <w:b/>
                <w:sz w:val="24"/>
                <w:szCs w:val="24"/>
                <w:lang w:val="en-US"/>
              </w:rPr>
            </w:pPr>
            <w:r w:rsidRPr="00E80A0C">
              <w:rPr>
                <w:rFonts w:ascii="Times New Roman" w:hAnsi="Times New Roman" w:cs="Times New Roman"/>
                <w:b/>
                <w:sz w:val="24"/>
                <w:szCs w:val="24"/>
                <w:lang w:val="en-US"/>
              </w:rPr>
              <w:t>0.61</w:t>
            </w:r>
          </w:p>
        </w:tc>
        <w:tc>
          <w:tcPr>
            <w:tcW w:w="1305" w:type="dxa"/>
            <w:shd w:val="clear" w:color="auto" w:fill="auto"/>
            <w:tcMar>
              <w:left w:w="108" w:type="dxa"/>
            </w:tcMar>
          </w:tcPr>
          <w:p w:rsidR="00B13FE6" w:rsidRPr="00E80A0C" w:rsidRDefault="00B13FE6" w:rsidP="00B13FE6">
            <w:pPr>
              <w:tabs>
                <w:tab w:val="left" w:pos="2265"/>
              </w:tabs>
              <w:spacing w:after="0" w:line="240" w:lineRule="auto"/>
              <w:jc w:val="center"/>
              <w:rPr>
                <w:rFonts w:ascii="Times New Roman" w:hAnsi="Times New Roman" w:cs="Times New Roman"/>
                <w:b/>
                <w:sz w:val="24"/>
                <w:szCs w:val="24"/>
                <w:lang w:val="en-US"/>
              </w:rPr>
            </w:pPr>
            <w:r w:rsidRPr="00E80A0C">
              <w:rPr>
                <w:rFonts w:ascii="Times New Roman" w:hAnsi="Times New Roman" w:cs="Times New Roman"/>
                <w:b/>
                <w:sz w:val="24"/>
                <w:szCs w:val="24"/>
                <w:lang w:val="en-US"/>
              </w:rPr>
              <w:t>0.38</w:t>
            </w:r>
          </w:p>
        </w:tc>
        <w:tc>
          <w:tcPr>
            <w:tcW w:w="1305" w:type="dxa"/>
          </w:tcPr>
          <w:p w:rsidR="00B13FE6" w:rsidRPr="00132AAF" w:rsidRDefault="00C32485" w:rsidP="00B13FE6">
            <w:pPr>
              <w:tabs>
                <w:tab w:val="left" w:pos="2265"/>
              </w:tabs>
              <w:spacing w:after="0" w:line="240" w:lineRule="auto"/>
              <w:jc w:val="center"/>
              <w:rPr>
                <w:rFonts w:ascii="Times New Roman" w:hAnsi="Times New Roman" w:cs="Times New Roman"/>
                <w:sz w:val="24"/>
                <w:szCs w:val="24"/>
                <w:lang w:val="en-US"/>
              </w:rPr>
            </w:pPr>
            <w:r w:rsidRPr="00C32485">
              <w:rPr>
                <w:rFonts w:ascii="Times New Roman" w:hAnsi="Times New Roman" w:cs="Times New Roman"/>
                <w:sz w:val="24"/>
                <w:szCs w:val="24"/>
                <w:lang w:val="en-US"/>
              </w:rPr>
              <w:t>552.5</w:t>
            </w:r>
          </w:p>
        </w:tc>
      </w:tr>
    </w:tbl>
    <w:p w:rsidR="002E00AB" w:rsidRPr="00C32485" w:rsidRDefault="002E00AB" w:rsidP="00EF69AB">
      <w:pPr>
        <w:spacing w:after="0" w:line="360" w:lineRule="auto"/>
        <w:ind w:firstLine="709"/>
        <w:jc w:val="center"/>
        <w:rPr>
          <w:rFonts w:ascii="Times New Roman" w:hAnsi="Times New Roman" w:cs="Times New Roman"/>
          <w:b/>
          <w:sz w:val="24"/>
          <w:szCs w:val="24"/>
        </w:rPr>
      </w:pPr>
      <w:r w:rsidRPr="00C32485">
        <w:rPr>
          <w:rFonts w:ascii="Times New Roman" w:hAnsi="Times New Roman" w:cs="Times New Roman"/>
          <w:b/>
          <w:sz w:val="24"/>
          <w:szCs w:val="24"/>
          <w:highlight w:val="darkCyan"/>
        </w:rPr>
        <w:t>Таблица 1</w:t>
      </w:r>
      <w:r w:rsidRPr="00C32485">
        <w:rPr>
          <w:rFonts w:ascii="Times New Roman" w:hAnsi="Times New Roman" w:cs="Times New Roman"/>
          <w:b/>
          <w:sz w:val="24"/>
          <w:szCs w:val="24"/>
        </w:rPr>
        <w:t>3 – Метрики</w:t>
      </w:r>
      <w:r w:rsidR="00BE2134" w:rsidRPr="00C32485">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1</m:t>
            </m:r>
          </m:sub>
        </m:sSub>
      </m:oMath>
      <w:r w:rsidR="00C32485" w:rsidRPr="00C32485">
        <w:rPr>
          <w:rFonts w:ascii="Times New Roman" w:hAnsi="Times New Roman" w:cs="Times New Roman"/>
          <w:b/>
          <w:sz w:val="24"/>
          <w:szCs w:val="24"/>
        </w:rPr>
        <w:t>,</w:t>
      </w:r>
      <w:r w:rsidR="00BE2134" w:rsidRPr="00C32485">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2</m:t>
            </m:r>
          </m:sub>
        </m:sSub>
      </m:oMath>
      <w:r w:rsidR="00C32485" w:rsidRPr="00C32485">
        <w:rPr>
          <w:rFonts w:ascii="Times New Roman" w:hAnsi="Times New Roman" w:cs="Times New Roman"/>
          <w:b/>
          <w:sz w:val="24"/>
          <w:szCs w:val="24"/>
        </w:rPr>
        <w:t xml:space="preserve"> и </w:t>
      </w:r>
      <w:r w:rsidR="00C32485" w:rsidRPr="00C32485">
        <w:rPr>
          <w:rFonts w:ascii="Times New Roman" w:hAnsi="Times New Roman" w:cs="Times New Roman"/>
          <w:b/>
          <w:sz w:val="24"/>
          <w:szCs w:val="24"/>
          <w:lang w:val="en-US"/>
        </w:rPr>
        <w:t>S</w:t>
      </w:r>
    </w:p>
    <w:p w:rsidR="00AE7A51" w:rsidRPr="007A6BC1" w:rsidRDefault="007A6BC1" w:rsidP="0049570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Видно, что на исходных данных меньшую площадь под кривой имеет </w:t>
      </w:r>
      <w:r w:rsidRPr="007A6BC1">
        <w:rPr>
          <w:rFonts w:ascii="Times New Roman" w:hAnsi="Times New Roman" w:cs="Times New Roman"/>
          <w:sz w:val="28"/>
          <w:szCs w:val="28"/>
        </w:rPr>
        <w:t>Random Forest</w:t>
      </w:r>
      <w:r>
        <w:rPr>
          <w:rFonts w:ascii="Times New Roman" w:hAnsi="Times New Roman" w:cs="Times New Roman"/>
          <w:sz w:val="28"/>
          <w:szCs w:val="28"/>
        </w:rPr>
        <w:t xml:space="preserve">. Однако, он показывает </w:t>
      </w:r>
      <w:r w:rsidRPr="007A6BC1">
        <w:rPr>
          <w:rFonts w:ascii="Times New Roman" w:hAnsi="Times New Roman" w:cs="Times New Roman"/>
          <w:sz w:val="28"/>
          <w:szCs w:val="28"/>
        </w:rPr>
        <w:t>не лучшие результаты по другим метрикам. Наилучшая площадь под кривой – у Bagging with R</w:t>
      </w:r>
      <w:r w:rsidRPr="007A6BC1">
        <w:rPr>
          <w:rFonts w:ascii="Times New Roman" w:hAnsi="Times New Roman" w:cs="Times New Roman"/>
          <w:sz w:val="28"/>
          <w:szCs w:val="28"/>
          <w:lang w:val="en-US"/>
        </w:rPr>
        <w:t>andom</w:t>
      </w:r>
      <w:r w:rsidRPr="007A6BC1">
        <w:rPr>
          <w:rFonts w:ascii="Times New Roman" w:hAnsi="Times New Roman" w:cs="Times New Roman"/>
          <w:sz w:val="28"/>
          <w:szCs w:val="28"/>
        </w:rPr>
        <w:t xml:space="preserve"> F</w:t>
      </w:r>
      <w:r w:rsidRPr="007A6BC1">
        <w:rPr>
          <w:rFonts w:ascii="Times New Roman" w:hAnsi="Times New Roman" w:cs="Times New Roman"/>
          <w:sz w:val="28"/>
          <w:szCs w:val="28"/>
          <w:lang w:val="en-US"/>
        </w:rPr>
        <w:t>orest</w:t>
      </w:r>
      <w:r>
        <w:rPr>
          <w:rFonts w:ascii="Times New Roman" w:hAnsi="Times New Roman" w:cs="Times New Roman"/>
          <w:sz w:val="28"/>
          <w:szCs w:val="28"/>
        </w:rPr>
        <w:t xml:space="preserve"> на данных без выбросов. Таким образом, благодаря введению метрики площади удаётся сравнить алгоритмы </w:t>
      </w:r>
      <w:r w:rsidRPr="007A6BC1">
        <w:rPr>
          <w:rFonts w:ascii="Times New Roman" w:hAnsi="Times New Roman" w:cs="Times New Roman"/>
          <w:sz w:val="28"/>
          <w:szCs w:val="28"/>
        </w:rPr>
        <w:t>Bagging with R</w:t>
      </w:r>
      <w:r w:rsidRPr="007A6BC1">
        <w:rPr>
          <w:rFonts w:ascii="Times New Roman" w:hAnsi="Times New Roman" w:cs="Times New Roman"/>
          <w:sz w:val="28"/>
          <w:szCs w:val="28"/>
          <w:lang w:val="en-US"/>
        </w:rPr>
        <w:t>andom</w:t>
      </w:r>
      <w:r w:rsidRPr="007A6BC1">
        <w:rPr>
          <w:rFonts w:ascii="Times New Roman" w:hAnsi="Times New Roman" w:cs="Times New Roman"/>
          <w:sz w:val="28"/>
          <w:szCs w:val="28"/>
        </w:rPr>
        <w:t xml:space="preserve"> F</w:t>
      </w:r>
      <w:r w:rsidRPr="007A6BC1">
        <w:rPr>
          <w:rFonts w:ascii="Times New Roman" w:hAnsi="Times New Roman" w:cs="Times New Roman"/>
          <w:sz w:val="28"/>
          <w:szCs w:val="28"/>
          <w:lang w:val="en-US"/>
        </w:rPr>
        <w:t>orest</w:t>
      </w:r>
      <w:r>
        <w:rPr>
          <w:rFonts w:ascii="Times New Roman" w:hAnsi="Times New Roman" w:cs="Times New Roman"/>
          <w:sz w:val="28"/>
          <w:szCs w:val="28"/>
        </w:rPr>
        <w:t xml:space="preserve"> и </w:t>
      </w:r>
      <w:r w:rsidRPr="007A6BC1">
        <w:rPr>
          <w:rFonts w:ascii="Times New Roman" w:hAnsi="Times New Roman" w:cs="Times New Roman"/>
          <w:sz w:val="28"/>
          <w:szCs w:val="28"/>
        </w:rPr>
        <w:t>Random Forest</w:t>
      </w:r>
      <w:r>
        <w:rPr>
          <w:rFonts w:ascii="Times New Roman" w:hAnsi="Times New Roman" w:cs="Times New Roman"/>
          <w:sz w:val="28"/>
          <w:szCs w:val="28"/>
        </w:rPr>
        <w:t xml:space="preserve"> на данных без выбросов, где они дают одинаковый результат по другим метрикам.</w:t>
      </w:r>
    </w:p>
    <w:p w:rsidR="00374A7C" w:rsidRDefault="00204399">
      <w:pPr>
        <w:pStyle w:val="3"/>
        <w:rPr>
          <w:b/>
          <w:i/>
        </w:rPr>
      </w:pPr>
      <w:bookmarkStart w:id="16" w:name="_Toc481063183"/>
      <w:r>
        <w:rPr>
          <w:b/>
          <w:i/>
        </w:rPr>
        <w:t>2.3.2 Применение нейронных сетей</w:t>
      </w:r>
      <w:bookmarkEnd w:id="16"/>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Многоклассовая классификация и назначение многих меток одному объекту – естественная задача для нейронных сетей, для этого достаточно указать желаемую размерность выходного слоя и в качестве функции потерь выбрать категориальную кросс-энтропию. </w:t>
      </w:r>
    </w:p>
    <w:p w:rsidR="007E0DB7" w:rsidRDefault="00204399" w:rsidP="007E0DB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настоящей работе применяется фреймворк для работы с нейронными сетями для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lang w:val="en-US"/>
        </w:rPr>
        <w:t>Keras</w:t>
      </w:r>
      <w:r>
        <w:rPr>
          <w:rFonts w:ascii="Times New Roman" w:hAnsi="Times New Roman" w:cs="Times New Roman"/>
          <w:sz w:val="28"/>
          <w:szCs w:val="28"/>
        </w:rPr>
        <w:t xml:space="preserve"> и новейшая версия фреймворка для машинного обучения </w:t>
      </w:r>
      <w:r>
        <w:rPr>
          <w:rFonts w:ascii="Times New Roman" w:hAnsi="Times New Roman" w:cs="Times New Roman"/>
          <w:sz w:val="28"/>
          <w:szCs w:val="28"/>
          <w:lang w:val="en-US"/>
        </w:rPr>
        <w:t>Scikit</w:t>
      </w:r>
      <w:r>
        <w:rPr>
          <w:rFonts w:ascii="Times New Roman" w:hAnsi="Times New Roman" w:cs="Times New Roman"/>
          <w:sz w:val="28"/>
          <w:szCs w:val="28"/>
        </w:rPr>
        <w:t>-</w:t>
      </w:r>
      <w:r>
        <w:rPr>
          <w:rFonts w:ascii="Times New Roman" w:hAnsi="Times New Roman" w:cs="Times New Roman"/>
          <w:sz w:val="28"/>
          <w:szCs w:val="28"/>
          <w:lang w:val="en-US"/>
        </w:rPr>
        <w:t>learn</w:t>
      </w:r>
      <w:r>
        <w:rPr>
          <w:rFonts w:ascii="Times New Roman" w:hAnsi="Times New Roman" w:cs="Times New Roman"/>
          <w:sz w:val="28"/>
          <w:szCs w:val="28"/>
        </w:rPr>
        <w:t xml:space="preserve">. Исследованы возможности работы с тремя различными видами нейронных сетей – многослойный перцептрон с обучением методом обратного распространения ошибки как пример простейшей нейронной сети, полносвязная нейронная сеть </w:t>
      </w:r>
      <w:r w:rsidR="00C91B1B">
        <w:rPr>
          <w:rFonts w:ascii="Times New Roman" w:hAnsi="Times New Roman" w:cs="Times New Roman"/>
          <w:sz w:val="28"/>
          <w:szCs w:val="28"/>
        </w:rPr>
        <w:t>(</w:t>
      </w:r>
      <w:r w:rsidR="007E0DB7" w:rsidRPr="007E0DB7">
        <w:rPr>
          <w:rFonts w:ascii="Times New Roman" w:hAnsi="Times New Roman" w:cs="Times New Roman"/>
          <w:sz w:val="28"/>
          <w:szCs w:val="28"/>
          <w:highlight w:val="magenta"/>
        </w:rPr>
        <w:t>Приложение 2</w:t>
      </w:r>
      <w:r w:rsidR="00C91B1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LSTM</w:t>
      </w:r>
      <w:r w:rsidR="00C91B1B">
        <w:rPr>
          <w:rFonts w:ascii="Times New Roman" w:hAnsi="Times New Roman" w:cs="Times New Roman"/>
          <w:sz w:val="28"/>
          <w:szCs w:val="28"/>
        </w:rPr>
        <w:t xml:space="preserve"> (</w:t>
      </w:r>
      <w:r w:rsidR="007E0DB7" w:rsidRPr="007E0DB7">
        <w:rPr>
          <w:rFonts w:ascii="Times New Roman" w:hAnsi="Times New Roman" w:cs="Times New Roman"/>
          <w:sz w:val="28"/>
          <w:szCs w:val="28"/>
          <w:highlight w:val="magenta"/>
        </w:rPr>
        <w:t xml:space="preserve">Приложение </w:t>
      </w:r>
      <w:r w:rsidR="007E0DB7" w:rsidRPr="007E0DB7">
        <w:rPr>
          <w:rFonts w:ascii="Times New Roman" w:hAnsi="Times New Roman" w:cs="Times New Roman"/>
          <w:sz w:val="28"/>
          <w:szCs w:val="28"/>
          <w:highlight w:val="magenta"/>
        </w:rPr>
        <w:t>3</w:t>
      </w:r>
      <w:r w:rsidR="00C91B1B">
        <w:rPr>
          <w:rFonts w:ascii="Times New Roman" w:hAnsi="Times New Roman" w:cs="Times New Roman"/>
          <w:sz w:val="28"/>
          <w:szCs w:val="28"/>
        </w:rPr>
        <w:t>)</w:t>
      </w:r>
      <w:r>
        <w:rPr>
          <w:rFonts w:ascii="Times New Roman" w:hAnsi="Times New Roman" w:cs="Times New Roman"/>
          <w:sz w:val="28"/>
          <w:szCs w:val="28"/>
        </w:rPr>
        <w:t>.</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для исходных данных оптимальными были признаны следующие параметры: </w:t>
      </w:r>
    </w:p>
    <w:p w:rsidR="00374A7C" w:rsidRDefault="00204399">
      <w:pPr>
        <w:pStyle w:val="ListParagraph"/>
        <w:numPr>
          <w:ilvl w:val="0"/>
          <w:numId w:val="5"/>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Multilayer Perceptron: alpha 97.4 (</w:t>
      </w:r>
      <w:r>
        <w:rPr>
          <w:rFonts w:ascii="Times New Roman" w:hAnsi="Times New Roman" w:cs="Times New Roman"/>
          <w:sz w:val="28"/>
          <w:szCs w:val="28"/>
        </w:rPr>
        <w:t>перебор</w:t>
      </w:r>
      <w:r>
        <w:rPr>
          <w:rFonts w:ascii="Times New Roman" w:hAnsi="Times New Roman" w:cs="Times New Roman"/>
          <w:sz w:val="28"/>
          <w:szCs w:val="28"/>
          <w:lang w:val="en-US"/>
        </w:rPr>
        <w:t xml:space="preserve"> </w:t>
      </w:r>
      <w:r>
        <w:rPr>
          <w:rFonts w:ascii="Times New Roman" w:hAnsi="Times New Roman" w:cs="Times New Roman"/>
          <w:sz w:val="28"/>
          <w:szCs w:val="28"/>
        </w:rPr>
        <w:t>альфа</w:t>
      </w:r>
      <w:r>
        <w:rPr>
          <w:rFonts w:ascii="Times New Roman" w:hAnsi="Times New Roman" w:cs="Times New Roman"/>
          <w:sz w:val="28"/>
          <w:szCs w:val="28"/>
          <w:lang w:val="en-US"/>
        </w:rPr>
        <w:t xml:space="preserve"> </w:t>
      </w:r>
      <w:r>
        <w:rPr>
          <w:rFonts w:ascii="Times New Roman" w:hAnsi="Times New Roman" w:cs="Times New Roman"/>
          <w:sz w:val="28"/>
          <w:szCs w:val="28"/>
        </w:rPr>
        <w:t>вручную</w:t>
      </w:r>
      <w:r>
        <w:rPr>
          <w:rFonts w:ascii="Times New Roman" w:hAnsi="Times New Roman" w:cs="Times New Roman"/>
          <w:sz w:val="28"/>
          <w:szCs w:val="28"/>
          <w:lang w:val="en-US"/>
        </w:rPr>
        <w:t>)</w:t>
      </w:r>
    </w:p>
    <w:p w:rsidR="00374A7C" w:rsidRDefault="00204399">
      <w:pPr>
        <w:pStyle w:val="ListParagraph"/>
        <w:numPr>
          <w:ilvl w:val="0"/>
          <w:numId w:val="5"/>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Fully Connected Network: batch_size = 5, </w:t>
      </w:r>
      <w:r>
        <w:rPr>
          <w:rFonts w:ascii="Times New Roman" w:hAnsi="Times New Roman" w:cs="Times New Roman"/>
          <w:sz w:val="28"/>
          <w:szCs w:val="28"/>
        </w:rPr>
        <w:t>обучение</w:t>
      </w:r>
      <w:r>
        <w:rPr>
          <w:rFonts w:ascii="Times New Roman" w:hAnsi="Times New Roman" w:cs="Times New Roman"/>
          <w:sz w:val="28"/>
          <w:szCs w:val="28"/>
          <w:lang w:val="en-US"/>
        </w:rPr>
        <w:t xml:space="preserve"> </w:t>
      </w:r>
      <w:r>
        <w:rPr>
          <w:rFonts w:ascii="Times New Roman" w:hAnsi="Times New Roman" w:cs="Times New Roman"/>
          <w:sz w:val="28"/>
          <w:szCs w:val="28"/>
        </w:rPr>
        <w:t>в</w:t>
      </w:r>
      <w:r>
        <w:rPr>
          <w:rFonts w:ascii="Times New Roman" w:hAnsi="Times New Roman" w:cs="Times New Roman"/>
          <w:sz w:val="28"/>
          <w:szCs w:val="28"/>
          <w:lang w:val="en-US"/>
        </w:rPr>
        <w:t xml:space="preserve"> </w:t>
      </w:r>
      <w:r>
        <w:rPr>
          <w:rFonts w:ascii="Times New Roman" w:hAnsi="Times New Roman" w:cs="Times New Roman"/>
          <w:sz w:val="28"/>
          <w:szCs w:val="28"/>
        </w:rPr>
        <w:t>течение</w:t>
      </w:r>
      <w:r>
        <w:rPr>
          <w:rFonts w:ascii="Times New Roman" w:hAnsi="Times New Roman" w:cs="Times New Roman"/>
          <w:sz w:val="28"/>
          <w:szCs w:val="28"/>
          <w:lang w:val="en-US"/>
        </w:rPr>
        <w:t xml:space="preserve"> 100 </w:t>
      </w:r>
      <w:r>
        <w:rPr>
          <w:rFonts w:ascii="Times New Roman" w:hAnsi="Times New Roman" w:cs="Times New Roman"/>
          <w:sz w:val="28"/>
          <w:szCs w:val="28"/>
        </w:rPr>
        <w:t>эпох</w:t>
      </w:r>
      <w:r>
        <w:rPr>
          <w:rFonts w:ascii="Times New Roman" w:hAnsi="Times New Roman" w:cs="Times New Roman"/>
          <w:sz w:val="28"/>
          <w:szCs w:val="28"/>
          <w:lang w:val="en-US"/>
        </w:rPr>
        <w:t xml:space="preserve"> (Gridsearch)</w:t>
      </w:r>
    </w:p>
    <w:p w:rsidR="00374A7C" w:rsidRDefault="00204399">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LSTM</w:t>
      </w:r>
      <w:r>
        <w:rPr>
          <w:rFonts w:ascii="Times New Roman" w:hAnsi="Times New Roman" w:cs="Times New Roman"/>
          <w:sz w:val="28"/>
          <w:szCs w:val="28"/>
        </w:rPr>
        <w:t xml:space="preserve">: </w:t>
      </w:r>
      <w:r>
        <w:rPr>
          <w:rFonts w:ascii="Times New Roman" w:hAnsi="Times New Roman" w:cs="Times New Roman"/>
          <w:sz w:val="28"/>
          <w:szCs w:val="28"/>
          <w:lang w:val="en-US"/>
        </w:rPr>
        <w:t>batch</w:t>
      </w:r>
      <w:r>
        <w:rPr>
          <w:rFonts w:ascii="Times New Roman" w:hAnsi="Times New Roman" w:cs="Times New Roman"/>
          <w:sz w:val="28"/>
          <w:szCs w:val="28"/>
        </w:rPr>
        <w:t>_</w:t>
      </w:r>
      <w:r>
        <w:rPr>
          <w:rFonts w:ascii="Times New Roman" w:hAnsi="Times New Roman" w:cs="Times New Roman"/>
          <w:sz w:val="28"/>
          <w:szCs w:val="28"/>
          <w:lang w:val="en-US"/>
        </w:rPr>
        <w:t>size</w:t>
      </w:r>
      <w:r>
        <w:rPr>
          <w:rFonts w:ascii="Times New Roman" w:hAnsi="Times New Roman" w:cs="Times New Roman"/>
          <w:sz w:val="28"/>
          <w:szCs w:val="28"/>
        </w:rPr>
        <w:t xml:space="preserve"> = 5, </w:t>
      </w:r>
      <w:r>
        <w:rPr>
          <w:rFonts w:ascii="Times New Roman" w:hAnsi="Times New Roman" w:cs="Times New Roman"/>
          <w:sz w:val="28"/>
          <w:szCs w:val="28"/>
          <w:lang w:val="en-US"/>
        </w:rPr>
        <w:t>look</w:t>
      </w:r>
      <w:r>
        <w:rPr>
          <w:rFonts w:ascii="Times New Roman" w:hAnsi="Times New Roman" w:cs="Times New Roman"/>
          <w:sz w:val="28"/>
          <w:szCs w:val="28"/>
        </w:rPr>
        <w:t>_</w:t>
      </w:r>
      <w:r>
        <w:rPr>
          <w:rFonts w:ascii="Times New Roman" w:hAnsi="Times New Roman" w:cs="Times New Roman"/>
          <w:sz w:val="28"/>
          <w:szCs w:val="28"/>
          <w:lang w:val="en-US"/>
        </w:rPr>
        <w:t>back</w:t>
      </w:r>
      <w:r>
        <w:rPr>
          <w:rFonts w:ascii="Times New Roman" w:hAnsi="Times New Roman" w:cs="Times New Roman"/>
          <w:sz w:val="28"/>
          <w:szCs w:val="28"/>
        </w:rPr>
        <w:t xml:space="preserve"> = 3, обучение в течение 100 эпох (без подбора)</w:t>
      </w:r>
    </w:p>
    <w:p w:rsidR="00806204" w:rsidRDefault="00806204" w:rsidP="00806204">
      <w:pPr>
        <w:pStyle w:val="ListParagraph"/>
        <w:spacing w:after="0" w:line="360" w:lineRule="auto"/>
        <w:jc w:val="both"/>
        <w:rPr>
          <w:rFonts w:ascii="Times New Roman" w:hAnsi="Times New Roman" w:cs="Times New Roman"/>
          <w:sz w:val="28"/>
          <w:szCs w:val="28"/>
        </w:rPr>
      </w:pPr>
    </w:p>
    <w:tbl>
      <w:tblPr>
        <w:tblStyle w:val="TableGrid"/>
        <w:tblW w:w="9078" w:type="dxa"/>
        <w:jc w:val="center"/>
        <w:tblLook w:val="04A0" w:firstRow="1" w:lastRow="0" w:firstColumn="1" w:lastColumn="0" w:noHBand="0" w:noVBand="1"/>
      </w:tblPr>
      <w:tblGrid>
        <w:gridCol w:w="3680"/>
        <w:gridCol w:w="1216"/>
        <w:gridCol w:w="1189"/>
        <w:gridCol w:w="1536"/>
        <w:gridCol w:w="1457"/>
      </w:tblGrid>
      <w:tr w:rsidR="00374A7C" w:rsidTr="00806204">
        <w:trPr>
          <w:jc w:val="center"/>
        </w:trPr>
        <w:tc>
          <w:tcPr>
            <w:tcW w:w="3680" w:type="dxa"/>
            <w:shd w:val="clear" w:color="auto" w:fill="auto"/>
            <w:tcMar>
              <w:left w:w="108" w:type="dxa"/>
            </w:tcMar>
          </w:tcPr>
          <w:p w:rsidR="00374A7C" w:rsidRDefault="00204399">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6"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9" w:type="dxa"/>
            <w:shd w:val="clear" w:color="auto" w:fill="auto"/>
            <w:tcMar>
              <w:left w:w="108" w:type="dxa"/>
            </w:tcMar>
          </w:tcPr>
          <w:p w:rsidR="00374A7C" w:rsidRDefault="00204399">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6"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374A7C">
        <w:trPr>
          <w:jc w:val="center"/>
        </w:trPr>
        <w:tc>
          <w:tcPr>
            <w:tcW w:w="9078" w:type="dxa"/>
            <w:gridSpan w:val="5"/>
            <w:shd w:val="clear" w:color="auto" w:fill="auto"/>
            <w:tcMar>
              <w:left w:w="108" w:type="dxa"/>
            </w:tcMar>
          </w:tcPr>
          <w:p w:rsidR="00374A7C" w:rsidRDefault="00204399">
            <w:pPr>
              <w:tabs>
                <w:tab w:val="left" w:pos="2265"/>
              </w:tabs>
              <w:spacing w:after="0" w:line="240" w:lineRule="auto"/>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374A7C">
        <w:trPr>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Multilayer Perceptron (alpha 97.4)</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10.82</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0.38</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Fully Connected Network</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11.56</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0.37</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w:t>
            </w:r>
          </w:p>
        </w:tc>
        <w:tc>
          <w:tcPr>
            <w:tcW w:w="121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9"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12.33</w:t>
            </w:r>
          </w:p>
        </w:tc>
        <w:tc>
          <w:tcPr>
            <w:tcW w:w="1535"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57" w:type="dxa"/>
            <w:shd w:val="clear" w:color="auto" w:fill="auto"/>
            <w:tcMar>
              <w:left w:w="108" w:type="dxa"/>
            </w:tcMar>
          </w:tcPr>
          <w:p w:rsidR="00374A7C" w:rsidRDefault="00204399">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0.34</w:t>
            </w:r>
          </w:p>
        </w:tc>
      </w:tr>
      <w:tr w:rsidR="00374A7C">
        <w:trPr>
          <w:trHeight w:val="262"/>
          <w:jc w:val="center"/>
        </w:trPr>
        <w:tc>
          <w:tcPr>
            <w:tcW w:w="9078" w:type="dxa"/>
            <w:gridSpan w:val="5"/>
            <w:shd w:val="clear" w:color="auto" w:fill="auto"/>
            <w:tcMar>
              <w:left w:w="108" w:type="dxa"/>
            </w:tcMar>
          </w:tcPr>
          <w:p w:rsidR="00374A7C" w:rsidRDefault="00204399">
            <w:pPr>
              <w:tabs>
                <w:tab w:val="left" w:pos="2265"/>
              </w:tabs>
              <w:spacing w:after="0" w:line="240" w:lineRule="auto"/>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ДОФ</w:t>
            </w: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lang w:val="en-US"/>
              </w:rPr>
            </w:pPr>
          </w:p>
        </w:tc>
        <w:tc>
          <w:tcPr>
            <w:tcW w:w="1189"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lang w:val="en-US"/>
              </w:rPr>
            </w:pPr>
          </w:p>
        </w:tc>
        <w:tc>
          <w:tcPr>
            <w:tcW w:w="1535"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lang w:val="en-US"/>
              </w:rPr>
            </w:pPr>
          </w:p>
        </w:tc>
        <w:tc>
          <w:tcPr>
            <w:tcW w:w="1457"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lang w:val="en-US"/>
              </w:rPr>
            </w:pPr>
          </w:p>
        </w:tc>
      </w:tr>
      <w:tr w:rsidR="00374A7C">
        <w:trPr>
          <w:trHeight w:val="262"/>
          <w:jc w:val="center"/>
        </w:trPr>
        <w:tc>
          <w:tcPr>
            <w:tcW w:w="3682" w:type="dxa"/>
            <w:shd w:val="clear" w:color="auto" w:fill="auto"/>
            <w:tcMar>
              <w:left w:w="108" w:type="dxa"/>
            </w:tcMar>
          </w:tcPr>
          <w:p w:rsidR="00374A7C" w:rsidRDefault="00204399">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lang w:val="en-US"/>
              </w:rPr>
            </w:pPr>
          </w:p>
        </w:tc>
        <w:tc>
          <w:tcPr>
            <w:tcW w:w="1189"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lang w:val="en-US"/>
              </w:rPr>
            </w:pPr>
          </w:p>
        </w:tc>
        <w:tc>
          <w:tcPr>
            <w:tcW w:w="1535"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lang w:val="en-US"/>
              </w:rPr>
            </w:pPr>
          </w:p>
        </w:tc>
        <w:tc>
          <w:tcPr>
            <w:tcW w:w="1457" w:type="dxa"/>
            <w:shd w:val="clear" w:color="auto" w:fill="auto"/>
            <w:tcMar>
              <w:left w:w="108" w:type="dxa"/>
            </w:tcMar>
          </w:tcPr>
          <w:p w:rsidR="00374A7C" w:rsidRDefault="00374A7C">
            <w:pPr>
              <w:tabs>
                <w:tab w:val="left" w:pos="2265"/>
              </w:tabs>
              <w:spacing w:after="0" w:line="240" w:lineRule="auto"/>
              <w:jc w:val="center"/>
              <w:rPr>
                <w:rFonts w:ascii="Times New Roman" w:hAnsi="Times New Roman" w:cs="Times New Roman"/>
                <w:sz w:val="24"/>
                <w:szCs w:val="24"/>
                <w:lang w:val="en-US"/>
              </w:rPr>
            </w:pPr>
          </w:p>
        </w:tc>
      </w:tr>
      <w:tr w:rsidR="00806204">
        <w:trPr>
          <w:trHeight w:val="262"/>
          <w:jc w:val="center"/>
        </w:trPr>
        <w:tc>
          <w:tcPr>
            <w:tcW w:w="3682" w:type="dxa"/>
            <w:shd w:val="clear" w:color="auto" w:fill="auto"/>
            <w:tcMar>
              <w:left w:w="108" w:type="dxa"/>
            </w:tcMar>
          </w:tcPr>
          <w:p w:rsidR="00806204" w:rsidRDefault="00806204" w:rsidP="00806204">
            <w:pPr>
              <w:pStyle w:val="ListParagraph"/>
              <w:tabs>
                <w:tab w:val="left" w:pos="2265"/>
              </w:tabs>
              <w:spacing w:after="0" w:line="240" w:lineRule="auto"/>
              <w:ind w:left="0"/>
            </w:pPr>
            <w:r>
              <w:rPr>
                <w:rFonts w:ascii="Times New Roman" w:hAnsi="Times New Roman" w:cs="Times New Roman"/>
                <w:sz w:val="24"/>
                <w:szCs w:val="24"/>
                <w:lang w:val="en-US"/>
              </w:rPr>
              <w:t>LSTM</w:t>
            </w:r>
          </w:p>
        </w:tc>
        <w:tc>
          <w:tcPr>
            <w:tcW w:w="1215" w:type="dxa"/>
            <w:shd w:val="clear" w:color="auto" w:fill="auto"/>
            <w:tcMar>
              <w:left w:w="108" w:type="dxa"/>
            </w:tcMar>
          </w:tcPr>
          <w:p w:rsidR="00806204" w:rsidRPr="00806204" w:rsidRDefault="00806204" w:rsidP="00806204">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89" w:type="dxa"/>
            <w:shd w:val="clear" w:color="auto" w:fill="auto"/>
            <w:tcMar>
              <w:left w:w="108" w:type="dxa"/>
            </w:tcMar>
          </w:tcPr>
          <w:p w:rsidR="00806204" w:rsidRPr="00806204" w:rsidRDefault="00806204" w:rsidP="00806204">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w:t>
            </w:r>
          </w:p>
        </w:tc>
        <w:tc>
          <w:tcPr>
            <w:tcW w:w="1535" w:type="dxa"/>
            <w:shd w:val="clear" w:color="auto" w:fill="auto"/>
            <w:tcMar>
              <w:left w:w="108" w:type="dxa"/>
            </w:tcMar>
          </w:tcPr>
          <w:p w:rsidR="00806204" w:rsidRPr="00806204" w:rsidRDefault="00806204" w:rsidP="00806204">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457" w:type="dxa"/>
            <w:shd w:val="clear" w:color="auto" w:fill="auto"/>
            <w:tcMar>
              <w:left w:w="108" w:type="dxa"/>
            </w:tcMar>
          </w:tcPr>
          <w:p w:rsidR="00806204" w:rsidRPr="00806204" w:rsidRDefault="00806204" w:rsidP="00806204">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w:t>
            </w:r>
          </w:p>
        </w:tc>
      </w:tr>
      <w:tr w:rsidR="00806204">
        <w:trPr>
          <w:trHeight w:val="262"/>
          <w:jc w:val="center"/>
        </w:trPr>
        <w:tc>
          <w:tcPr>
            <w:tcW w:w="9078" w:type="dxa"/>
            <w:gridSpan w:val="5"/>
            <w:shd w:val="clear" w:color="auto" w:fill="auto"/>
            <w:tcMar>
              <w:left w:w="108" w:type="dxa"/>
            </w:tcMar>
          </w:tcPr>
          <w:p w:rsidR="00806204" w:rsidRDefault="00806204" w:rsidP="00806204">
            <w:pPr>
              <w:tabs>
                <w:tab w:val="left" w:pos="2265"/>
              </w:tabs>
              <w:spacing w:after="0" w:line="240" w:lineRule="auto"/>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806204" w:rsidTr="00806204">
        <w:trPr>
          <w:trHeight w:val="262"/>
          <w:jc w:val="center"/>
        </w:trPr>
        <w:tc>
          <w:tcPr>
            <w:tcW w:w="3680" w:type="dxa"/>
            <w:shd w:val="clear" w:color="auto" w:fill="auto"/>
            <w:tcMar>
              <w:left w:w="108" w:type="dxa"/>
            </w:tcMar>
          </w:tcPr>
          <w:p w:rsidR="00806204" w:rsidRDefault="00806204" w:rsidP="00806204">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6"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p>
        </w:tc>
        <w:tc>
          <w:tcPr>
            <w:tcW w:w="1189"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b/>
                <w:i/>
                <w:sz w:val="24"/>
                <w:szCs w:val="24"/>
                <w:lang w:val="en-US"/>
              </w:rPr>
            </w:pPr>
          </w:p>
        </w:tc>
        <w:tc>
          <w:tcPr>
            <w:tcW w:w="1536"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p>
        </w:tc>
        <w:tc>
          <w:tcPr>
            <w:tcW w:w="1457"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b/>
                <w:i/>
                <w:sz w:val="24"/>
                <w:szCs w:val="24"/>
                <w:lang w:val="en-US"/>
              </w:rPr>
            </w:pPr>
          </w:p>
        </w:tc>
      </w:tr>
      <w:tr w:rsidR="00806204" w:rsidTr="00806204">
        <w:trPr>
          <w:trHeight w:val="262"/>
          <w:jc w:val="center"/>
        </w:trPr>
        <w:tc>
          <w:tcPr>
            <w:tcW w:w="3680" w:type="dxa"/>
            <w:shd w:val="clear" w:color="auto" w:fill="auto"/>
            <w:tcMar>
              <w:left w:w="108" w:type="dxa"/>
            </w:tcMar>
          </w:tcPr>
          <w:p w:rsidR="00806204" w:rsidRDefault="00806204" w:rsidP="00806204">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6"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9"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11.68</w:t>
            </w:r>
          </w:p>
        </w:tc>
        <w:tc>
          <w:tcPr>
            <w:tcW w:w="1536"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57"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0.36</w:t>
            </w:r>
          </w:p>
        </w:tc>
      </w:tr>
      <w:tr w:rsidR="00806204" w:rsidTr="00806204">
        <w:trPr>
          <w:trHeight w:val="262"/>
          <w:jc w:val="center"/>
        </w:trPr>
        <w:tc>
          <w:tcPr>
            <w:tcW w:w="3680" w:type="dxa"/>
            <w:shd w:val="clear" w:color="auto" w:fill="auto"/>
            <w:tcMar>
              <w:left w:w="108" w:type="dxa"/>
            </w:tcMar>
          </w:tcPr>
          <w:p w:rsidR="00806204" w:rsidRDefault="00806204" w:rsidP="00806204">
            <w:pPr>
              <w:pStyle w:val="ListParagraph"/>
              <w:tabs>
                <w:tab w:val="left" w:pos="2265"/>
              </w:tabs>
              <w:spacing w:after="0" w:line="240" w:lineRule="auto"/>
              <w:ind w:left="0"/>
            </w:pPr>
            <w:r>
              <w:rPr>
                <w:rFonts w:ascii="Times New Roman" w:hAnsi="Times New Roman" w:cs="Times New Roman"/>
                <w:sz w:val="24"/>
                <w:szCs w:val="24"/>
                <w:lang w:val="en-US"/>
              </w:rPr>
              <w:t>LSTM</w:t>
            </w:r>
          </w:p>
        </w:tc>
        <w:tc>
          <w:tcPr>
            <w:tcW w:w="1216" w:type="dxa"/>
            <w:shd w:val="clear" w:color="auto" w:fill="auto"/>
            <w:tcMar>
              <w:left w:w="108" w:type="dxa"/>
            </w:tcMar>
          </w:tcPr>
          <w:p w:rsidR="00806204" w:rsidRPr="00806204" w:rsidRDefault="00806204" w:rsidP="00806204">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89" w:type="dxa"/>
            <w:shd w:val="clear" w:color="auto" w:fill="auto"/>
            <w:tcMar>
              <w:left w:w="108" w:type="dxa"/>
            </w:tcMar>
          </w:tcPr>
          <w:p w:rsidR="00806204" w:rsidRPr="00806204" w:rsidRDefault="00806204" w:rsidP="00806204">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w:t>
            </w:r>
          </w:p>
        </w:tc>
        <w:tc>
          <w:tcPr>
            <w:tcW w:w="1536" w:type="dxa"/>
            <w:shd w:val="clear" w:color="auto" w:fill="auto"/>
            <w:tcMar>
              <w:left w:w="108" w:type="dxa"/>
            </w:tcMar>
          </w:tcPr>
          <w:p w:rsidR="00806204" w:rsidRPr="00806204" w:rsidRDefault="00806204" w:rsidP="00806204">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457" w:type="dxa"/>
            <w:shd w:val="clear" w:color="auto" w:fill="auto"/>
            <w:tcMar>
              <w:left w:w="108" w:type="dxa"/>
            </w:tcMar>
          </w:tcPr>
          <w:p w:rsidR="00806204" w:rsidRPr="00806204" w:rsidRDefault="00806204" w:rsidP="00806204">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w:t>
            </w:r>
          </w:p>
        </w:tc>
      </w:tr>
      <w:tr w:rsidR="00806204">
        <w:trPr>
          <w:trHeight w:val="262"/>
          <w:jc w:val="center"/>
        </w:trPr>
        <w:tc>
          <w:tcPr>
            <w:tcW w:w="9078" w:type="dxa"/>
            <w:gridSpan w:val="5"/>
            <w:shd w:val="clear" w:color="auto" w:fill="auto"/>
            <w:tcMar>
              <w:left w:w="108" w:type="dxa"/>
            </w:tcMar>
          </w:tcPr>
          <w:p w:rsidR="00806204" w:rsidRDefault="00806204" w:rsidP="00806204">
            <w:pPr>
              <w:tabs>
                <w:tab w:val="left" w:pos="2265"/>
              </w:tabs>
              <w:spacing w:after="0" w:line="240" w:lineRule="auto"/>
              <w:rPr>
                <w:rFonts w:ascii="Times New Roman" w:hAnsi="Times New Roman" w:cs="Times New Roman"/>
                <w:b/>
                <w:i/>
                <w:sz w:val="24"/>
                <w:szCs w:val="24"/>
              </w:rPr>
            </w:pPr>
            <w:r>
              <w:rPr>
                <w:rFonts w:ascii="Times New Roman" w:hAnsi="Times New Roman" w:cs="Times New Roman"/>
                <w:b/>
                <w:i/>
                <w:sz w:val="24"/>
                <w:szCs w:val="24"/>
              </w:rPr>
              <w:t>Over-sampling (ADASYN)</w:t>
            </w:r>
          </w:p>
        </w:tc>
      </w:tr>
      <w:tr w:rsidR="00806204" w:rsidTr="00806204">
        <w:trPr>
          <w:trHeight w:val="262"/>
          <w:jc w:val="center"/>
        </w:trPr>
        <w:tc>
          <w:tcPr>
            <w:tcW w:w="3680" w:type="dxa"/>
            <w:shd w:val="clear" w:color="auto" w:fill="auto"/>
            <w:tcMar>
              <w:left w:w="108" w:type="dxa"/>
            </w:tcMar>
          </w:tcPr>
          <w:p w:rsidR="00806204" w:rsidRDefault="00806204" w:rsidP="0080620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1216"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18.69</w:t>
            </w:r>
          </w:p>
        </w:tc>
        <w:tc>
          <w:tcPr>
            <w:tcW w:w="1189"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13.44</w:t>
            </w:r>
          </w:p>
        </w:tc>
        <w:tc>
          <w:tcPr>
            <w:tcW w:w="1536"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1457"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0.24</w:t>
            </w:r>
          </w:p>
        </w:tc>
      </w:tr>
      <w:tr w:rsidR="00806204" w:rsidTr="00806204">
        <w:trPr>
          <w:trHeight w:val="262"/>
          <w:jc w:val="center"/>
        </w:trPr>
        <w:tc>
          <w:tcPr>
            <w:tcW w:w="3680" w:type="dxa"/>
            <w:shd w:val="clear" w:color="auto" w:fill="auto"/>
            <w:tcMar>
              <w:left w:w="108" w:type="dxa"/>
            </w:tcMar>
          </w:tcPr>
          <w:p w:rsidR="00806204" w:rsidRDefault="00806204" w:rsidP="0080620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Fully Connected Network</w:t>
            </w:r>
          </w:p>
        </w:tc>
        <w:tc>
          <w:tcPr>
            <w:tcW w:w="1216"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189"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12.93</w:t>
            </w:r>
          </w:p>
        </w:tc>
        <w:tc>
          <w:tcPr>
            <w:tcW w:w="1536"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12.93</w:t>
            </w:r>
          </w:p>
        </w:tc>
        <w:tc>
          <w:tcPr>
            <w:tcW w:w="1457"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0.29</w:t>
            </w:r>
          </w:p>
        </w:tc>
      </w:tr>
      <w:tr w:rsidR="00806204" w:rsidTr="00806204">
        <w:trPr>
          <w:trHeight w:val="262"/>
          <w:jc w:val="center"/>
        </w:trPr>
        <w:tc>
          <w:tcPr>
            <w:tcW w:w="3680" w:type="dxa"/>
            <w:shd w:val="clear" w:color="auto" w:fill="auto"/>
            <w:tcMar>
              <w:left w:w="108" w:type="dxa"/>
            </w:tcMar>
          </w:tcPr>
          <w:p w:rsidR="00806204" w:rsidRDefault="00806204" w:rsidP="0080620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w:t>
            </w:r>
          </w:p>
        </w:tc>
        <w:tc>
          <w:tcPr>
            <w:tcW w:w="1216"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5.45</w:t>
            </w:r>
          </w:p>
        </w:tc>
        <w:tc>
          <w:tcPr>
            <w:tcW w:w="1189"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13.38</w:t>
            </w:r>
          </w:p>
        </w:tc>
        <w:tc>
          <w:tcPr>
            <w:tcW w:w="1536"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w:t>
            </w:r>
          </w:p>
        </w:tc>
        <w:tc>
          <w:tcPr>
            <w:tcW w:w="1457" w:type="dxa"/>
            <w:shd w:val="clear" w:color="auto" w:fill="auto"/>
            <w:tcMar>
              <w:left w:w="108" w:type="dxa"/>
            </w:tcMar>
          </w:tcPr>
          <w:p w:rsidR="00806204" w:rsidRDefault="00806204" w:rsidP="0080620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r>
      <w:tr w:rsidR="00806204">
        <w:trPr>
          <w:trHeight w:val="262"/>
          <w:jc w:val="center"/>
        </w:trPr>
        <w:tc>
          <w:tcPr>
            <w:tcW w:w="9078" w:type="dxa"/>
            <w:gridSpan w:val="5"/>
            <w:shd w:val="clear" w:color="auto" w:fill="auto"/>
            <w:tcMar>
              <w:left w:w="108" w:type="dxa"/>
            </w:tcMar>
          </w:tcPr>
          <w:p w:rsidR="00806204" w:rsidRPr="00627A33" w:rsidRDefault="00806204" w:rsidP="00806204">
            <w:pPr>
              <w:tabs>
                <w:tab w:val="left" w:pos="2265"/>
              </w:tabs>
              <w:spacing w:after="0" w:line="240" w:lineRule="auto"/>
              <w:rPr>
                <w:rFonts w:ascii="Times New Roman" w:hAnsi="Times New Roman" w:cs="Times New Roman"/>
                <w:b/>
                <w:i/>
                <w:color w:val="FF0000"/>
                <w:sz w:val="24"/>
                <w:szCs w:val="24"/>
              </w:rPr>
            </w:pPr>
            <w:r w:rsidRPr="00627A33">
              <w:rPr>
                <w:rFonts w:ascii="Times New Roman" w:hAnsi="Times New Roman" w:cs="Times New Roman"/>
                <w:b/>
                <w:i/>
                <w:color w:val="FF0000"/>
                <w:sz w:val="24"/>
                <w:szCs w:val="24"/>
                <w:lang w:val="en-US"/>
              </w:rPr>
              <w:t>GAN</w:t>
            </w:r>
          </w:p>
        </w:tc>
      </w:tr>
      <w:tr w:rsidR="00806204" w:rsidTr="00806204">
        <w:trPr>
          <w:trHeight w:val="262"/>
          <w:jc w:val="center"/>
        </w:trPr>
        <w:tc>
          <w:tcPr>
            <w:tcW w:w="3680" w:type="dxa"/>
            <w:shd w:val="clear" w:color="auto" w:fill="auto"/>
            <w:tcMar>
              <w:left w:w="108" w:type="dxa"/>
            </w:tcMar>
          </w:tcPr>
          <w:p w:rsidR="00806204" w:rsidRPr="00627A33" w:rsidRDefault="00806204" w:rsidP="00806204">
            <w:pPr>
              <w:pStyle w:val="ListParagraph"/>
              <w:tabs>
                <w:tab w:val="left" w:pos="2265"/>
              </w:tabs>
              <w:spacing w:after="0" w:line="240" w:lineRule="auto"/>
              <w:ind w:left="0"/>
              <w:rPr>
                <w:color w:val="FF0000"/>
              </w:rPr>
            </w:pPr>
            <w:r w:rsidRPr="00627A33">
              <w:rPr>
                <w:rFonts w:ascii="Times New Roman" w:hAnsi="Times New Roman" w:cs="Times New Roman"/>
                <w:color w:val="FF0000"/>
                <w:sz w:val="24"/>
                <w:szCs w:val="24"/>
                <w:lang w:val="en-US"/>
              </w:rPr>
              <w:t>Multilayer Perceptron (alpha 97.4)</w:t>
            </w:r>
          </w:p>
        </w:tc>
        <w:tc>
          <w:tcPr>
            <w:tcW w:w="1216" w:type="dxa"/>
            <w:shd w:val="clear" w:color="auto" w:fill="auto"/>
            <w:tcMar>
              <w:left w:w="108" w:type="dxa"/>
            </w:tcMar>
          </w:tcPr>
          <w:p w:rsidR="00806204" w:rsidRPr="00627A33" w:rsidRDefault="00806204" w:rsidP="00806204">
            <w:pPr>
              <w:tabs>
                <w:tab w:val="left" w:pos="2265"/>
              </w:tabs>
              <w:spacing w:after="0" w:line="240" w:lineRule="auto"/>
              <w:jc w:val="center"/>
              <w:rPr>
                <w:rFonts w:ascii="Times New Roman" w:hAnsi="Times New Roman" w:cs="Times New Roman"/>
                <w:color w:val="FF0000"/>
                <w:sz w:val="24"/>
                <w:szCs w:val="24"/>
                <w:lang w:val="en-US"/>
              </w:rPr>
            </w:pPr>
          </w:p>
        </w:tc>
        <w:tc>
          <w:tcPr>
            <w:tcW w:w="1189" w:type="dxa"/>
            <w:shd w:val="clear" w:color="auto" w:fill="auto"/>
            <w:tcMar>
              <w:left w:w="108" w:type="dxa"/>
            </w:tcMar>
          </w:tcPr>
          <w:p w:rsidR="00806204" w:rsidRPr="00627A33" w:rsidRDefault="00806204" w:rsidP="00806204">
            <w:pPr>
              <w:tabs>
                <w:tab w:val="left" w:pos="2265"/>
              </w:tabs>
              <w:spacing w:after="0" w:line="240" w:lineRule="auto"/>
              <w:jc w:val="center"/>
              <w:rPr>
                <w:rFonts w:ascii="Times New Roman" w:hAnsi="Times New Roman" w:cs="Times New Roman"/>
                <w:b/>
                <w:color w:val="FF0000"/>
                <w:sz w:val="24"/>
                <w:szCs w:val="24"/>
                <w:lang w:val="en-US"/>
              </w:rPr>
            </w:pPr>
          </w:p>
        </w:tc>
        <w:tc>
          <w:tcPr>
            <w:tcW w:w="1536" w:type="dxa"/>
            <w:shd w:val="clear" w:color="auto" w:fill="auto"/>
            <w:tcMar>
              <w:left w:w="108" w:type="dxa"/>
            </w:tcMar>
          </w:tcPr>
          <w:p w:rsidR="00806204" w:rsidRPr="00627A33" w:rsidRDefault="00806204" w:rsidP="00806204">
            <w:pPr>
              <w:tabs>
                <w:tab w:val="left" w:pos="2265"/>
              </w:tabs>
              <w:spacing w:after="0" w:line="240" w:lineRule="auto"/>
              <w:jc w:val="center"/>
              <w:rPr>
                <w:rFonts w:ascii="Times New Roman" w:hAnsi="Times New Roman" w:cs="Times New Roman"/>
                <w:color w:val="FF0000"/>
                <w:sz w:val="24"/>
                <w:szCs w:val="24"/>
                <w:lang w:val="en-US"/>
              </w:rPr>
            </w:pPr>
          </w:p>
        </w:tc>
        <w:tc>
          <w:tcPr>
            <w:tcW w:w="1457" w:type="dxa"/>
            <w:shd w:val="clear" w:color="auto" w:fill="auto"/>
            <w:tcMar>
              <w:left w:w="108" w:type="dxa"/>
            </w:tcMar>
          </w:tcPr>
          <w:p w:rsidR="00806204" w:rsidRPr="00627A33" w:rsidRDefault="00806204" w:rsidP="00806204">
            <w:pPr>
              <w:tabs>
                <w:tab w:val="left" w:pos="2265"/>
              </w:tabs>
              <w:spacing w:after="0" w:line="240" w:lineRule="auto"/>
              <w:jc w:val="center"/>
              <w:rPr>
                <w:rFonts w:ascii="Times New Roman" w:hAnsi="Times New Roman" w:cs="Times New Roman"/>
                <w:b/>
                <w:color w:val="FF0000"/>
                <w:sz w:val="24"/>
                <w:szCs w:val="24"/>
                <w:lang w:val="en-US"/>
              </w:rPr>
            </w:pPr>
          </w:p>
        </w:tc>
      </w:tr>
      <w:tr w:rsidR="00806204" w:rsidTr="00806204">
        <w:trPr>
          <w:trHeight w:val="262"/>
          <w:jc w:val="center"/>
        </w:trPr>
        <w:tc>
          <w:tcPr>
            <w:tcW w:w="3680" w:type="dxa"/>
            <w:shd w:val="clear" w:color="auto" w:fill="auto"/>
            <w:tcMar>
              <w:left w:w="108" w:type="dxa"/>
            </w:tcMar>
          </w:tcPr>
          <w:p w:rsidR="00806204" w:rsidRPr="00627A33" w:rsidRDefault="00806204" w:rsidP="00806204">
            <w:pPr>
              <w:pStyle w:val="ListParagraph"/>
              <w:tabs>
                <w:tab w:val="left" w:pos="2265"/>
              </w:tabs>
              <w:spacing w:after="0" w:line="240" w:lineRule="auto"/>
              <w:ind w:left="0"/>
              <w:rPr>
                <w:color w:val="FF0000"/>
              </w:rPr>
            </w:pPr>
            <w:r w:rsidRPr="00627A33">
              <w:rPr>
                <w:rFonts w:ascii="Times New Roman" w:hAnsi="Times New Roman" w:cs="Times New Roman"/>
                <w:color w:val="FF0000"/>
                <w:sz w:val="24"/>
                <w:szCs w:val="24"/>
                <w:lang w:val="en-US"/>
              </w:rPr>
              <w:t>Fully Connected Network</w:t>
            </w:r>
          </w:p>
        </w:tc>
        <w:tc>
          <w:tcPr>
            <w:tcW w:w="1216" w:type="dxa"/>
            <w:shd w:val="clear" w:color="auto" w:fill="auto"/>
            <w:tcMar>
              <w:left w:w="108" w:type="dxa"/>
            </w:tcMar>
          </w:tcPr>
          <w:p w:rsidR="00806204" w:rsidRPr="00627A33" w:rsidRDefault="00806204" w:rsidP="00806204">
            <w:pPr>
              <w:tabs>
                <w:tab w:val="left" w:pos="2265"/>
              </w:tabs>
              <w:spacing w:after="0" w:line="240" w:lineRule="auto"/>
              <w:jc w:val="center"/>
              <w:rPr>
                <w:rFonts w:ascii="Times New Roman" w:hAnsi="Times New Roman" w:cs="Times New Roman"/>
                <w:color w:val="FF0000"/>
                <w:sz w:val="24"/>
                <w:szCs w:val="24"/>
                <w:lang w:val="en-US"/>
              </w:rPr>
            </w:pPr>
          </w:p>
        </w:tc>
        <w:tc>
          <w:tcPr>
            <w:tcW w:w="1189" w:type="dxa"/>
            <w:shd w:val="clear" w:color="auto" w:fill="auto"/>
            <w:tcMar>
              <w:left w:w="108" w:type="dxa"/>
            </w:tcMar>
          </w:tcPr>
          <w:p w:rsidR="00806204" w:rsidRPr="00627A33" w:rsidRDefault="00806204" w:rsidP="00806204">
            <w:pPr>
              <w:tabs>
                <w:tab w:val="left" w:pos="2265"/>
              </w:tabs>
              <w:spacing w:after="0" w:line="240" w:lineRule="auto"/>
              <w:jc w:val="center"/>
              <w:rPr>
                <w:rFonts w:ascii="Times New Roman" w:hAnsi="Times New Roman" w:cs="Times New Roman"/>
                <w:color w:val="FF0000"/>
                <w:sz w:val="24"/>
                <w:szCs w:val="24"/>
                <w:lang w:val="en-US"/>
              </w:rPr>
            </w:pPr>
          </w:p>
        </w:tc>
        <w:tc>
          <w:tcPr>
            <w:tcW w:w="1536" w:type="dxa"/>
            <w:shd w:val="clear" w:color="auto" w:fill="auto"/>
            <w:tcMar>
              <w:left w:w="108" w:type="dxa"/>
            </w:tcMar>
          </w:tcPr>
          <w:p w:rsidR="00806204" w:rsidRPr="00627A33" w:rsidRDefault="00806204" w:rsidP="00806204">
            <w:pPr>
              <w:tabs>
                <w:tab w:val="left" w:pos="2265"/>
              </w:tabs>
              <w:spacing w:after="0" w:line="240" w:lineRule="auto"/>
              <w:jc w:val="center"/>
              <w:rPr>
                <w:rFonts w:ascii="Times New Roman" w:hAnsi="Times New Roman" w:cs="Times New Roman"/>
                <w:color w:val="FF0000"/>
                <w:sz w:val="24"/>
                <w:szCs w:val="24"/>
                <w:lang w:val="en-US"/>
              </w:rPr>
            </w:pPr>
          </w:p>
        </w:tc>
        <w:tc>
          <w:tcPr>
            <w:tcW w:w="1457" w:type="dxa"/>
            <w:shd w:val="clear" w:color="auto" w:fill="auto"/>
            <w:tcMar>
              <w:left w:w="108" w:type="dxa"/>
            </w:tcMar>
          </w:tcPr>
          <w:p w:rsidR="00806204" w:rsidRPr="00627A33" w:rsidRDefault="00806204" w:rsidP="00806204">
            <w:pPr>
              <w:tabs>
                <w:tab w:val="left" w:pos="2265"/>
              </w:tabs>
              <w:spacing w:after="0" w:line="240" w:lineRule="auto"/>
              <w:jc w:val="center"/>
              <w:rPr>
                <w:rFonts w:ascii="Times New Roman" w:hAnsi="Times New Roman" w:cs="Times New Roman"/>
                <w:color w:val="FF0000"/>
                <w:sz w:val="24"/>
                <w:szCs w:val="24"/>
                <w:lang w:val="en-US"/>
              </w:rPr>
            </w:pPr>
          </w:p>
        </w:tc>
      </w:tr>
      <w:tr w:rsidR="00806204" w:rsidTr="00806204">
        <w:trPr>
          <w:trHeight w:val="262"/>
          <w:jc w:val="center"/>
        </w:trPr>
        <w:tc>
          <w:tcPr>
            <w:tcW w:w="3680" w:type="dxa"/>
            <w:shd w:val="clear" w:color="auto" w:fill="auto"/>
            <w:tcMar>
              <w:left w:w="108" w:type="dxa"/>
            </w:tcMar>
          </w:tcPr>
          <w:p w:rsidR="00806204" w:rsidRPr="00627A33" w:rsidRDefault="00806204" w:rsidP="00806204">
            <w:pPr>
              <w:pStyle w:val="ListParagraph"/>
              <w:tabs>
                <w:tab w:val="left" w:pos="2265"/>
              </w:tabs>
              <w:spacing w:after="0" w:line="240" w:lineRule="auto"/>
              <w:ind w:left="0"/>
              <w:rPr>
                <w:color w:val="FF0000"/>
              </w:rPr>
            </w:pPr>
            <w:r w:rsidRPr="00627A33">
              <w:rPr>
                <w:rFonts w:ascii="Times New Roman" w:hAnsi="Times New Roman" w:cs="Times New Roman"/>
                <w:color w:val="FF0000"/>
                <w:sz w:val="24"/>
                <w:szCs w:val="24"/>
                <w:lang w:val="en-US"/>
              </w:rPr>
              <w:t>LSTM</w:t>
            </w:r>
          </w:p>
        </w:tc>
        <w:tc>
          <w:tcPr>
            <w:tcW w:w="1216" w:type="dxa"/>
            <w:shd w:val="clear" w:color="auto" w:fill="auto"/>
            <w:tcMar>
              <w:left w:w="108" w:type="dxa"/>
            </w:tcMar>
          </w:tcPr>
          <w:p w:rsidR="00806204" w:rsidRPr="00627A33" w:rsidRDefault="00806204" w:rsidP="00806204">
            <w:pPr>
              <w:tabs>
                <w:tab w:val="left" w:pos="2265"/>
              </w:tabs>
              <w:spacing w:after="0" w:line="240" w:lineRule="auto"/>
              <w:jc w:val="center"/>
              <w:rPr>
                <w:rFonts w:ascii="Times New Roman" w:hAnsi="Times New Roman" w:cs="Times New Roman"/>
                <w:color w:val="FF0000"/>
                <w:sz w:val="24"/>
                <w:szCs w:val="24"/>
                <w:lang w:val="en-US"/>
              </w:rPr>
            </w:pPr>
          </w:p>
        </w:tc>
        <w:tc>
          <w:tcPr>
            <w:tcW w:w="1189" w:type="dxa"/>
            <w:shd w:val="clear" w:color="auto" w:fill="auto"/>
            <w:tcMar>
              <w:left w:w="108" w:type="dxa"/>
            </w:tcMar>
          </w:tcPr>
          <w:p w:rsidR="00806204" w:rsidRPr="00627A33" w:rsidRDefault="00806204" w:rsidP="00806204">
            <w:pPr>
              <w:tabs>
                <w:tab w:val="left" w:pos="2265"/>
              </w:tabs>
              <w:spacing w:after="0" w:line="240" w:lineRule="auto"/>
              <w:jc w:val="center"/>
              <w:rPr>
                <w:rFonts w:ascii="Times New Roman" w:hAnsi="Times New Roman" w:cs="Times New Roman"/>
                <w:b/>
                <w:color w:val="FF0000"/>
                <w:sz w:val="24"/>
                <w:szCs w:val="24"/>
                <w:lang w:val="en-US"/>
              </w:rPr>
            </w:pPr>
          </w:p>
        </w:tc>
        <w:tc>
          <w:tcPr>
            <w:tcW w:w="1536" w:type="dxa"/>
            <w:shd w:val="clear" w:color="auto" w:fill="auto"/>
            <w:tcMar>
              <w:left w:w="108" w:type="dxa"/>
            </w:tcMar>
          </w:tcPr>
          <w:p w:rsidR="00806204" w:rsidRPr="00627A33" w:rsidRDefault="00806204" w:rsidP="00806204">
            <w:pPr>
              <w:tabs>
                <w:tab w:val="left" w:pos="2265"/>
              </w:tabs>
              <w:spacing w:after="0" w:line="240" w:lineRule="auto"/>
              <w:jc w:val="center"/>
              <w:rPr>
                <w:rFonts w:ascii="Times New Roman" w:hAnsi="Times New Roman" w:cs="Times New Roman"/>
                <w:color w:val="FF0000"/>
                <w:sz w:val="24"/>
                <w:szCs w:val="24"/>
                <w:lang w:val="en-US"/>
              </w:rPr>
            </w:pPr>
          </w:p>
        </w:tc>
        <w:tc>
          <w:tcPr>
            <w:tcW w:w="1457" w:type="dxa"/>
            <w:shd w:val="clear" w:color="auto" w:fill="auto"/>
            <w:tcMar>
              <w:left w:w="108" w:type="dxa"/>
            </w:tcMar>
          </w:tcPr>
          <w:p w:rsidR="00806204" w:rsidRPr="00627A33" w:rsidRDefault="00806204" w:rsidP="00806204">
            <w:pPr>
              <w:tabs>
                <w:tab w:val="left" w:pos="2265"/>
              </w:tabs>
              <w:spacing w:after="0" w:line="240" w:lineRule="auto"/>
              <w:jc w:val="center"/>
              <w:rPr>
                <w:rFonts w:ascii="Times New Roman" w:hAnsi="Times New Roman" w:cs="Times New Roman"/>
                <w:b/>
                <w:color w:val="FF0000"/>
                <w:sz w:val="24"/>
                <w:szCs w:val="24"/>
                <w:lang w:val="en-US"/>
              </w:rPr>
            </w:pPr>
          </w:p>
        </w:tc>
      </w:tr>
    </w:tbl>
    <w:p w:rsidR="00374A7C" w:rsidRDefault="00204399">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1</w:t>
      </w:r>
      <w:r w:rsidR="0047606E">
        <w:rPr>
          <w:rFonts w:ascii="Times New Roman" w:hAnsi="Times New Roman" w:cs="Times New Roman"/>
          <w:b/>
          <w:sz w:val="24"/>
          <w:szCs w:val="24"/>
        </w:rPr>
        <w:t>4</w:t>
      </w:r>
      <w:r>
        <w:rPr>
          <w:rFonts w:ascii="Times New Roman" w:hAnsi="Times New Roman" w:cs="Times New Roman"/>
          <w:b/>
          <w:sz w:val="24"/>
          <w:szCs w:val="24"/>
        </w:rPr>
        <w:t xml:space="preserve"> – </w:t>
      </w:r>
      <w:r>
        <w:rPr>
          <w:rFonts w:ascii="Times New Roman" w:hAnsi="Times New Roman" w:cs="Times New Roman"/>
          <w:sz w:val="24"/>
          <w:szCs w:val="24"/>
        </w:rPr>
        <w:t>Подбор нейронных сетей</w:t>
      </w:r>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Добавление </w:t>
      </w:r>
      <w:r>
        <w:rPr>
          <w:rFonts w:ascii="Times New Roman" w:hAnsi="Times New Roman" w:cs="Times New Roman"/>
          <w:sz w:val="28"/>
          <w:szCs w:val="28"/>
          <w:lang w:val="en-US"/>
        </w:rPr>
        <w:t>Batch</w:t>
      </w:r>
      <w:r>
        <w:rPr>
          <w:rFonts w:ascii="Times New Roman" w:hAnsi="Times New Roman" w:cs="Times New Roman"/>
          <w:sz w:val="28"/>
          <w:szCs w:val="28"/>
        </w:rPr>
        <w:t xml:space="preserve"> </w:t>
      </w:r>
      <w:r>
        <w:rPr>
          <w:rFonts w:ascii="Times New Roman" w:hAnsi="Times New Roman" w:cs="Times New Roman"/>
          <w:sz w:val="28"/>
          <w:szCs w:val="28"/>
          <w:lang w:val="en-US"/>
        </w:rPr>
        <w:t>Normalization</w:t>
      </w:r>
      <w:r>
        <w:rPr>
          <w:rFonts w:ascii="Times New Roman" w:hAnsi="Times New Roman" w:cs="Times New Roman"/>
          <w:sz w:val="28"/>
          <w:szCs w:val="28"/>
        </w:rPr>
        <w:t xml:space="preserve"> и серии </w:t>
      </w:r>
      <w:r>
        <w:rPr>
          <w:rFonts w:ascii="Times New Roman" w:hAnsi="Times New Roman" w:cs="Times New Roman"/>
          <w:sz w:val="28"/>
          <w:szCs w:val="28"/>
          <w:lang w:val="en-US"/>
        </w:rPr>
        <w:t>dropout</w:t>
      </w:r>
      <w:r>
        <w:rPr>
          <w:rFonts w:ascii="Times New Roman" w:hAnsi="Times New Roman" w:cs="Times New Roman"/>
          <w:sz w:val="28"/>
          <w:szCs w:val="28"/>
        </w:rPr>
        <w:t xml:space="preserve"> в </w:t>
      </w:r>
      <w:r>
        <w:rPr>
          <w:rFonts w:ascii="Times New Roman" w:hAnsi="Times New Roman" w:cs="Times New Roman"/>
          <w:sz w:val="28"/>
          <w:szCs w:val="28"/>
          <w:lang w:val="en-US"/>
        </w:rPr>
        <w:t>FCN</w:t>
      </w:r>
      <w:r>
        <w:rPr>
          <w:rFonts w:ascii="Times New Roman" w:hAnsi="Times New Roman" w:cs="Times New Roman"/>
          <w:sz w:val="28"/>
          <w:szCs w:val="28"/>
        </w:rPr>
        <w:t xml:space="preserve"> и </w:t>
      </w:r>
      <w:r>
        <w:rPr>
          <w:rFonts w:ascii="Times New Roman" w:hAnsi="Times New Roman" w:cs="Times New Roman"/>
          <w:sz w:val="28"/>
          <w:szCs w:val="28"/>
          <w:lang w:val="en-US"/>
        </w:rPr>
        <w:t>LSTM</w:t>
      </w:r>
      <w:r>
        <w:rPr>
          <w:rFonts w:ascii="Times New Roman" w:hAnsi="Times New Roman" w:cs="Times New Roman"/>
          <w:sz w:val="28"/>
          <w:szCs w:val="28"/>
        </w:rPr>
        <w:t xml:space="preserve"> позволяет избежать переобучения даже на такой маленькой выборке на </w:t>
      </w:r>
      <w:r>
        <w:rPr>
          <w:rFonts w:ascii="Times New Roman" w:hAnsi="Times New Roman" w:cs="Times New Roman"/>
          <w:sz w:val="28"/>
          <w:szCs w:val="28"/>
        </w:rPr>
        <w:lastRenderedPageBreak/>
        <w:t xml:space="preserve">протяжении 100 эпох. Видно, что на исходных данных нейронные сети способны достигать наилучшей точности при обучении на веществах и смесях, однако даже в этом случае детектирование этих веществ в ароматических отпечатках игрушек не является успешным. Более того, нейронные сети в задаче исследования ароматических отпечатков игрушек показывают худшую производительность в сравнении с </w:t>
      </w:r>
      <w:r>
        <w:rPr>
          <w:rFonts w:ascii="Times New Roman" w:hAnsi="Times New Roman" w:cs="Times New Roman"/>
          <w:sz w:val="28"/>
          <w:szCs w:val="28"/>
          <w:lang w:val="en-US"/>
        </w:rPr>
        <w:t>SVM</w:t>
      </w:r>
      <w:r>
        <w:rPr>
          <w:rFonts w:ascii="Times New Roman" w:hAnsi="Times New Roman" w:cs="Times New Roman"/>
          <w:sz w:val="28"/>
          <w:szCs w:val="28"/>
        </w:rPr>
        <w:t xml:space="preserve"> и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w:t>
      </w:r>
    </w:p>
    <w:tbl>
      <w:tblPr>
        <w:tblStyle w:val="TableGrid"/>
        <w:tblW w:w="0" w:type="auto"/>
        <w:tblInd w:w="1555" w:type="dxa"/>
        <w:tblLook w:val="04A0" w:firstRow="1" w:lastRow="0" w:firstColumn="1" w:lastColumn="0" w:noHBand="0" w:noVBand="1"/>
      </w:tblPr>
      <w:tblGrid>
        <w:gridCol w:w="1842"/>
        <w:gridCol w:w="1560"/>
        <w:gridCol w:w="1701"/>
        <w:gridCol w:w="1842"/>
      </w:tblGrid>
      <w:tr w:rsidR="004B7E3D" w:rsidTr="00BF5BB8">
        <w:tc>
          <w:tcPr>
            <w:tcW w:w="1842" w:type="dxa"/>
          </w:tcPr>
          <w:p w:rsidR="004B7E3D" w:rsidRPr="00495704" w:rsidRDefault="004B7E3D" w:rsidP="004B7E3D">
            <w:pPr>
              <w:spacing w:after="0" w:line="240" w:lineRule="auto"/>
              <w:jc w:val="center"/>
              <w:rPr>
                <w:rFonts w:ascii="Times New Roman" w:hAnsi="Times New Roman" w:cs="Times New Roman"/>
                <w:b/>
                <w:sz w:val="24"/>
                <w:szCs w:val="24"/>
              </w:rPr>
            </w:pPr>
            <w:r w:rsidRPr="00495704">
              <w:rPr>
                <w:rFonts w:ascii="Times New Roman" w:hAnsi="Times New Roman" w:cs="Times New Roman"/>
                <w:b/>
                <w:sz w:val="24"/>
                <w:szCs w:val="24"/>
              </w:rPr>
              <w:t>Категории</w:t>
            </w:r>
          </w:p>
        </w:tc>
        <w:tc>
          <w:tcPr>
            <w:tcW w:w="1560" w:type="dxa"/>
          </w:tcPr>
          <w:p w:rsidR="004B7E3D" w:rsidRPr="004B7E3D" w:rsidRDefault="004B7E3D" w:rsidP="004B7E3D">
            <w:pPr>
              <w:spacing w:after="0" w:line="240" w:lineRule="auto"/>
              <w:jc w:val="center"/>
              <w:rPr>
                <w:rFonts w:ascii="Times New Roman" w:hAnsi="Times New Roman" w:cs="Times New Roman"/>
                <w:b/>
                <w:sz w:val="24"/>
                <w:szCs w:val="24"/>
                <w:lang w:val="en-US"/>
              </w:rPr>
            </w:pPr>
            <w:r w:rsidRPr="004B7E3D">
              <w:rPr>
                <w:rFonts w:ascii="Times New Roman" w:hAnsi="Times New Roman" w:cs="Times New Roman"/>
                <w:b/>
                <w:sz w:val="24"/>
                <w:szCs w:val="24"/>
                <w:lang w:val="en-US"/>
              </w:rPr>
              <w:t>Multilayer Perceptron</w:t>
            </w:r>
          </w:p>
        </w:tc>
        <w:tc>
          <w:tcPr>
            <w:tcW w:w="1701" w:type="dxa"/>
          </w:tcPr>
          <w:p w:rsidR="004B7E3D" w:rsidRPr="004B7E3D" w:rsidRDefault="004B7E3D" w:rsidP="004B7E3D">
            <w:pPr>
              <w:pStyle w:val="ListParagraph"/>
              <w:tabs>
                <w:tab w:val="left" w:pos="2265"/>
              </w:tabs>
              <w:spacing w:after="0" w:line="240" w:lineRule="auto"/>
              <w:ind w:left="0"/>
              <w:jc w:val="center"/>
              <w:rPr>
                <w:rFonts w:ascii="Times New Roman" w:hAnsi="Times New Roman" w:cs="Times New Roman"/>
                <w:b/>
                <w:sz w:val="24"/>
                <w:szCs w:val="24"/>
                <w:lang w:val="en-US"/>
              </w:rPr>
            </w:pPr>
            <w:r w:rsidRPr="004B7E3D">
              <w:rPr>
                <w:rFonts w:ascii="Times New Roman" w:hAnsi="Times New Roman" w:cs="Times New Roman"/>
                <w:b/>
                <w:sz w:val="24"/>
                <w:szCs w:val="24"/>
                <w:lang w:val="en-US"/>
              </w:rPr>
              <w:t>Fully Connected Network</w:t>
            </w:r>
          </w:p>
        </w:tc>
        <w:tc>
          <w:tcPr>
            <w:tcW w:w="1842" w:type="dxa"/>
          </w:tcPr>
          <w:p w:rsidR="004B7E3D" w:rsidRPr="004B7E3D" w:rsidRDefault="004B7E3D" w:rsidP="004B7E3D">
            <w:pPr>
              <w:spacing w:after="0" w:line="240" w:lineRule="auto"/>
              <w:jc w:val="center"/>
              <w:rPr>
                <w:rFonts w:ascii="Times New Roman" w:hAnsi="Times New Roman" w:cs="Times New Roman"/>
                <w:b/>
                <w:sz w:val="24"/>
                <w:szCs w:val="24"/>
                <w:lang w:val="en-US"/>
              </w:rPr>
            </w:pPr>
            <w:r w:rsidRPr="004B7E3D">
              <w:rPr>
                <w:rFonts w:ascii="Times New Roman" w:hAnsi="Times New Roman" w:cs="Times New Roman"/>
                <w:b/>
                <w:sz w:val="24"/>
                <w:szCs w:val="24"/>
                <w:lang w:val="en-US"/>
              </w:rPr>
              <w:t>LSTM</w:t>
            </w:r>
          </w:p>
        </w:tc>
      </w:tr>
      <w:tr w:rsidR="004B7E3D" w:rsidTr="00BF5BB8">
        <w:tc>
          <w:tcPr>
            <w:tcW w:w="6945" w:type="dxa"/>
            <w:gridSpan w:val="4"/>
          </w:tcPr>
          <w:p w:rsidR="004B7E3D" w:rsidRPr="00495704" w:rsidRDefault="004B7E3D" w:rsidP="004B7E3D">
            <w:pPr>
              <w:spacing w:after="0" w:line="240" w:lineRule="auto"/>
              <w:jc w:val="center"/>
              <w:rPr>
                <w:rFonts w:ascii="Times New Roman" w:hAnsi="Times New Roman" w:cs="Times New Roman"/>
                <w:b/>
                <w:i/>
                <w:sz w:val="24"/>
                <w:szCs w:val="24"/>
              </w:rPr>
            </w:pPr>
            <w:r w:rsidRPr="00495704">
              <w:rPr>
                <w:rFonts w:ascii="Times New Roman" w:hAnsi="Times New Roman" w:cs="Times New Roman"/>
                <w:b/>
                <w:i/>
                <w:sz w:val="24"/>
                <w:szCs w:val="24"/>
              </w:rPr>
              <w:t>Исходные данные</w:t>
            </w:r>
          </w:p>
        </w:tc>
      </w:tr>
      <w:tr w:rsidR="004B7E3D" w:rsidTr="00BF5BB8">
        <w:tc>
          <w:tcPr>
            <w:tcW w:w="1842" w:type="dxa"/>
          </w:tcPr>
          <w:p w:rsidR="004B7E3D" w:rsidRPr="00495704" w:rsidRDefault="004B7E3D" w:rsidP="004B7E3D">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1</w:t>
            </w:r>
          </w:p>
        </w:tc>
        <w:tc>
          <w:tcPr>
            <w:tcW w:w="1560" w:type="dxa"/>
          </w:tcPr>
          <w:p w:rsidR="004B7E3D" w:rsidRPr="00AC7022" w:rsidRDefault="004D5744" w:rsidP="004B7E3D">
            <w:pPr>
              <w:spacing w:after="0" w:line="240" w:lineRule="auto"/>
              <w:jc w:val="center"/>
              <w:rPr>
                <w:rFonts w:ascii="Times New Roman" w:hAnsi="Times New Roman" w:cs="Times New Roman"/>
                <w:sz w:val="24"/>
                <w:szCs w:val="24"/>
              </w:rPr>
            </w:pPr>
            <w:r w:rsidRPr="00AC7022">
              <w:rPr>
                <w:rFonts w:ascii="Times New Roman" w:hAnsi="Times New Roman" w:cs="Times New Roman"/>
                <w:sz w:val="24"/>
                <w:szCs w:val="24"/>
              </w:rPr>
              <w:t>1</w:t>
            </w:r>
          </w:p>
        </w:tc>
        <w:tc>
          <w:tcPr>
            <w:tcW w:w="1701" w:type="dxa"/>
          </w:tcPr>
          <w:p w:rsidR="004B7E3D" w:rsidRPr="00270963" w:rsidRDefault="004E31BA" w:rsidP="004B7E3D">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7</w:t>
            </w:r>
          </w:p>
        </w:tc>
        <w:tc>
          <w:tcPr>
            <w:tcW w:w="1842" w:type="dxa"/>
          </w:tcPr>
          <w:p w:rsidR="004B7E3D" w:rsidRPr="00AC7022" w:rsidRDefault="00AD19D9" w:rsidP="0011449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B7E3D" w:rsidTr="00BF5BB8">
        <w:tc>
          <w:tcPr>
            <w:tcW w:w="1842" w:type="dxa"/>
          </w:tcPr>
          <w:p w:rsidR="004B7E3D" w:rsidRPr="00495704" w:rsidRDefault="004B7E3D" w:rsidP="004B7E3D">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2</w:t>
            </w:r>
          </w:p>
        </w:tc>
        <w:tc>
          <w:tcPr>
            <w:tcW w:w="1560" w:type="dxa"/>
          </w:tcPr>
          <w:p w:rsidR="004B7E3D" w:rsidRPr="00AC7022" w:rsidRDefault="004D5744" w:rsidP="004B7E3D">
            <w:pPr>
              <w:spacing w:after="0" w:line="240" w:lineRule="auto"/>
              <w:jc w:val="center"/>
              <w:rPr>
                <w:rFonts w:ascii="Times New Roman" w:hAnsi="Times New Roman" w:cs="Times New Roman"/>
                <w:sz w:val="24"/>
                <w:szCs w:val="24"/>
              </w:rPr>
            </w:pPr>
            <w:r w:rsidRPr="00AC7022">
              <w:rPr>
                <w:rFonts w:ascii="Times New Roman" w:hAnsi="Times New Roman" w:cs="Times New Roman"/>
                <w:sz w:val="24"/>
                <w:szCs w:val="24"/>
              </w:rPr>
              <w:t>1</w:t>
            </w:r>
          </w:p>
        </w:tc>
        <w:tc>
          <w:tcPr>
            <w:tcW w:w="1701" w:type="dxa"/>
          </w:tcPr>
          <w:p w:rsidR="004B7E3D" w:rsidRPr="00270963" w:rsidRDefault="004E31BA" w:rsidP="004B7E3D">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1</w:t>
            </w:r>
          </w:p>
        </w:tc>
        <w:tc>
          <w:tcPr>
            <w:tcW w:w="1842" w:type="dxa"/>
          </w:tcPr>
          <w:p w:rsidR="004B7E3D" w:rsidRPr="00AC7022" w:rsidRDefault="00AD19D9" w:rsidP="0011449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4B7E3D" w:rsidTr="00BF5BB8">
        <w:tc>
          <w:tcPr>
            <w:tcW w:w="1842" w:type="dxa"/>
          </w:tcPr>
          <w:p w:rsidR="004B7E3D" w:rsidRPr="00495704" w:rsidRDefault="004B7E3D" w:rsidP="004B7E3D">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3</w:t>
            </w:r>
          </w:p>
        </w:tc>
        <w:tc>
          <w:tcPr>
            <w:tcW w:w="1560" w:type="dxa"/>
          </w:tcPr>
          <w:p w:rsidR="004B7E3D" w:rsidRPr="00AC7022" w:rsidRDefault="008905CF" w:rsidP="004B7E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4B7E3D" w:rsidRPr="004E31BA" w:rsidRDefault="004E31BA" w:rsidP="004B7E3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42" w:type="dxa"/>
          </w:tcPr>
          <w:p w:rsidR="004B7E3D" w:rsidRPr="00AC7022" w:rsidRDefault="00AD19D9" w:rsidP="0011449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4B7E3D" w:rsidTr="00BF5BB8">
        <w:tc>
          <w:tcPr>
            <w:tcW w:w="1842" w:type="dxa"/>
          </w:tcPr>
          <w:p w:rsidR="004B7E3D" w:rsidRPr="00495704" w:rsidRDefault="004B7E3D" w:rsidP="004B7E3D">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4</w:t>
            </w:r>
          </w:p>
        </w:tc>
        <w:tc>
          <w:tcPr>
            <w:tcW w:w="1560" w:type="dxa"/>
          </w:tcPr>
          <w:p w:rsidR="004B7E3D" w:rsidRPr="00AC7022" w:rsidRDefault="008905CF" w:rsidP="004B7E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701" w:type="dxa"/>
          </w:tcPr>
          <w:p w:rsidR="004B7E3D" w:rsidRPr="00AC7022" w:rsidRDefault="00AF6DE8" w:rsidP="004B7E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842" w:type="dxa"/>
          </w:tcPr>
          <w:p w:rsidR="004B7E3D" w:rsidRPr="00AC7022" w:rsidRDefault="00AD19D9" w:rsidP="0011449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44</w:t>
            </w:r>
          </w:p>
        </w:tc>
      </w:tr>
      <w:tr w:rsidR="004B7E3D" w:rsidTr="00BF5BB8">
        <w:tc>
          <w:tcPr>
            <w:tcW w:w="1842" w:type="dxa"/>
          </w:tcPr>
          <w:p w:rsidR="004B7E3D" w:rsidRPr="00495704" w:rsidRDefault="004B7E3D" w:rsidP="004B7E3D">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5</w:t>
            </w:r>
          </w:p>
        </w:tc>
        <w:tc>
          <w:tcPr>
            <w:tcW w:w="1560" w:type="dxa"/>
          </w:tcPr>
          <w:p w:rsidR="004B7E3D" w:rsidRPr="008905CF" w:rsidRDefault="008905CF" w:rsidP="004B7E3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701" w:type="dxa"/>
          </w:tcPr>
          <w:p w:rsidR="004B7E3D" w:rsidRPr="00270963" w:rsidRDefault="004E31BA" w:rsidP="004B7E3D">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25</w:t>
            </w:r>
          </w:p>
        </w:tc>
        <w:tc>
          <w:tcPr>
            <w:tcW w:w="1842" w:type="dxa"/>
          </w:tcPr>
          <w:p w:rsidR="004B7E3D" w:rsidRPr="00AC7022" w:rsidRDefault="00AD19D9" w:rsidP="00114496">
            <w:pPr>
              <w:tabs>
                <w:tab w:val="left" w:pos="510"/>
                <w:tab w:val="center" w:pos="813"/>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4B7E3D" w:rsidTr="00BF5BB8">
        <w:tc>
          <w:tcPr>
            <w:tcW w:w="1842" w:type="dxa"/>
          </w:tcPr>
          <w:p w:rsidR="004B7E3D" w:rsidRPr="00495704" w:rsidRDefault="004B7E3D" w:rsidP="004B7E3D">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6</w:t>
            </w:r>
          </w:p>
        </w:tc>
        <w:tc>
          <w:tcPr>
            <w:tcW w:w="1560" w:type="dxa"/>
          </w:tcPr>
          <w:p w:rsidR="004B7E3D" w:rsidRPr="00AC7022" w:rsidRDefault="008905CF" w:rsidP="004B7E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701" w:type="dxa"/>
          </w:tcPr>
          <w:p w:rsidR="004B7E3D" w:rsidRPr="004E31BA" w:rsidRDefault="004E31BA" w:rsidP="004B7E3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842" w:type="dxa"/>
          </w:tcPr>
          <w:p w:rsidR="004B7E3D" w:rsidRPr="00AC7022" w:rsidRDefault="00114496" w:rsidP="0011449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B7E3D" w:rsidTr="00BF5BB8">
        <w:tc>
          <w:tcPr>
            <w:tcW w:w="6945" w:type="dxa"/>
            <w:gridSpan w:val="4"/>
          </w:tcPr>
          <w:p w:rsidR="004B7E3D" w:rsidRDefault="004B7E3D" w:rsidP="004B7E3D">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4B7E3D" w:rsidTr="00BF5BB8">
        <w:tc>
          <w:tcPr>
            <w:tcW w:w="1842" w:type="dxa"/>
          </w:tcPr>
          <w:p w:rsidR="004B7E3D" w:rsidRPr="00495704" w:rsidRDefault="004B7E3D" w:rsidP="004B7E3D">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1</w:t>
            </w:r>
          </w:p>
        </w:tc>
        <w:tc>
          <w:tcPr>
            <w:tcW w:w="1560" w:type="dxa"/>
          </w:tcPr>
          <w:p w:rsidR="004B7E3D" w:rsidRPr="00495704" w:rsidRDefault="004D5744" w:rsidP="004B7E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4B7E3D" w:rsidRPr="00355CB0" w:rsidRDefault="00270963" w:rsidP="004B7E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42" w:type="dxa"/>
          </w:tcPr>
          <w:p w:rsidR="004B7E3D" w:rsidRPr="009E70B7" w:rsidRDefault="00AD19D9" w:rsidP="004B7E3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4B7E3D" w:rsidTr="00BF5BB8">
        <w:tc>
          <w:tcPr>
            <w:tcW w:w="1842" w:type="dxa"/>
          </w:tcPr>
          <w:p w:rsidR="004B7E3D" w:rsidRPr="00495704" w:rsidRDefault="004B7E3D" w:rsidP="004B7E3D">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2</w:t>
            </w:r>
          </w:p>
        </w:tc>
        <w:tc>
          <w:tcPr>
            <w:tcW w:w="1560" w:type="dxa"/>
          </w:tcPr>
          <w:p w:rsidR="004B7E3D" w:rsidRPr="00B32B76" w:rsidRDefault="00B32B76" w:rsidP="004B7E3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01" w:type="dxa"/>
          </w:tcPr>
          <w:p w:rsidR="004B7E3D" w:rsidRPr="00355CB0" w:rsidRDefault="00270963" w:rsidP="004B7E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42" w:type="dxa"/>
          </w:tcPr>
          <w:p w:rsidR="004B7E3D" w:rsidRPr="00AD19D9" w:rsidRDefault="00AD19D9" w:rsidP="004B7E3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4B7E3D" w:rsidTr="00BF5BB8">
        <w:tc>
          <w:tcPr>
            <w:tcW w:w="1842" w:type="dxa"/>
          </w:tcPr>
          <w:p w:rsidR="004B7E3D" w:rsidRPr="00495704" w:rsidRDefault="004B7E3D" w:rsidP="004B7E3D">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3</w:t>
            </w:r>
          </w:p>
        </w:tc>
        <w:tc>
          <w:tcPr>
            <w:tcW w:w="1560" w:type="dxa"/>
          </w:tcPr>
          <w:p w:rsidR="004B7E3D" w:rsidRPr="004D5744" w:rsidRDefault="00B32B76" w:rsidP="004B7E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4B7E3D" w:rsidRPr="00355CB0" w:rsidRDefault="002644F9" w:rsidP="004B7E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42" w:type="dxa"/>
          </w:tcPr>
          <w:p w:rsidR="004B7E3D" w:rsidRPr="00AD19D9" w:rsidRDefault="00AD19D9" w:rsidP="004B7E3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AD19D9" w:rsidTr="00BF5BB8">
        <w:tc>
          <w:tcPr>
            <w:tcW w:w="1842" w:type="dxa"/>
          </w:tcPr>
          <w:p w:rsidR="00AD19D9" w:rsidRPr="00495704" w:rsidRDefault="00AD19D9" w:rsidP="00AD19D9">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4</w:t>
            </w:r>
          </w:p>
        </w:tc>
        <w:tc>
          <w:tcPr>
            <w:tcW w:w="1560" w:type="dxa"/>
          </w:tcPr>
          <w:p w:rsidR="00AD19D9" w:rsidRPr="00495704" w:rsidRDefault="00AD19D9" w:rsidP="00AD19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701" w:type="dxa"/>
          </w:tcPr>
          <w:p w:rsidR="00AD19D9" w:rsidRPr="00355CB0" w:rsidRDefault="00270963" w:rsidP="00AD19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42" w:type="dxa"/>
          </w:tcPr>
          <w:p w:rsidR="00AD19D9" w:rsidRPr="009E70B7" w:rsidRDefault="00AD19D9" w:rsidP="00AD19D9">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AD19D9" w:rsidTr="00BF5BB8">
        <w:tc>
          <w:tcPr>
            <w:tcW w:w="1842" w:type="dxa"/>
          </w:tcPr>
          <w:p w:rsidR="00AD19D9" w:rsidRPr="00495704" w:rsidRDefault="00AD19D9" w:rsidP="00AD19D9">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5</w:t>
            </w:r>
          </w:p>
        </w:tc>
        <w:tc>
          <w:tcPr>
            <w:tcW w:w="1560" w:type="dxa"/>
          </w:tcPr>
          <w:p w:rsidR="00AD19D9" w:rsidRPr="00B32B76" w:rsidRDefault="00AD19D9" w:rsidP="00AD19D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701" w:type="dxa"/>
          </w:tcPr>
          <w:p w:rsidR="00AD19D9" w:rsidRPr="00495704" w:rsidRDefault="00270963" w:rsidP="00AD19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842" w:type="dxa"/>
          </w:tcPr>
          <w:p w:rsidR="00AD19D9" w:rsidRPr="00AD19D9" w:rsidRDefault="00AD19D9" w:rsidP="00AD19D9">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AD19D9" w:rsidTr="00BF5BB8">
        <w:tc>
          <w:tcPr>
            <w:tcW w:w="1842" w:type="dxa"/>
          </w:tcPr>
          <w:p w:rsidR="00AD19D9" w:rsidRPr="00495704" w:rsidRDefault="00AD19D9" w:rsidP="00AD19D9">
            <w:pPr>
              <w:spacing w:after="0" w:line="240" w:lineRule="auto"/>
              <w:jc w:val="both"/>
              <w:rPr>
                <w:rFonts w:ascii="Times New Roman" w:hAnsi="Times New Roman" w:cs="Times New Roman"/>
                <w:sz w:val="24"/>
                <w:szCs w:val="24"/>
              </w:rPr>
            </w:pPr>
            <w:r w:rsidRPr="00495704">
              <w:rPr>
                <w:rFonts w:ascii="Times New Roman" w:hAnsi="Times New Roman" w:cs="Times New Roman"/>
                <w:sz w:val="24"/>
                <w:szCs w:val="24"/>
              </w:rPr>
              <w:t>Категория 6</w:t>
            </w:r>
          </w:p>
        </w:tc>
        <w:tc>
          <w:tcPr>
            <w:tcW w:w="1560" w:type="dxa"/>
          </w:tcPr>
          <w:p w:rsidR="00AD19D9" w:rsidRPr="00B32B76" w:rsidRDefault="00AD19D9" w:rsidP="00AD19D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6</w:t>
            </w:r>
          </w:p>
        </w:tc>
        <w:tc>
          <w:tcPr>
            <w:tcW w:w="1701" w:type="dxa"/>
          </w:tcPr>
          <w:p w:rsidR="00AD19D9" w:rsidRPr="00355CB0" w:rsidRDefault="00270963" w:rsidP="00AD19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42" w:type="dxa"/>
          </w:tcPr>
          <w:p w:rsidR="00AD19D9" w:rsidRPr="00AD19D9" w:rsidRDefault="00AD19D9" w:rsidP="00AD19D9">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bl>
    <w:p w:rsidR="004B7E3D" w:rsidRPr="00D5561D" w:rsidRDefault="004B7E3D" w:rsidP="00D5561D">
      <w:pPr>
        <w:spacing w:after="0" w:line="360" w:lineRule="auto"/>
        <w:ind w:firstLine="709"/>
        <w:jc w:val="center"/>
        <w:rPr>
          <w:rFonts w:ascii="Times New Roman" w:hAnsi="Times New Roman" w:cs="Times New Roman"/>
          <w:b/>
          <w:sz w:val="24"/>
          <w:szCs w:val="24"/>
        </w:rPr>
      </w:pPr>
      <w:r w:rsidRPr="00D5561D">
        <w:rPr>
          <w:rFonts w:ascii="Times New Roman" w:hAnsi="Times New Roman" w:cs="Times New Roman"/>
          <w:b/>
          <w:sz w:val="24"/>
          <w:szCs w:val="24"/>
          <w:highlight w:val="darkCyan"/>
        </w:rPr>
        <w:t>Таблица 1</w:t>
      </w:r>
      <w:r w:rsidR="0047606E">
        <w:rPr>
          <w:rFonts w:ascii="Times New Roman" w:hAnsi="Times New Roman" w:cs="Times New Roman"/>
          <w:b/>
          <w:sz w:val="24"/>
          <w:szCs w:val="24"/>
        </w:rPr>
        <w:t>5</w:t>
      </w:r>
      <w:r w:rsidRPr="00D5561D">
        <w:rPr>
          <w:rFonts w:ascii="Times New Roman" w:hAnsi="Times New Roman" w:cs="Times New Roman"/>
          <w:b/>
          <w:sz w:val="24"/>
          <w:szCs w:val="24"/>
        </w:rPr>
        <w:t xml:space="preserve"> – Распределение оценок качества нейронных сетей</w:t>
      </w:r>
    </w:p>
    <w:p w:rsidR="004B7E3D" w:rsidRDefault="004F130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критериям, определенным в параграфе 2.2.2, проанализируем результаты на исходных данных и данных без выбросов</w:t>
      </w:r>
      <w:r w:rsidR="00456C9B" w:rsidRPr="00456C9B">
        <w:rPr>
          <w:rFonts w:ascii="Times New Roman" w:hAnsi="Times New Roman" w:cs="Times New Roman"/>
          <w:sz w:val="28"/>
          <w:szCs w:val="28"/>
        </w:rPr>
        <w:t xml:space="preserve"> (</w:t>
      </w:r>
      <w:r w:rsidR="00456C9B" w:rsidRPr="00D5561D">
        <w:rPr>
          <w:rFonts w:ascii="Times New Roman" w:hAnsi="Times New Roman" w:cs="Times New Roman"/>
          <w:b/>
          <w:sz w:val="24"/>
          <w:szCs w:val="24"/>
          <w:highlight w:val="darkCyan"/>
        </w:rPr>
        <w:t>Таблица 1</w:t>
      </w:r>
      <w:r w:rsidR="0047606E">
        <w:rPr>
          <w:rFonts w:ascii="Times New Roman" w:hAnsi="Times New Roman" w:cs="Times New Roman"/>
          <w:b/>
          <w:sz w:val="24"/>
          <w:szCs w:val="24"/>
        </w:rPr>
        <w:t>5</w:t>
      </w:r>
      <w:r w:rsidR="00456C9B" w:rsidRPr="00456C9B">
        <w:rPr>
          <w:rFonts w:ascii="Times New Roman" w:hAnsi="Times New Roman" w:cs="Times New Roman"/>
          <w:sz w:val="28"/>
          <w:szCs w:val="28"/>
        </w:rPr>
        <w:t>)</w:t>
      </w:r>
      <w:r>
        <w:rPr>
          <w:rFonts w:ascii="Times New Roman" w:hAnsi="Times New Roman" w:cs="Times New Roman"/>
          <w:sz w:val="28"/>
          <w:szCs w:val="28"/>
        </w:rPr>
        <w:t>.</w:t>
      </w:r>
      <w:r w:rsidRPr="004F130D">
        <w:rPr>
          <w:rFonts w:ascii="Times New Roman" w:hAnsi="Times New Roman" w:cs="Times New Roman"/>
          <w:sz w:val="28"/>
          <w:szCs w:val="28"/>
        </w:rPr>
        <w:t xml:space="preserve"> </w:t>
      </w:r>
      <w:r>
        <w:rPr>
          <w:rFonts w:ascii="Times New Roman" w:hAnsi="Times New Roman" w:cs="Times New Roman"/>
          <w:sz w:val="28"/>
          <w:szCs w:val="28"/>
        </w:rPr>
        <w:t xml:space="preserve">По умолчанию отнесём все объекты, которым не должно быть назначено меток, к категории 6. В метках </w:t>
      </w:r>
      <w:r w:rsidRPr="004F130D">
        <w:rPr>
          <w:rFonts w:ascii="Times New Roman" w:hAnsi="Times New Roman" w:cs="Times New Roman"/>
          <w:sz w:val="28"/>
          <w:szCs w:val="28"/>
        </w:rPr>
        <w:t>мног</w:t>
      </w:r>
      <w:r>
        <w:rPr>
          <w:rFonts w:ascii="Times New Roman" w:hAnsi="Times New Roman" w:cs="Times New Roman"/>
          <w:sz w:val="28"/>
          <w:szCs w:val="28"/>
        </w:rPr>
        <w:t xml:space="preserve">ослойного перцептрона </w:t>
      </w:r>
      <w:r w:rsidRPr="004F130D">
        <w:rPr>
          <w:rFonts w:ascii="Times New Roman" w:hAnsi="Times New Roman" w:cs="Times New Roman"/>
          <w:sz w:val="28"/>
          <w:szCs w:val="28"/>
        </w:rPr>
        <w:t xml:space="preserve">8 </w:t>
      </w:r>
      <w:r>
        <w:rPr>
          <w:rFonts w:ascii="Times New Roman" w:hAnsi="Times New Roman" w:cs="Times New Roman"/>
          <w:sz w:val="28"/>
          <w:szCs w:val="28"/>
        </w:rPr>
        <w:t xml:space="preserve">раз появляется метка </w:t>
      </w:r>
      <w:r w:rsidRPr="004F130D">
        <w:rPr>
          <w:rFonts w:ascii="Times New Roman" w:hAnsi="Times New Roman" w:cs="Times New Roman"/>
          <w:sz w:val="28"/>
          <w:szCs w:val="28"/>
        </w:rPr>
        <w:t>- "CE = 2.0  LRAP = 0.5"</w:t>
      </w:r>
      <w:r>
        <w:rPr>
          <w:rFonts w:ascii="Times New Roman" w:hAnsi="Times New Roman" w:cs="Times New Roman"/>
          <w:sz w:val="28"/>
          <w:szCs w:val="28"/>
        </w:rPr>
        <w:t xml:space="preserve">, </w:t>
      </w:r>
      <w:r w:rsidRPr="004F130D">
        <w:rPr>
          <w:rFonts w:ascii="Times New Roman" w:hAnsi="Times New Roman" w:cs="Times New Roman"/>
          <w:sz w:val="28"/>
          <w:szCs w:val="28"/>
        </w:rPr>
        <w:t xml:space="preserve">6 </w:t>
      </w:r>
      <w:r>
        <w:rPr>
          <w:rFonts w:ascii="Times New Roman" w:hAnsi="Times New Roman" w:cs="Times New Roman"/>
          <w:sz w:val="28"/>
          <w:szCs w:val="28"/>
        </w:rPr>
        <w:t xml:space="preserve">раз </w:t>
      </w:r>
      <w:r w:rsidRPr="004F130D">
        <w:rPr>
          <w:rFonts w:ascii="Times New Roman" w:hAnsi="Times New Roman" w:cs="Times New Roman"/>
          <w:sz w:val="28"/>
          <w:szCs w:val="28"/>
        </w:rPr>
        <w:t>- "</w:t>
      </w:r>
      <w:r w:rsidRPr="004F130D">
        <w:rPr>
          <w:rFonts w:ascii="Times New Roman" w:hAnsi="Times New Roman" w:cs="Times New Roman"/>
          <w:sz w:val="28"/>
          <w:szCs w:val="28"/>
          <w:lang w:val="en-US"/>
        </w:rPr>
        <w:t>CE</w:t>
      </w:r>
      <w:r w:rsidRPr="004F130D">
        <w:rPr>
          <w:rFonts w:ascii="Times New Roman" w:hAnsi="Times New Roman" w:cs="Times New Roman"/>
          <w:sz w:val="28"/>
          <w:szCs w:val="28"/>
        </w:rPr>
        <w:t xml:space="preserve"> = 3.0  </w:t>
      </w:r>
      <w:r w:rsidRPr="004F130D">
        <w:rPr>
          <w:rFonts w:ascii="Times New Roman" w:hAnsi="Times New Roman" w:cs="Times New Roman"/>
          <w:sz w:val="28"/>
          <w:szCs w:val="28"/>
          <w:lang w:val="en-US"/>
        </w:rPr>
        <w:t>LRAP</w:t>
      </w:r>
      <w:r w:rsidRPr="004F130D">
        <w:rPr>
          <w:rFonts w:ascii="Times New Roman" w:hAnsi="Times New Roman" w:cs="Times New Roman"/>
          <w:sz w:val="28"/>
          <w:szCs w:val="28"/>
        </w:rPr>
        <w:t xml:space="preserve"> = 0.33"</w:t>
      </w:r>
      <w:r>
        <w:rPr>
          <w:rFonts w:ascii="Times New Roman" w:hAnsi="Times New Roman" w:cs="Times New Roman"/>
          <w:sz w:val="28"/>
          <w:szCs w:val="28"/>
        </w:rPr>
        <w:t xml:space="preserve">, </w:t>
      </w:r>
      <w:r w:rsidRPr="004F130D">
        <w:rPr>
          <w:rFonts w:ascii="Times New Roman" w:hAnsi="Times New Roman" w:cs="Times New Roman"/>
          <w:sz w:val="28"/>
          <w:szCs w:val="28"/>
        </w:rPr>
        <w:t>4</w:t>
      </w:r>
      <w:r>
        <w:rPr>
          <w:rFonts w:ascii="Times New Roman" w:hAnsi="Times New Roman" w:cs="Times New Roman"/>
          <w:sz w:val="28"/>
          <w:szCs w:val="28"/>
        </w:rPr>
        <w:t xml:space="preserve"> раза</w:t>
      </w:r>
      <w:r w:rsidRPr="004F130D">
        <w:rPr>
          <w:rFonts w:ascii="Times New Roman" w:hAnsi="Times New Roman" w:cs="Times New Roman"/>
          <w:sz w:val="28"/>
          <w:szCs w:val="28"/>
        </w:rPr>
        <w:t xml:space="preserve"> - "</w:t>
      </w:r>
      <w:r w:rsidRPr="004F130D">
        <w:rPr>
          <w:rFonts w:ascii="Times New Roman" w:hAnsi="Times New Roman" w:cs="Times New Roman"/>
          <w:sz w:val="28"/>
          <w:szCs w:val="28"/>
          <w:lang w:val="en-US"/>
        </w:rPr>
        <w:t>CE</w:t>
      </w:r>
      <w:r w:rsidRPr="004F130D">
        <w:rPr>
          <w:rFonts w:ascii="Times New Roman" w:hAnsi="Times New Roman" w:cs="Times New Roman"/>
          <w:sz w:val="28"/>
          <w:szCs w:val="28"/>
        </w:rPr>
        <w:t xml:space="preserve"> = 4.0  </w:t>
      </w:r>
      <w:r w:rsidRPr="004F130D">
        <w:rPr>
          <w:rFonts w:ascii="Times New Roman" w:hAnsi="Times New Roman" w:cs="Times New Roman"/>
          <w:sz w:val="28"/>
          <w:szCs w:val="28"/>
          <w:lang w:val="en-US"/>
        </w:rPr>
        <w:t>LRAP</w:t>
      </w:r>
      <w:r w:rsidRPr="004F130D">
        <w:rPr>
          <w:rFonts w:ascii="Times New Roman" w:hAnsi="Times New Roman" w:cs="Times New Roman"/>
          <w:sz w:val="28"/>
          <w:szCs w:val="28"/>
        </w:rPr>
        <w:t xml:space="preserve"> = 0.25"</w:t>
      </w:r>
      <w:r>
        <w:rPr>
          <w:rFonts w:ascii="Times New Roman" w:hAnsi="Times New Roman" w:cs="Times New Roman"/>
          <w:sz w:val="28"/>
          <w:szCs w:val="28"/>
        </w:rPr>
        <w:t>, трижды</w:t>
      </w:r>
      <w:r w:rsidRPr="004F130D">
        <w:rPr>
          <w:rFonts w:ascii="Times New Roman" w:hAnsi="Times New Roman" w:cs="Times New Roman"/>
          <w:sz w:val="28"/>
          <w:szCs w:val="28"/>
        </w:rPr>
        <w:t xml:space="preserve"> - "</w:t>
      </w:r>
      <w:r w:rsidRPr="004F130D">
        <w:rPr>
          <w:rFonts w:ascii="Times New Roman" w:hAnsi="Times New Roman" w:cs="Times New Roman"/>
          <w:sz w:val="28"/>
          <w:szCs w:val="28"/>
          <w:lang w:val="en-US"/>
        </w:rPr>
        <w:t>CE</w:t>
      </w:r>
      <w:r w:rsidRPr="004F130D">
        <w:rPr>
          <w:rFonts w:ascii="Times New Roman" w:hAnsi="Times New Roman" w:cs="Times New Roman"/>
          <w:sz w:val="28"/>
          <w:szCs w:val="28"/>
        </w:rPr>
        <w:t xml:space="preserve"> = 5.0  </w:t>
      </w:r>
      <w:r w:rsidRPr="004F130D">
        <w:rPr>
          <w:rFonts w:ascii="Times New Roman" w:hAnsi="Times New Roman" w:cs="Times New Roman"/>
          <w:sz w:val="28"/>
          <w:szCs w:val="28"/>
          <w:lang w:val="en-US"/>
        </w:rPr>
        <w:t>LRAP</w:t>
      </w:r>
      <w:r w:rsidRPr="004F130D">
        <w:rPr>
          <w:rFonts w:ascii="Times New Roman" w:hAnsi="Times New Roman" w:cs="Times New Roman"/>
          <w:sz w:val="28"/>
          <w:szCs w:val="28"/>
        </w:rPr>
        <w:t xml:space="preserve"> = 0.2"</w:t>
      </w:r>
      <w:r>
        <w:rPr>
          <w:rFonts w:ascii="Times New Roman" w:hAnsi="Times New Roman" w:cs="Times New Roman"/>
          <w:sz w:val="28"/>
          <w:szCs w:val="28"/>
        </w:rPr>
        <w:t xml:space="preserve">, </w:t>
      </w:r>
      <w:r w:rsidRPr="004F130D">
        <w:rPr>
          <w:rFonts w:ascii="Times New Roman" w:hAnsi="Times New Roman" w:cs="Times New Roman"/>
          <w:sz w:val="28"/>
          <w:szCs w:val="28"/>
        </w:rPr>
        <w:t>2 - "CE = 1.0  LRAP = 0.1"</w:t>
      </w:r>
      <w:r>
        <w:rPr>
          <w:rFonts w:ascii="Times New Roman" w:hAnsi="Times New Roman" w:cs="Times New Roman"/>
          <w:sz w:val="28"/>
          <w:szCs w:val="28"/>
        </w:rPr>
        <w:t xml:space="preserve"> и 1 раз -</w:t>
      </w:r>
      <w:r w:rsidRPr="004F130D">
        <w:rPr>
          <w:rFonts w:ascii="Times New Roman" w:hAnsi="Times New Roman" w:cs="Times New Roman"/>
          <w:sz w:val="28"/>
          <w:szCs w:val="28"/>
        </w:rPr>
        <w:t xml:space="preserve"> "CE = 7.0  LRAP = 0.14" "CE = 6.0  LRAP = 0.16"</w:t>
      </w:r>
      <w:r w:rsidRPr="00947B62">
        <w:rPr>
          <w:rFonts w:ascii="Times New Roman" w:hAnsi="Times New Roman" w:cs="Times New Roman"/>
          <w:sz w:val="28"/>
          <w:szCs w:val="28"/>
        </w:rPr>
        <w:t xml:space="preserve">".  </w:t>
      </w:r>
      <w:r>
        <w:rPr>
          <w:rFonts w:ascii="Times New Roman" w:hAnsi="Times New Roman" w:cs="Times New Roman"/>
          <w:sz w:val="28"/>
          <w:szCs w:val="28"/>
        </w:rPr>
        <w:t xml:space="preserve">Назначим для результатов категорию 6 только тем комбинациям метрик, которые повторяются 3 и более раза, а предыдущий критерий отменим.  </w:t>
      </w:r>
    </w:p>
    <w:p w:rsidR="00FA0125" w:rsidRDefault="00FA0125" w:rsidP="00FA01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метках, назначенных полносвязной нейронной сетью, </w:t>
      </w:r>
      <w:r w:rsidRPr="00FA0125">
        <w:rPr>
          <w:rFonts w:ascii="Times New Roman" w:hAnsi="Times New Roman" w:cs="Times New Roman"/>
          <w:sz w:val="28"/>
          <w:szCs w:val="28"/>
        </w:rPr>
        <w:t xml:space="preserve">4 </w:t>
      </w:r>
      <w:r>
        <w:rPr>
          <w:rFonts w:ascii="Times New Roman" w:hAnsi="Times New Roman" w:cs="Times New Roman"/>
          <w:sz w:val="28"/>
          <w:szCs w:val="28"/>
        </w:rPr>
        <w:t>раза появляется</w:t>
      </w:r>
      <w:r w:rsidRPr="00FA0125">
        <w:rPr>
          <w:rFonts w:ascii="Times New Roman" w:hAnsi="Times New Roman" w:cs="Times New Roman"/>
          <w:sz w:val="28"/>
          <w:szCs w:val="28"/>
        </w:rPr>
        <w:t xml:space="preserve"> "</w:t>
      </w:r>
      <w:r w:rsidRPr="00FA0125">
        <w:rPr>
          <w:rFonts w:ascii="Times New Roman" w:hAnsi="Times New Roman" w:cs="Times New Roman"/>
          <w:sz w:val="28"/>
          <w:szCs w:val="28"/>
          <w:lang w:val="en-US"/>
        </w:rPr>
        <w:t>CE</w:t>
      </w:r>
      <w:r w:rsidRPr="00FA0125">
        <w:rPr>
          <w:rFonts w:ascii="Times New Roman" w:hAnsi="Times New Roman" w:cs="Times New Roman"/>
          <w:sz w:val="28"/>
          <w:szCs w:val="28"/>
        </w:rPr>
        <w:t xml:space="preserve"> = 3.0  </w:t>
      </w:r>
      <w:r w:rsidRPr="00FA0125">
        <w:rPr>
          <w:rFonts w:ascii="Times New Roman" w:hAnsi="Times New Roman" w:cs="Times New Roman"/>
          <w:sz w:val="28"/>
          <w:szCs w:val="28"/>
          <w:lang w:val="en-US"/>
        </w:rPr>
        <w:t>LRAP</w:t>
      </w:r>
      <w:r w:rsidRPr="00FA0125">
        <w:rPr>
          <w:rFonts w:ascii="Times New Roman" w:hAnsi="Times New Roman" w:cs="Times New Roman"/>
          <w:sz w:val="28"/>
          <w:szCs w:val="28"/>
        </w:rPr>
        <w:t xml:space="preserve"> = 0.33"</w:t>
      </w:r>
      <w:r>
        <w:rPr>
          <w:rFonts w:ascii="Times New Roman" w:hAnsi="Times New Roman" w:cs="Times New Roman"/>
          <w:sz w:val="28"/>
          <w:szCs w:val="28"/>
        </w:rPr>
        <w:t xml:space="preserve">, 3 раза - </w:t>
      </w:r>
      <w:r w:rsidRPr="00FA0125">
        <w:rPr>
          <w:rFonts w:ascii="Times New Roman" w:hAnsi="Times New Roman" w:cs="Times New Roman"/>
          <w:sz w:val="28"/>
          <w:szCs w:val="28"/>
        </w:rPr>
        <w:t>"</w:t>
      </w:r>
      <w:r w:rsidRPr="00FA0125">
        <w:rPr>
          <w:rFonts w:ascii="Times New Roman" w:hAnsi="Times New Roman" w:cs="Times New Roman"/>
          <w:sz w:val="28"/>
          <w:szCs w:val="28"/>
          <w:lang w:val="en-US"/>
        </w:rPr>
        <w:t>CE</w:t>
      </w:r>
      <w:r w:rsidRPr="00FA0125">
        <w:rPr>
          <w:rFonts w:ascii="Times New Roman" w:hAnsi="Times New Roman" w:cs="Times New Roman"/>
          <w:sz w:val="28"/>
          <w:szCs w:val="28"/>
        </w:rPr>
        <w:t xml:space="preserve"> = 8.0  </w:t>
      </w:r>
      <w:r w:rsidRPr="00FA0125">
        <w:rPr>
          <w:rFonts w:ascii="Times New Roman" w:hAnsi="Times New Roman" w:cs="Times New Roman"/>
          <w:sz w:val="28"/>
          <w:szCs w:val="28"/>
          <w:lang w:val="en-US"/>
        </w:rPr>
        <w:t>LRAP</w:t>
      </w:r>
      <w:r w:rsidRPr="00FA0125">
        <w:rPr>
          <w:rFonts w:ascii="Times New Roman" w:hAnsi="Times New Roman" w:cs="Times New Roman"/>
          <w:sz w:val="28"/>
          <w:szCs w:val="28"/>
        </w:rPr>
        <w:t xml:space="preserve"> = 0.125"</w:t>
      </w:r>
      <w:r>
        <w:rPr>
          <w:rFonts w:ascii="Times New Roman" w:hAnsi="Times New Roman" w:cs="Times New Roman"/>
          <w:sz w:val="28"/>
          <w:szCs w:val="28"/>
        </w:rPr>
        <w:t>,</w:t>
      </w:r>
      <w:r w:rsidRPr="00FA0125">
        <w:rPr>
          <w:rFonts w:ascii="Times New Roman" w:hAnsi="Times New Roman" w:cs="Times New Roman"/>
          <w:sz w:val="28"/>
          <w:szCs w:val="28"/>
        </w:rPr>
        <w:t xml:space="preserve"> "</w:t>
      </w:r>
      <w:r w:rsidRPr="00FA0125">
        <w:rPr>
          <w:rFonts w:ascii="Times New Roman" w:hAnsi="Times New Roman" w:cs="Times New Roman"/>
          <w:sz w:val="28"/>
          <w:szCs w:val="28"/>
          <w:lang w:val="en-US"/>
        </w:rPr>
        <w:t>CE</w:t>
      </w:r>
      <w:r w:rsidRPr="00FA0125">
        <w:rPr>
          <w:rFonts w:ascii="Times New Roman" w:hAnsi="Times New Roman" w:cs="Times New Roman"/>
          <w:sz w:val="28"/>
          <w:szCs w:val="28"/>
        </w:rPr>
        <w:t xml:space="preserve"> = 14.0 </w:t>
      </w:r>
      <w:r w:rsidRPr="00FA0125">
        <w:rPr>
          <w:rFonts w:ascii="Times New Roman" w:hAnsi="Times New Roman" w:cs="Times New Roman"/>
          <w:sz w:val="28"/>
          <w:szCs w:val="28"/>
          <w:lang w:val="en-US"/>
        </w:rPr>
        <w:t>LRAP</w:t>
      </w:r>
      <w:r w:rsidRPr="00FA0125">
        <w:rPr>
          <w:rFonts w:ascii="Times New Roman" w:hAnsi="Times New Roman" w:cs="Times New Roman"/>
          <w:sz w:val="28"/>
          <w:szCs w:val="28"/>
        </w:rPr>
        <w:t xml:space="preserve"> = 0.7"</w:t>
      </w:r>
      <w:r>
        <w:rPr>
          <w:rFonts w:ascii="Times New Roman" w:hAnsi="Times New Roman" w:cs="Times New Roman"/>
          <w:sz w:val="28"/>
          <w:szCs w:val="28"/>
        </w:rPr>
        <w:t xml:space="preserve">, </w:t>
      </w:r>
      <w:r w:rsidRPr="00FA0125">
        <w:rPr>
          <w:rFonts w:ascii="Times New Roman" w:hAnsi="Times New Roman" w:cs="Times New Roman"/>
          <w:sz w:val="28"/>
          <w:szCs w:val="28"/>
        </w:rPr>
        <w:t>"</w:t>
      </w:r>
      <w:r w:rsidRPr="00FA0125">
        <w:rPr>
          <w:rFonts w:ascii="Times New Roman" w:hAnsi="Times New Roman" w:cs="Times New Roman"/>
          <w:sz w:val="28"/>
          <w:szCs w:val="28"/>
          <w:lang w:val="en-US"/>
        </w:rPr>
        <w:t>CE</w:t>
      </w:r>
      <w:r w:rsidRPr="00FA0125">
        <w:rPr>
          <w:rFonts w:ascii="Times New Roman" w:hAnsi="Times New Roman" w:cs="Times New Roman"/>
          <w:sz w:val="28"/>
          <w:szCs w:val="28"/>
        </w:rPr>
        <w:t xml:space="preserve"> = 5.0  </w:t>
      </w:r>
      <w:r w:rsidRPr="00FA0125">
        <w:rPr>
          <w:rFonts w:ascii="Times New Roman" w:hAnsi="Times New Roman" w:cs="Times New Roman"/>
          <w:sz w:val="28"/>
          <w:szCs w:val="28"/>
          <w:lang w:val="en-US"/>
        </w:rPr>
        <w:t>LRAP</w:t>
      </w:r>
      <w:r w:rsidRPr="00FA0125">
        <w:rPr>
          <w:rFonts w:ascii="Times New Roman" w:hAnsi="Times New Roman" w:cs="Times New Roman"/>
          <w:sz w:val="28"/>
          <w:szCs w:val="28"/>
        </w:rPr>
        <w:t xml:space="preserve"> = 0.2"</w:t>
      </w:r>
      <w:r>
        <w:rPr>
          <w:rFonts w:ascii="Times New Roman" w:hAnsi="Times New Roman" w:cs="Times New Roman"/>
          <w:sz w:val="28"/>
          <w:szCs w:val="28"/>
        </w:rPr>
        <w:t xml:space="preserve">, </w:t>
      </w:r>
      <w:r w:rsidR="00D53DFA" w:rsidRPr="00FA0125">
        <w:rPr>
          <w:rFonts w:ascii="Times New Roman" w:hAnsi="Times New Roman" w:cs="Times New Roman"/>
          <w:sz w:val="28"/>
          <w:szCs w:val="28"/>
        </w:rPr>
        <w:t>"</w:t>
      </w:r>
      <w:r w:rsidR="00D53DFA" w:rsidRPr="00FA0125">
        <w:rPr>
          <w:rFonts w:ascii="Times New Roman" w:hAnsi="Times New Roman" w:cs="Times New Roman"/>
          <w:sz w:val="28"/>
          <w:szCs w:val="28"/>
          <w:lang w:val="en-US"/>
        </w:rPr>
        <w:t>CE</w:t>
      </w:r>
      <w:r w:rsidR="00D53DFA" w:rsidRPr="00FA0125">
        <w:rPr>
          <w:rFonts w:ascii="Times New Roman" w:hAnsi="Times New Roman" w:cs="Times New Roman"/>
          <w:sz w:val="28"/>
          <w:szCs w:val="28"/>
        </w:rPr>
        <w:t xml:space="preserve"> = 7.0  </w:t>
      </w:r>
      <w:r w:rsidR="00D53DFA" w:rsidRPr="00FA0125">
        <w:rPr>
          <w:rFonts w:ascii="Times New Roman" w:hAnsi="Times New Roman" w:cs="Times New Roman"/>
          <w:sz w:val="28"/>
          <w:szCs w:val="28"/>
          <w:lang w:val="en-US"/>
        </w:rPr>
        <w:t>LRAP</w:t>
      </w:r>
      <w:r w:rsidR="00D53DFA" w:rsidRPr="00FA0125">
        <w:rPr>
          <w:rFonts w:ascii="Times New Roman" w:hAnsi="Times New Roman" w:cs="Times New Roman"/>
          <w:sz w:val="28"/>
          <w:szCs w:val="28"/>
        </w:rPr>
        <w:t xml:space="preserve"> = 0.14"</w:t>
      </w:r>
      <w:r w:rsidR="00D53DFA">
        <w:rPr>
          <w:rFonts w:ascii="Times New Roman" w:hAnsi="Times New Roman" w:cs="Times New Roman"/>
          <w:sz w:val="28"/>
          <w:szCs w:val="28"/>
        </w:rPr>
        <w:t>,</w:t>
      </w:r>
      <w:r w:rsidR="004E31BA">
        <w:rPr>
          <w:rFonts w:ascii="Times New Roman" w:hAnsi="Times New Roman" w:cs="Times New Roman"/>
          <w:sz w:val="28"/>
          <w:szCs w:val="28"/>
        </w:rPr>
        <w:t xml:space="preserve"> </w:t>
      </w:r>
      <w:r>
        <w:rPr>
          <w:rFonts w:ascii="Times New Roman" w:hAnsi="Times New Roman" w:cs="Times New Roman"/>
          <w:sz w:val="28"/>
          <w:szCs w:val="28"/>
        </w:rPr>
        <w:t xml:space="preserve">дважды - </w:t>
      </w:r>
      <w:r w:rsidRPr="00FA0125">
        <w:rPr>
          <w:rFonts w:ascii="Times New Roman" w:hAnsi="Times New Roman" w:cs="Times New Roman"/>
          <w:sz w:val="28"/>
          <w:szCs w:val="28"/>
        </w:rPr>
        <w:t xml:space="preserve"> "</w:t>
      </w:r>
      <w:r w:rsidRPr="00FA0125">
        <w:rPr>
          <w:rFonts w:ascii="Times New Roman" w:hAnsi="Times New Roman" w:cs="Times New Roman"/>
          <w:sz w:val="28"/>
          <w:szCs w:val="28"/>
          <w:lang w:val="en-US"/>
        </w:rPr>
        <w:t>CE</w:t>
      </w:r>
      <w:r w:rsidRPr="00FA0125">
        <w:rPr>
          <w:rFonts w:ascii="Times New Roman" w:hAnsi="Times New Roman" w:cs="Times New Roman"/>
          <w:sz w:val="28"/>
          <w:szCs w:val="28"/>
        </w:rPr>
        <w:t xml:space="preserve"> = 9.0  </w:t>
      </w:r>
      <w:r w:rsidRPr="00FA0125">
        <w:rPr>
          <w:rFonts w:ascii="Times New Roman" w:hAnsi="Times New Roman" w:cs="Times New Roman"/>
          <w:sz w:val="28"/>
          <w:szCs w:val="28"/>
          <w:lang w:val="en-US"/>
        </w:rPr>
        <w:t>LRAP</w:t>
      </w:r>
      <w:r w:rsidRPr="00FA0125">
        <w:rPr>
          <w:rFonts w:ascii="Times New Roman" w:hAnsi="Times New Roman" w:cs="Times New Roman"/>
          <w:sz w:val="28"/>
          <w:szCs w:val="28"/>
        </w:rPr>
        <w:t xml:space="preserve"> = 0.11"</w:t>
      </w:r>
      <w:r>
        <w:rPr>
          <w:rFonts w:ascii="Times New Roman" w:hAnsi="Times New Roman" w:cs="Times New Roman"/>
          <w:sz w:val="28"/>
          <w:szCs w:val="28"/>
        </w:rPr>
        <w:t xml:space="preserve">, </w:t>
      </w:r>
      <w:r w:rsidRPr="00FA0125">
        <w:rPr>
          <w:rFonts w:ascii="Times New Roman" w:hAnsi="Times New Roman" w:cs="Times New Roman"/>
          <w:sz w:val="28"/>
          <w:szCs w:val="28"/>
        </w:rPr>
        <w:t>"CE = 13.0  LRAP = 0.7"</w:t>
      </w:r>
      <w:r>
        <w:rPr>
          <w:rFonts w:ascii="Times New Roman" w:hAnsi="Times New Roman" w:cs="Times New Roman"/>
          <w:sz w:val="28"/>
          <w:szCs w:val="28"/>
        </w:rPr>
        <w:t>, и один раз -</w:t>
      </w:r>
      <w:r w:rsidRPr="00FA0125">
        <w:rPr>
          <w:rFonts w:ascii="Times New Roman" w:hAnsi="Times New Roman" w:cs="Times New Roman"/>
          <w:sz w:val="28"/>
          <w:szCs w:val="28"/>
        </w:rPr>
        <w:t xml:space="preserve"> "</w:t>
      </w:r>
      <w:r w:rsidRPr="00FA0125">
        <w:rPr>
          <w:rFonts w:ascii="Times New Roman" w:hAnsi="Times New Roman" w:cs="Times New Roman"/>
          <w:sz w:val="28"/>
          <w:szCs w:val="28"/>
          <w:lang w:val="en-US"/>
        </w:rPr>
        <w:t>CE</w:t>
      </w:r>
      <w:r w:rsidRPr="00FA0125">
        <w:rPr>
          <w:rFonts w:ascii="Times New Roman" w:hAnsi="Times New Roman" w:cs="Times New Roman"/>
          <w:sz w:val="28"/>
          <w:szCs w:val="28"/>
        </w:rPr>
        <w:t xml:space="preserve"> = 4.0  </w:t>
      </w:r>
      <w:r w:rsidRPr="00FA0125">
        <w:rPr>
          <w:rFonts w:ascii="Times New Roman" w:hAnsi="Times New Roman" w:cs="Times New Roman"/>
          <w:sz w:val="28"/>
          <w:szCs w:val="28"/>
          <w:lang w:val="en-US"/>
        </w:rPr>
        <w:t>LRAP</w:t>
      </w:r>
      <w:r w:rsidRPr="00FA0125">
        <w:rPr>
          <w:rFonts w:ascii="Times New Roman" w:hAnsi="Times New Roman" w:cs="Times New Roman"/>
          <w:sz w:val="28"/>
          <w:szCs w:val="28"/>
        </w:rPr>
        <w:t xml:space="preserve"> </w:t>
      </w:r>
      <w:r w:rsidRPr="00FA0125">
        <w:rPr>
          <w:rFonts w:ascii="Times New Roman" w:hAnsi="Times New Roman" w:cs="Times New Roman"/>
          <w:sz w:val="28"/>
          <w:szCs w:val="28"/>
        </w:rPr>
        <w:lastRenderedPageBreak/>
        <w:t>= 0.25"  "</w:t>
      </w:r>
      <w:r w:rsidRPr="00FA0125">
        <w:rPr>
          <w:rFonts w:ascii="Times New Roman" w:hAnsi="Times New Roman" w:cs="Times New Roman"/>
          <w:sz w:val="28"/>
          <w:szCs w:val="28"/>
          <w:lang w:val="en-US"/>
        </w:rPr>
        <w:t>CE</w:t>
      </w:r>
      <w:r w:rsidRPr="00FA0125">
        <w:rPr>
          <w:rFonts w:ascii="Times New Roman" w:hAnsi="Times New Roman" w:cs="Times New Roman"/>
          <w:sz w:val="28"/>
          <w:szCs w:val="28"/>
        </w:rPr>
        <w:t xml:space="preserve"> = 12.0  </w:t>
      </w:r>
      <w:r w:rsidRPr="00FA0125">
        <w:rPr>
          <w:rFonts w:ascii="Times New Roman" w:hAnsi="Times New Roman" w:cs="Times New Roman"/>
          <w:sz w:val="28"/>
          <w:szCs w:val="28"/>
          <w:lang w:val="en-US"/>
        </w:rPr>
        <w:t>LRAP</w:t>
      </w:r>
      <w:r w:rsidRPr="00FA0125">
        <w:rPr>
          <w:rFonts w:ascii="Times New Roman" w:hAnsi="Times New Roman" w:cs="Times New Roman"/>
          <w:sz w:val="28"/>
          <w:szCs w:val="28"/>
        </w:rPr>
        <w:t xml:space="preserve"> = 0.8" "</w:t>
      </w:r>
      <w:r w:rsidRPr="00FA0125">
        <w:rPr>
          <w:rFonts w:ascii="Times New Roman" w:hAnsi="Times New Roman" w:cs="Times New Roman"/>
          <w:sz w:val="28"/>
          <w:szCs w:val="28"/>
          <w:lang w:val="en-US"/>
        </w:rPr>
        <w:t>CE</w:t>
      </w:r>
      <w:r w:rsidRPr="00FA0125">
        <w:rPr>
          <w:rFonts w:ascii="Times New Roman" w:hAnsi="Times New Roman" w:cs="Times New Roman"/>
          <w:sz w:val="28"/>
          <w:szCs w:val="28"/>
        </w:rPr>
        <w:t xml:space="preserve"> = 10.0  </w:t>
      </w:r>
      <w:r w:rsidRPr="00FA0125">
        <w:rPr>
          <w:rFonts w:ascii="Times New Roman" w:hAnsi="Times New Roman" w:cs="Times New Roman"/>
          <w:sz w:val="28"/>
          <w:szCs w:val="28"/>
          <w:lang w:val="en-US"/>
        </w:rPr>
        <w:t>LRAP</w:t>
      </w:r>
      <w:r w:rsidRPr="00FA0125">
        <w:rPr>
          <w:rFonts w:ascii="Times New Roman" w:hAnsi="Times New Roman" w:cs="Times New Roman"/>
          <w:sz w:val="28"/>
          <w:szCs w:val="28"/>
        </w:rPr>
        <w:t xml:space="preserve"> = 0.1" "</w:t>
      </w:r>
      <w:r w:rsidRPr="00FA0125">
        <w:rPr>
          <w:rFonts w:ascii="Times New Roman" w:hAnsi="Times New Roman" w:cs="Times New Roman"/>
          <w:sz w:val="28"/>
          <w:szCs w:val="28"/>
          <w:lang w:val="en-US"/>
        </w:rPr>
        <w:t>CE</w:t>
      </w:r>
      <w:r w:rsidRPr="00FA0125">
        <w:rPr>
          <w:rFonts w:ascii="Times New Roman" w:hAnsi="Times New Roman" w:cs="Times New Roman"/>
          <w:sz w:val="28"/>
          <w:szCs w:val="28"/>
        </w:rPr>
        <w:t xml:space="preserve"> = 2.0  </w:t>
      </w:r>
      <w:r w:rsidRPr="00FA0125">
        <w:rPr>
          <w:rFonts w:ascii="Times New Roman" w:hAnsi="Times New Roman" w:cs="Times New Roman"/>
          <w:sz w:val="28"/>
          <w:szCs w:val="28"/>
          <w:lang w:val="en-US"/>
        </w:rPr>
        <w:t>LRAP</w:t>
      </w:r>
      <w:r w:rsidRPr="00FA0125">
        <w:rPr>
          <w:rFonts w:ascii="Times New Roman" w:hAnsi="Times New Roman" w:cs="Times New Roman"/>
          <w:sz w:val="28"/>
          <w:szCs w:val="28"/>
        </w:rPr>
        <w:t xml:space="preserve"> = 0.5"</w:t>
      </w:r>
      <w:r>
        <w:rPr>
          <w:rFonts w:ascii="Times New Roman" w:hAnsi="Times New Roman" w:cs="Times New Roman"/>
          <w:sz w:val="28"/>
          <w:szCs w:val="28"/>
        </w:rPr>
        <w:t xml:space="preserve">. Эти результаты менее стабильны. Назначим для результатов категорию 6 только тем комбинациям метрик, которые повторяются 3 и более раза, а предыдущий критерий отменим.  </w:t>
      </w:r>
    </w:p>
    <w:p w:rsidR="00456C9B" w:rsidRDefault="00456C9B" w:rsidP="00FA01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Интересны результаты </w:t>
      </w:r>
      <w:r>
        <w:rPr>
          <w:rFonts w:ascii="Times New Roman" w:hAnsi="Times New Roman" w:cs="Times New Roman"/>
          <w:sz w:val="28"/>
          <w:szCs w:val="28"/>
          <w:lang w:val="en-US"/>
        </w:rPr>
        <w:t>LSTM</w:t>
      </w:r>
      <w:r w:rsidRPr="00A17153">
        <w:rPr>
          <w:rFonts w:ascii="Times New Roman" w:hAnsi="Times New Roman" w:cs="Times New Roman"/>
          <w:sz w:val="28"/>
          <w:szCs w:val="28"/>
        </w:rPr>
        <w:t xml:space="preserve"> </w:t>
      </w:r>
      <w:r>
        <w:rPr>
          <w:rFonts w:ascii="Times New Roman" w:hAnsi="Times New Roman" w:cs="Times New Roman"/>
          <w:sz w:val="28"/>
          <w:szCs w:val="28"/>
        </w:rPr>
        <w:t>–</w:t>
      </w:r>
      <w:r w:rsidR="00A17153">
        <w:rPr>
          <w:rFonts w:ascii="Times New Roman" w:hAnsi="Times New Roman" w:cs="Times New Roman"/>
          <w:sz w:val="28"/>
          <w:szCs w:val="28"/>
        </w:rPr>
        <w:t xml:space="preserve"> не наблюдается никакого отличия в результатах для объектов без меток. Кроме того, максимальная площадь под кривой</w:t>
      </w:r>
      <w:r w:rsidR="0047606E">
        <w:rPr>
          <w:rFonts w:ascii="Times New Roman" w:hAnsi="Times New Roman" w:cs="Times New Roman"/>
          <w:sz w:val="28"/>
          <w:szCs w:val="28"/>
        </w:rPr>
        <w:t xml:space="preserve"> (</w:t>
      </w:r>
      <w:r w:rsidR="0047606E" w:rsidRPr="00D5561D">
        <w:rPr>
          <w:rFonts w:ascii="Times New Roman" w:hAnsi="Times New Roman" w:cs="Times New Roman"/>
          <w:b/>
          <w:sz w:val="24"/>
          <w:szCs w:val="24"/>
          <w:highlight w:val="darkCyan"/>
        </w:rPr>
        <w:t>Таблица 1</w:t>
      </w:r>
      <w:r w:rsidR="0047606E">
        <w:rPr>
          <w:rFonts w:ascii="Times New Roman" w:hAnsi="Times New Roman" w:cs="Times New Roman"/>
          <w:b/>
          <w:sz w:val="24"/>
          <w:szCs w:val="24"/>
        </w:rPr>
        <w:t>5</w:t>
      </w:r>
      <w:r w:rsidR="0047606E">
        <w:rPr>
          <w:rFonts w:ascii="Times New Roman" w:hAnsi="Times New Roman" w:cs="Times New Roman"/>
          <w:sz w:val="28"/>
          <w:szCs w:val="28"/>
        </w:rPr>
        <w:t>)</w:t>
      </w:r>
      <w:r w:rsidR="00A17153">
        <w:rPr>
          <w:rFonts w:ascii="Times New Roman" w:hAnsi="Times New Roman" w:cs="Times New Roman"/>
          <w:sz w:val="28"/>
          <w:szCs w:val="28"/>
        </w:rPr>
        <w:t xml:space="preserve"> позволяет говорить о том, что эта архитектура работает наихудшим образом.</w:t>
      </w:r>
    </w:p>
    <w:p w:rsidR="0047606E" w:rsidRPr="0047606E" w:rsidRDefault="0047606E" w:rsidP="00FA01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для исходных данных наблюдается то же явление, что и с алгоритмами машинного обучения: по паре метрик</w:t>
      </w:r>
      <m:oMath>
        <m:r>
          <w:rPr>
            <w:rFonts w:ascii="Cambria Math" w:hAnsi="Cambria Math" w:cs="Times New Roman"/>
            <w:sz w:val="28"/>
            <w:szCs w:val="28"/>
          </w:rPr>
          <m:t xml:space="preserve"> </m:t>
        </m:r>
        <m:r>
          <w:rPr>
            <w:rFonts w:ascii="Cambria Math" w:hAnsi="Cambria Math" w:cs="Times New Roman"/>
            <w:sz w:val="28"/>
            <w:szCs w:val="28"/>
          </w:rPr>
          <m:t xml:space="preserve">μ </m:t>
        </m:r>
      </m:oMath>
      <w:r>
        <w:rPr>
          <w:rFonts w:ascii="Times New Roman" w:hAnsi="Times New Roman" w:cs="Times New Roman"/>
          <w:sz w:val="28"/>
          <w:szCs w:val="28"/>
        </w:rPr>
        <w:t xml:space="preserve"> и</w:t>
      </w:r>
      <m:oMath>
        <m:r>
          <w:rPr>
            <w:rFonts w:ascii="Cambria Math" w:hAnsi="Cambria Math" w:cs="Times New Roman"/>
            <w:sz w:val="28"/>
            <w:szCs w:val="28"/>
          </w:rPr>
          <w:br/>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2</m:t>
            </m:r>
          </m:sub>
        </m:sSub>
        <m:r>
          <w:rPr>
            <w:rFonts w:ascii="Cambria Math" w:hAnsi="Cambria Math" w:cs="Times New Roman"/>
            <w:sz w:val="28"/>
            <w:szCs w:val="28"/>
          </w:rPr>
          <m:t xml:space="preserve"> </m:t>
        </m:r>
      </m:oMath>
      <w:r>
        <w:rPr>
          <w:rFonts w:ascii="Times New Roman" w:hAnsi="Times New Roman" w:cs="Times New Roman"/>
          <w:sz w:val="28"/>
          <w:szCs w:val="28"/>
        </w:rPr>
        <w:t xml:space="preserve">наилучшие результаты показывает полносвязная сеть. Однако, площадь между кривыми реального количества меток и </w:t>
      </w:r>
      <w:r>
        <w:rPr>
          <w:rFonts w:ascii="Times New Roman" w:hAnsi="Times New Roman" w:cs="Times New Roman"/>
          <w:sz w:val="28"/>
          <w:szCs w:val="28"/>
          <w:lang w:val="en-US"/>
        </w:rPr>
        <w:t>coverage</w:t>
      </w:r>
      <w:r w:rsidRPr="0047606E">
        <w:rPr>
          <w:rFonts w:ascii="Times New Roman" w:hAnsi="Times New Roman" w:cs="Times New Roman"/>
          <w:sz w:val="28"/>
          <w:szCs w:val="28"/>
        </w:rPr>
        <w:t xml:space="preserve"> </w:t>
      </w:r>
      <w:r>
        <w:rPr>
          <w:rFonts w:ascii="Times New Roman" w:hAnsi="Times New Roman" w:cs="Times New Roman"/>
          <w:sz w:val="28"/>
          <w:szCs w:val="28"/>
          <w:lang w:val="en-US"/>
        </w:rPr>
        <w:t>error</w:t>
      </w:r>
      <w:r w:rsidRPr="0047606E">
        <w:rPr>
          <w:rFonts w:ascii="Times New Roman" w:hAnsi="Times New Roman" w:cs="Times New Roman"/>
          <w:sz w:val="28"/>
          <w:szCs w:val="28"/>
        </w:rPr>
        <w:t xml:space="preserve"> </w:t>
      </w:r>
      <w:r>
        <w:rPr>
          <w:rFonts w:ascii="Times New Roman" w:hAnsi="Times New Roman" w:cs="Times New Roman"/>
          <w:sz w:val="28"/>
          <w:szCs w:val="28"/>
        </w:rPr>
        <w:t>гораздо меньше у многослойного перцептрона. Если сравнить результаты результатами с алгоритмами машинного обучения (</w:t>
      </w:r>
      <w:r w:rsidRPr="0047606E">
        <w:rPr>
          <w:rFonts w:ascii="Times New Roman" w:hAnsi="Times New Roman" w:cs="Times New Roman"/>
          <w:sz w:val="28"/>
          <w:szCs w:val="28"/>
          <w:highlight w:val="darkCyan"/>
        </w:rPr>
        <w:t>таблица 13</w:t>
      </w:r>
      <w:r>
        <w:rPr>
          <w:rFonts w:ascii="Times New Roman" w:hAnsi="Times New Roman" w:cs="Times New Roman"/>
          <w:sz w:val="28"/>
          <w:szCs w:val="28"/>
        </w:rPr>
        <w:t xml:space="preserve">), то вопрос выбора не возникает – выбранные архитектуры нейронных сетей значительно проигрывают и </w:t>
      </w:r>
      <w:r>
        <w:rPr>
          <w:rFonts w:ascii="Times New Roman" w:hAnsi="Times New Roman" w:cs="Times New Roman"/>
          <w:sz w:val="28"/>
          <w:szCs w:val="28"/>
          <w:lang w:val="en-US"/>
        </w:rPr>
        <w:t>Bagging</w:t>
      </w:r>
      <w:r w:rsidRPr="0047606E">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47606E">
        <w:rPr>
          <w:rFonts w:ascii="Times New Roman" w:hAnsi="Times New Roman" w:cs="Times New Roman"/>
          <w:sz w:val="28"/>
          <w:szCs w:val="28"/>
        </w:rPr>
        <w:t xml:space="preserve"> </w:t>
      </w:r>
      <w:r>
        <w:rPr>
          <w:rFonts w:ascii="Times New Roman" w:hAnsi="Times New Roman" w:cs="Times New Roman"/>
          <w:sz w:val="28"/>
          <w:szCs w:val="28"/>
          <w:lang w:val="en-US"/>
        </w:rPr>
        <w:t>Random</w:t>
      </w:r>
      <w:r w:rsidRPr="0047606E">
        <w:rPr>
          <w:rFonts w:ascii="Times New Roman" w:hAnsi="Times New Roman" w:cs="Times New Roman"/>
          <w:sz w:val="28"/>
          <w:szCs w:val="28"/>
        </w:rPr>
        <w:t xml:space="preserve"> </w:t>
      </w:r>
      <w:r>
        <w:rPr>
          <w:rFonts w:ascii="Times New Roman" w:hAnsi="Times New Roman" w:cs="Times New Roman"/>
          <w:sz w:val="28"/>
          <w:szCs w:val="28"/>
          <w:lang w:val="en-US"/>
        </w:rPr>
        <w:t>Forest</w:t>
      </w:r>
      <w:r w:rsidRPr="0047606E">
        <w:rPr>
          <w:rFonts w:ascii="Times New Roman" w:hAnsi="Times New Roman" w:cs="Times New Roman"/>
          <w:sz w:val="28"/>
          <w:szCs w:val="28"/>
        </w:rPr>
        <w:t xml:space="preserve">, </w:t>
      </w:r>
      <w:r>
        <w:rPr>
          <w:rFonts w:ascii="Times New Roman" w:hAnsi="Times New Roman" w:cs="Times New Roman"/>
          <w:sz w:val="28"/>
          <w:szCs w:val="28"/>
          <w:lang w:val="en-US"/>
        </w:rPr>
        <w:t>Random</w:t>
      </w:r>
      <w:r w:rsidRPr="0047606E">
        <w:rPr>
          <w:rFonts w:ascii="Times New Roman" w:hAnsi="Times New Roman" w:cs="Times New Roman"/>
          <w:sz w:val="28"/>
          <w:szCs w:val="28"/>
        </w:rPr>
        <w:t xml:space="preserve"> </w:t>
      </w:r>
      <w:r>
        <w:rPr>
          <w:rFonts w:ascii="Times New Roman" w:hAnsi="Times New Roman" w:cs="Times New Roman"/>
          <w:sz w:val="28"/>
          <w:szCs w:val="28"/>
          <w:lang w:val="en-US"/>
        </w:rPr>
        <w:t>Forest</w:t>
      </w:r>
      <w:r w:rsidRPr="0047606E">
        <w:rPr>
          <w:rFonts w:ascii="Times New Roman" w:hAnsi="Times New Roman" w:cs="Times New Roman"/>
          <w:sz w:val="28"/>
          <w:szCs w:val="28"/>
        </w:rPr>
        <w:t>.</w:t>
      </w:r>
    </w:p>
    <w:tbl>
      <w:tblPr>
        <w:tblStyle w:val="TableGrid"/>
        <w:tblW w:w="7537" w:type="dxa"/>
        <w:jc w:val="center"/>
        <w:tblLook w:val="04A0" w:firstRow="1" w:lastRow="0" w:firstColumn="1" w:lastColumn="0" w:noHBand="0" w:noVBand="1"/>
      </w:tblPr>
      <w:tblGrid>
        <w:gridCol w:w="3711"/>
        <w:gridCol w:w="1216"/>
        <w:gridCol w:w="1305"/>
        <w:gridCol w:w="1305"/>
      </w:tblGrid>
      <w:tr w:rsidR="00FC5558" w:rsidTr="00806204">
        <w:trPr>
          <w:jc w:val="center"/>
        </w:trPr>
        <w:tc>
          <w:tcPr>
            <w:tcW w:w="3711" w:type="dxa"/>
            <w:shd w:val="clear" w:color="auto" w:fill="auto"/>
            <w:tcMar>
              <w:left w:w="108" w:type="dxa"/>
            </w:tcMar>
          </w:tcPr>
          <w:p w:rsidR="00FC5558" w:rsidRDefault="00FC5558" w:rsidP="00806204">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6" w:type="dxa"/>
            <w:shd w:val="clear" w:color="auto" w:fill="auto"/>
            <w:tcMar>
              <w:left w:w="108" w:type="dxa"/>
            </w:tcMar>
          </w:tcPr>
          <w:p w:rsidR="00FC5558" w:rsidRPr="002E00AB" w:rsidRDefault="00FC5558" w:rsidP="00806204">
            <w:pPr>
              <w:pStyle w:val="ListParagraph"/>
              <w:tabs>
                <w:tab w:val="left" w:pos="2265"/>
              </w:tabs>
              <w:spacing w:after="0" w:line="240" w:lineRule="auto"/>
              <w:ind w:left="0"/>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m:t>
                    </m:r>
                  </m:sub>
                </m:sSub>
              </m:oMath>
            </m:oMathPara>
          </w:p>
        </w:tc>
        <w:tc>
          <w:tcPr>
            <w:tcW w:w="1305" w:type="dxa"/>
            <w:shd w:val="clear" w:color="auto" w:fill="auto"/>
            <w:tcMar>
              <w:left w:w="108" w:type="dxa"/>
            </w:tcMar>
          </w:tcPr>
          <w:p w:rsidR="00FC5558" w:rsidRDefault="00FC5558" w:rsidP="00806204">
            <w:pPr>
              <w:pStyle w:val="ListParagraph"/>
              <w:tabs>
                <w:tab w:val="left" w:pos="2265"/>
              </w:tabs>
              <w:spacing w:after="0" w:line="240" w:lineRule="auto"/>
              <w:ind w:left="0"/>
              <w:jc w:val="center"/>
              <w:rPr>
                <w:rFonts w:ascii="Times New Roman" w:hAnsi="Times New Roman" w:cs="Times New Roman"/>
                <w:b/>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2</m:t>
                    </m:r>
                  </m:sub>
                </m:sSub>
              </m:oMath>
            </m:oMathPara>
          </w:p>
        </w:tc>
        <w:tc>
          <w:tcPr>
            <w:tcW w:w="1305" w:type="dxa"/>
          </w:tcPr>
          <w:p w:rsidR="00FC5558" w:rsidRPr="00EE26A7" w:rsidRDefault="00FC5558" w:rsidP="00806204">
            <w:pPr>
              <w:pStyle w:val="ListParagraph"/>
              <w:tabs>
                <w:tab w:val="left" w:pos="2265"/>
              </w:tabs>
              <w:spacing w:after="0" w:line="240" w:lineRule="auto"/>
              <w:ind w:left="0"/>
              <w:jc w:val="center"/>
              <w:rPr>
                <w:rFonts w:ascii="Times New Roman" w:eastAsia="Calibri" w:hAnsi="Times New Roman" w:cs="Calibri"/>
                <w:sz w:val="28"/>
                <w:szCs w:val="28"/>
                <w:lang w:val="en-US"/>
              </w:rPr>
            </w:pPr>
            <w:r>
              <w:rPr>
                <w:rFonts w:ascii="Times New Roman" w:eastAsia="Calibri" w:hAnsi="Times New Roman" w:cs="Calibri"/>
                <w:sz w:val="28"/>
                <w:szCs w:val="28"/>
                <w:lang w:val="en-US"/>
              </w:rPr>
              <w:t>S</w:t>
            </w:r>
          </w:p>
        </w:tc>
      </w:tr>
      <w:tr w:rsidR="00FC5558" w:rsidTr="00806204">
        <w:trPr>
          <w:jc w:val="center"/>
        </w:trPr>
        <w:tc>
          <w:tcPr>
            <w:tcW w:w="7537" w:type="dxa"/>
            <w:gridSpan w:val="4"/>
            <w:shd w:val="clear" w:color="auto" w:fill="auto"/>
            <w:tcMar>
              <w:left w:w="108" w:type="dxa"/>
            </w:tcMar>
          </w:tcPr>
          <w:p w:rsidR="00FC5558" w:rsidRDefault="00FC5558" w:rsidP="00806204">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A64B3C" w:rsidTr="00806204">
        <w:trPr>
          <w:jc w:val="center"/>
        </w:trPr>
        <w:tc>
          <w:tcPr>
            <w:tcW w:w="3711" w:type="dxa"/>
            <w:shd w:val="clear" w:color="auto" w:fill="auto"/>
            <w:tcMar>
              <w:left w:w="108" w:type="dxa"/>
            </w:tcMar>
          </w:tcPr>
          <w:p w:rsidR="00A64B3C" w:rsidRDefault="00A64B3C" w:rsidP="00A64B3C">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1216" w:type="dxa"/>
            <w:shd w:val="clear" w:color="auto" w:fill="auto"/>
            <w:tcMar>
              <w:left w:w="108" w:type="dxa"/>
            </w:tcMar>
          </w:tcPr>
          <w:p w:rsidR="00A64B3C" w:rsidRPr="00A64B3C" w:rsidRDefault="008905CF" w:rsidP="00A64B3C">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1305" w:type="dxa"/>
            <w:shd w:val="clear" w:color="auto" w:fill="auto"/>
            <w:tcMar>
              <w:left w:w="108" w:type="dxa"/>
            </w:tcMar>
          </w:tcPr>
          <w:p w:rsidR="00A64B3C" w:rsidRPr="00A64B3C" w:rsidRDefault="008905CF" w:rsidP="00A64B3C">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1305" w:type="dxa"/>
          </w:tcPr>
          <w:p w:rsidR="00A64B3C" w:rsidRPr="0047606E" w:rsidRDefault="00D90F48" w:rsidP="00A64B3C">
            <w:pPr>
              <w:tabs>
                <w:tab w:val="left" w:pos="2265"/>
              </w:tabs>
              <w:spacing w:after="0" w:line="240" w:lineRule="auto"/>
              <w:jc w:val="center"/>
              <w:rPr>
                <w:rFonts w:ascii="Times New Roman" w:hAnsi="Times New Roman" w:cs="Times New Roman"/>
                <w:b/>
                <w:sz w:val="24"/>
                <w:szCs w:val="24"/>
                <w:lang w:val="en-US"/>
              </w:rPr>
            </w:pPr>
            <w:r w:rsidRPr="0047606E">
              <w:rPr>
                <w:rFonts w:ascii="Times New Roman" w:hAnsi="Times New Roman" w:cs="Times New Roman"/>
                <w:b/>
                <w:sz w:val="24"/>
                <w:szCs w:val="24"/>
                <w:lang w:val="en-US"/>
              </w:rPr>
              <w:t>572.5</w:t>
            </w:r>
          </w:p>
        </w:tc>
      </w:tr>
      <w:tr w:rsidR="00A64B3C" w:rsidTr="00A64B3C">
        <w:trPr>
          <w:trHeight w:val="126"/>
          <w:jc w:val="center"/>
        </w:trPr>
        <w:tc>
          <w:tcPr>
            <w:tcW w:w="3711" w:type="dxa"/>
            <w:shd w:val="clear" w:color="auto" w:fill="auto"/>
            <w:tcMar>
              <w:left w:w="108" w:type="dxa"/>
            </w:tcMar>
          </w:tcPr>
          <w:p w:rsidR="00A64B3C" w:rsidRPr="0047606E" w:rsidRDefault="00A64B3C" w:rsidP="00A64B3C">
            <w:pPr>
              <w:pStyle w:val="ListParagraph"/>
              <w:tabs>
                <w:tab w:val="left" w:pos="2265"/>
              </w:tabs>
              <w:spacing w:after="0" w:line="240" w:lineRule="auto"/>
              <w:ind w:left="0"/>
              <w:rPr>
                <w:rFonts w:ascii="Times New Roman" w:hAnsi="Times New Roman" w:cs="Times New Roman"/>
                <w:b/>
                <w:sz w:val="24"/>
                <w:szCs w:val="24"/>
                <w:lang w:val="en-US"/>
              </w:rPr>
            </w:pPr>
            <w:r w:rsidRPr="0047606E">
              <w:rPr>
                <w:rFonts w:ascii="Times New Roman" w:hAnsi="Times New Roman" w:cs="Times New Roman"/>
                <w:b/>
                <w:sz w:val="24"/>
                <w:szCs w:val="24"/>
                <w:lang w:val="en-US"/>
              </w:rPr>
              <w:t>Fully Connected Network</w:t>
            </w:r>
          </w:p>
        </w:tc>
        <w:tc>
          <w:tcPr>
            <w:tcW w:w="1216" w:type="dxa"/>
            <w:shd w:val="clear" w:color="auto" w:fill="auto"/>
            <w:tcMar>
              <w:left w:w="108" w:type="dxa"/>
            </w:tcMar>
          </w:tcPr>
          <w:p w:rsidR="00A64B3C" w:rsidRPr="0047606E" w:rsidRDefault="004E31BA" w:rsidP="00A64B3C">
            <w:pPr>
              <w:tabs>
                <w:tab w:val="left" w:pos="2265"/>
              </w:tabs>
              <w:spacing w:after="0" w:line="240" w:lineRule="auto"/>
              <w:jc w:val="center"/>
              <w:rPr>
                <w:rFonts w:ascii="Times New Roman" w:hAnsi="Times New Roman" w:cs="Times New Roman"/>
                <w:b/>
                <w:sz w:val="24"/>
                <w:szCs w:val="24"/>
                <w:lang w:val="en-US"/>
              </w:rPr>
            </w:pPr>
            <w:r w:rsidRPr="0047606E">
              <w:rPr>
                <w:rFonts w:ascii="Times New Roman" w:hAnsi="Times New Roman" w:cs="Times New Roman"/>
                <w:b/>
                <w:sz w:val="24"/>
                <w:szCs w:val="24"/>
                <w:lang w:val="en-US"/>
              </w:rPr>
              <w:t>0.42</w:t>
            </w:r>
          </w:p>
        </w:tc>
        <w:tc>
          <w:tcPr>
            <w:tcW w:w="1305" w:type="dxa"/>
            <w:shd w:val="clear" w:color="auto" w:fill="auto"/>
            <w:tcMar>
              <w:left w:w="108" w:type="dxa"/>
            </w:tcMar>
          </w:tcPr>
          <w:p w:rsidR="00A64B3C" w:rsidRPr="0047606E" w:rsidRDefault="004E31BA" w:rsidP="00A64B3C">
            <w:pPr>
              <w:tabs>
                <w:tab w:val="left" w:pos="2265"/>
              </w:tabs>
              <w:spacing w:after="0" w:line="240" w:lineRule="auto"/>
              <w:jc w:val="center"/>
              <w:rPr>
                <w:rFonts w:ascii="Times New Roman" w:hAnsi="Times New Roman" w:cs="Times New Roman"/>
                <w:b/>
                <w:sz w:val="24"/>
                <w:szCs w:val="24"/>
                <w:lang w:val="en-US"/>
              </w:rPr>
            </w:pPr>
            <w:r w:rsidRPr="0047606E">
              <w:rPr>
                <w:rFonts w:ascii="Times New Roman" w:hAnsi="Times New Roman" w:cs="Times New Roman"/>
                <w:b/>
                <w:sz w:val="24"/>
                <w:szCs w:val="24"/>
                <w:lang w:val="en-US"/>
              </w:rPr>
              <w:t>0.57</w:t>
            </w:r>
          </w:p>
        </w:tc>
        <w:tc>
          <w:tcPr>
            <w:tcW w:w="1305" w:type="dxa"/>
          </w:tcPr>
          <w:p w:rsidR="00A64B3C" w:rsidRPr="0047606E" w:rsidRDefault="00D90F48" w:rsidP="00A64B3C">
            <w:pPr>
              <w:tabs>
                <w:tab w:val="left" w:pos="2265"/>
              </w:tabs>
              <w:spacing w:after="0" w:line="240" w:lineRule="auto"/>
              <w:jc w:val="center"/>
              <w:rPr>
                <w:rFonts w:ascii="Times New Roman" w:hAnsi="Times New Roman" w:cs="Times New Roman"/>
                <w:sz w:val="24"/>
                <w:szCs w:val="24"/>
                <w:lang w:val="en-US"/>
              </w:rPr>
            </w:pPr>
            <w:r w:rsidRPr="0047606E">
              <w:rPr>
                <w:rFonts w:ascii="Times New Roman" w:hAnsi="Times New Roman" w:cs="Times New Roman"/>
                <w:sz w:val="24"/>
                <w:szCs w:val="24"/>
                <w:lang w:val="en-US"/>
              </w:rPr>
              <w:t>581.5</w:t>
            </w:r>
          </w:p>
        </w:tc>
      </w:tr>
      <w:tr w:rsidR="00A64B3C" w:rsidTr="00806204">
        <w:trPr>
          <w:trHeight w:val="262"/>
          <w:jc w:val="center"/>
        </w:trPr>
        <w:tc>
          <w:tcPr>
            <w:tcW w:w="3711" w:type="dxa"/>
            <w:shd w:val="clear" w:color="auto" w:fill="auto"/>
            <w:tcMar>
              <w:left w:w="108" w:type="dxa"/>
            </w:tcMar>
          </w:tcPr>
          <w:p w:rsidR="00A64B3C" w:rsidRDefault="00A64B3C" w:rsidP="00A64B3C">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w:t>
            </w:r>
          </w:p>
        </w:tc>
        <w:tc>
          <w:tcPr>
            <w:tcW w:w="1216" w:type="dxa"/>
            <w:shd w:val="clear" w:color="auto" w:fill="auto"/>
            <w:tcMar>
              <w:left w:w="108" w:type="dxa"/>
            </w:tcMar>
          </w:tcPr>
          <w:p w:rsidR="00A64B3C" w:rsidRPr="00456C9B" w:rsidRDefault="00456C9B" w:rsidP="00A64B3C">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305" w:type="dxa"/>
            <w:shd w:val="clear" w:color="auto" w:fill="auto"/>
            <w:tcMar>
              <w:left w:w="108" w:type="dxa"/>
            </w:tcMar>
          </w:tcPr>
          <w:p w:rsidR="00A64B3C" w:rsidRPr="00456C9B" w:rsidRDefault="00456C9B" w:rsidP="00A64B3C">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1305" w:type="dxa"/>
          </w:tcPr>
          <w:p w:rsidR="00A64B3C" w:rsidRPr="00A64B3C" w:rsidRDefault="00D90F48" w:rsidP="00A64B3C">
            <w:pPr>
              <w:tabs>
                <w:tab w:val="left" w:pos="2265"/>
              </w:tabs>
              <w:spacing w:after="0" w:line="240" w:lineRule="auto"/>
              <w:jc w:val="center"/>
              <w:rPr>
                <w:rFonts w:ascii="Times New Roman" w:hAnsi="Times New Roman" w:cs="Times New Roman"/>
                <w:sz w:val="24"/>
                <w:szCs w:val="24"/>
                <w:lang w:val="en-US"/>
              </w:rPr>
            </w:pPr>
            <w:r w:rsidRPr="00D90F48">
              <w:rPr>
                <w:rFonts w:ascii="Times New Roman" w:hAnsi="Times New Roman" w:cs="Times New Roman"/>
                <w:sz w:val="24"/>
                <w:szCs w:val="24"/>
                <w:lang w:val="en-US"/>
              </w:rPr>
              <w:t>1128.5</w:t>
            </w:r>
          </w:p>
        </w:tc>
      </w:tr>
      <w:tr w:rsidR="00FC5558" w:rsidTr="00806204">
        <w:trPr>
          <w:trHeight w:val="262"/>
          <w:jc w:val="center"/>
        </w:trPr>
        <w:tc>
          <w:tcPr>
            <w:tcW w:w="7537" w:type="dxa"/>
            <w:gridSpan w:val="4"/>
            <w:shd w:val="clear" w:color="auto" w:fill="auto"/>
            <w:tcMar>
              <w:left w:w="108" w:type="dxa"/>
            </w:tcMar>
          </w:tcPr>
          <w:p w:rsidR="00FC5558" w:rsidRDefault="00FC5558" w:rsidP="00806204">
            <w:pPr>
              <w:tabs>
                <w:tab w:val="left" w:pos="2265"/>
                <w:tab w:val="center" w:pos="4431"/>
                <w:tab w:val="left" w:pos="6862"/>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A64B3C" w:rsidTr="00806204">
        <w:trPr>
          <w:trHeight w:val="262"/>
          <w:jc w:val="center"/>
        </w:trPr>
        <w:tc>
          <w:tcPr>
            <w:tcW w:w="3711" w:type="dxa"/>
            <w:shd w:val="clear" w:color="auto" w:fill="auto"/>
            <w:tcMar>
              <w:left w:w="108" w:type="dxa"/>
            </w:tcMar>
          </w:tcPr>
          <w:p w:rsidR="00A64B3C" w:rsidRPr="000C1CD5" w:rsidRDefault="00A64B3C" w:rsidP="00A64B3C">
            <w:pPr>
              <w:pStyle w:val="ListParagraph"/>
              <w:tabs>
                <w:tab w:val="left" w:pos="2265"/>
              </w:tabs>
              <w:spacing w:after="0" w:line="240" w:lineRule="auto"/>
              <w:ind w:left="0"/>
              <w:rPr>
                <w:rFonts w:ascii="Times New Roman" w:hAnsi="Times New Roman" w:cs="Times New Roman"/>
                <w:b/>
                <w:sz w:val="24"/>
                <w:szCs w:val="24"/>
                <w:lang w:val="en-US"/>
              </w:rPr>
            </w:pPr>
            <w:r w:rsidRPr="000C1CD5">
              <w:rPr>
                <w:rFonts w:ascii="Times New Roman" w:hAnsi="Times New Roman" w:cs="Times New Roman"/>
                <w:b/>
                <w:sz w:val="24"/>
                <w:szCs w:val="24"/>
                <w:lang w:val="en-US"/>
              </w:rPr>
              <w:t>Multilayer Perceptron</w:t>
            </w:r>
          </w:p>
        </w:tc>
        <w:tc>
          <w:tcPr>
            <w:tcW w:w="1216" w:type="dxa"/>
            <w:shd w:val="clear" w:color="auto" w:fill="auto"/>
            <w:tcMar>
              <w:left w:w="108" w:type="dxa"/>
            </w:tcMar>
          </w:tcPr>
          <w:p w:rsidR="00A64B3C" w:rsidRPr="0047606E" w:rsidRDefault="00AF6DE8" w:rsidP="00A64B3C">
            <w:pPr>
              <w:tabs>
                <w:tab w:val="left" w:pos="2265"/>
              </w:tabs>
              <w:spacing w:after="0" w:line="240" w:lineRule="auto"/>
              <w:jc w:val="center"/>
              <w:rPr>
                <w:rFonts w:ascii="Times New Roman" w:hAnsi="Times New Roman" w:cs="Times New Roman"/>
                <w:b/>
                <w:sz w:val="24"/>
                <w:szCs w:val="24"/>
                <w:lang w:val="en-US"/>
              </w:rPr>
            </w:pPr>
            <w:r w:rsidRPr="0047606E">
              <w:rPr>
                <w:rFonts w:ascii="Times New Roman" w:hAnsi="Times New Roman" w:cs="Times New Roman"/>
                <w:b/>
                <w:sz w:val="24"/>
                <w:szCs w:val="24"/>
                <w:lang w:val="en-US"/>
              </w:rPr>
              <w:t>0.38</w:t>
            </w:r>
          </w:p>
        </w:tc>
        <w:tc>
          <w:tcPr>
            <w:tcW w:w="1305" w:type="dxa"/>
            <w:shd w:val="clear" w:color="auto" w:fill="auto"/>
            <w:tcMar>
              <w:left w:w="108" w:type="dxa"/>
            </w:tcMar>
          </w:tcPr>
          <w:p w:rsidR="00A64B3C" w:rsidRPr="0047606E" w:rsidRDefault="00AF6DE8" w:rsidP="00A64B3C">
            <w:pPr>
              <w:tabs>
                <w:tab w:val="left" w:pos="2265"/>
              </w:tabs>
              <w:spacing w:after="0" w:line="240" w:lineRule="auto"/>
              <w:jc w:val="center"/>
              <w:rPr>
                <w:rFonts w:ascii="Times New Roman" w:hAnsi="Times New Roman" w:cs="Times New Roman"/>
                <w:b/>
                <w:sz w:val="24"/>
                <w:szCs w:val="24"/>
                <w:lang w:val="en-US"/>
              </w:rPr>
            </w:pPr>
            <w:r w:rsidRPr="0047606E">
              <w:rPr>
                <w:rFonts w:ascii="Times New Roman" w:hAnsi="Times New Roman" w:cs="Times New Roman"/>
                <w:b/>
                <w:sz w:val="24"/>
                <w:szCs w:val="24"/>
                <w:lang w:val="en-US"/>
              </w:rPr>
              <w:t>0.61</w:t>
            </w:r>
          </w:p>
        </w:tc>
        <w:tc>
          <w:tcPr>
            <w:tcW w:w="1305" w:type="dxa"/>
          </w:tcPr>
          <w:p w:rsidR="00A64B3C" w:rsidRPr="0047606E" w:rsidRDefault="00D90F48" w:rsidP="00A64B3C">
            <w:pPr>
              <w:tabs>
                <w:tab w:val="left" w:pos="2265"/>
              </w:tabs>
              <w:spacing w:after="0" w:line="240" w:lineRule="auto"/>
              <w:jc w:val="center"/>
              <w:rPr>
                <w:rFonts w:ascii="Times New Roman" w:hAnsi="Times New Roman" w:cs="Times New Roman"/>
                <w:b/>
                <w:sz w:val="24"/>
                <w:szCs w:val="24"/>
                <w:lang w:val="en-US"/>
              </w:rPr>
            </w:pPr>
            <w:r w:rsidRPr="0047606E">
              <w:rPr>
                <w:rFonts w:ascii="Times New Roman" w:hAnsi="Times New Roman" w:cs="Times New Roman"/>
                <w:b/>
                <w:sz w:val="24"/>
                <w:szCs w:val="24"/>
                <w:lang w:val="en-US"/>
              </w:rPr>
              <w:t>581.0</w:t>
            </w:r>
          </w:p>
        </w:tc>
      </w:tr>
      <w:tr w:rsidR="00A64B3C" w:rsidTr="00806204">
        <w:trPr>
          <w:trHeight w:val="262"/>
          <w:jc w:val="center"/>
        </w:trPr>
        <w:tc>
          <w:tcPr>
            <w:tcW w:w="3711" w:type="dxa"/>
            <w:shd w:val="clear" w:color="auto" w:fill="auto"/>
            <w:tcMar>
              <w:left w:w="108" w:type="dxa"/>
            </w:tcMar>
          </w:tcPr>
          <w:p w:rsidR="00A64B3C" w:rsidRDefault="00A64B3C" w:rsidP="00A64B3C">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Fully Connected Network</w:t>
            </w:r>
          </w:p>
        </w:tc>
        <w:tc>
          <w:tcPr>
            <w:tcW w:w="1216" w:type="dxa"/>
            <w:shd w:val="clear" w:color="auto" w:fill="auto"/>
            <w:tcMar>
              <w:left w:w="108" w:type="dxa"/>
            </w:tcMar>
          </w:tcPr>
          <w:p w:rsidR="00A64B3C" w:rsidRPr="00A64B3C" w:rsidRDefault="00397E7B" w:rsidP="00A64B3C">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0.21</w:t>
            </w:r>
          </w:p>
        </w:tc>
        <w:tc>
          <w:tcPr>
            <w:tcW w:w="1305" w:type="dxa"/>
            <w:shd w:val="clear" w:color="auto" w:fill="auto"/>
            <w:tcMar>
              <w:left w:w="108" w:type="dxa"/>
            </w:tcMar>
          </w:tcPr>
          <w:p w:rsidR="00A64B3C" w:rsidRPr="00A64B3C" w:rsidRDefault="00397E7B" w:rsidP="00A64B3C">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0.78</w:t>
            </w:r>
          </w:p>
        </w:tc>
        <w:tc>
          <w:tcPr>
            <w:tcW w:w="1305" w:type="dxa"/>
          </w:tcPr>
          <w:p w:rsidR="00A64B3C" w:rsidRPr="00A64B3C" w:rsidRDefault="00D90F48" w:rsidP="00A64B3C">
            <w:pPr>
              <w:tabs>
                <w:tab w:val="left" w:pos="2265"/>
              </w:tabs>
              <w:spacing w:after="0" w:line="240" w:lineRule="auto"/>
              <w:jc w:val="center"/>
              <w:rPr>
                <w:rFonts w:ascii="Times New Roman" w:hAnsi="Times New Roman" w:cs="Times New Roman"/>
                <w:sz w:val="24"/>
                <w:szCs w:val="24"/>
                <w:lang w:val="en-US"/>
              </w:rPr>
            </w:pPr>
            <w:r w:rsidRPr="00D90F48">
              <w:rPr>
                <w:rFonts w:ascii="Times New Roman" w:hAnsi="Times New Roman" w:cs="Times New Roman"/>
                <w:sz w:val="24"/>
                <w:szCs w:val="24"/>
                <w:lang w:val="en-US"/>
              </w:rPr>
              <w:t>682.0</w:t>
            </w:r>
          </w:p>
        </w:tc>
      </w:tr>
      <w:tr w:rsidR="00A64B3C" w:rsidTr="00806204">
        <w:trPr>
          <w:trHeight w:val="262"/>
          <w:jc w:val="center"/>
        </w:trPr>
        <w:tc>
          <w:tcPr>
            <w:tcW w:w="3711" w:type="dxa"/>
            <w:shd w:val="clear" w:color="auto" w:fill="auto"/>
            <w:tcMar>
              <w:left w:w="108" w:type="dxa"/>
            </w:tcMar>
          </w:tcPr>
          <w:p w:rsidR="00A64B3C" w:rsidRDefault="00A64B3C" w:rsidP="00A64B3C">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w:t>
            </w:r>
          </w:p>
        </w:tc>
        <w:tc>
          <w:tcPr>
            <w:tcW w:w="1216" w:type="dxa"/>
            <w:shd w:val="clear" w:color="auto" w:fill="auto"/>
            <w:tcMar>
              <w:left w:w="108" w:type="dxa"/>
            </w:tcMar>
          </w:tcPr>
          <w:p w:rsidR="00A64B3C" w:rsidRPr="00A64B3C" w:rsidRDefault="00D90F48" w:rsidP="00A64B3C">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5" w:type="dxa"/>
            <w:shd w:val="clear" w:color="auto" w:fill="auto"/>
            <w:tcMar>
              <w:left w:w="108" w:type="dxa"/>
            </w:tcMar>
          </w:tcPr>
          <w:p w:rsidR="00A64B3C" w:rsidRPr="00A64B3C" w:rsidRDefault="00D90F48" w:rsidP="00A64B3C">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5" w:type="dxa"/>
          </w:tcPr>
          <w:p w:rsidR="00A64B3C" w:rsidRPr="00A64B3C" w:rsidRDefault="00D90F48" w:rsidP="00A64B3C">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rsidR="00FC5558" w:rsidRPr="00C32485" w:rsidRDefault="0047606E" w:rsidP="00FC5558">
      <w:pPr>
        <w:spacing w:after="0" w:line="360" w:lineRule="auto"/>
        <w:ind w:firstLine="709"/>
        <w:jc w:val="center"/>
        <w:rPr>
          <w:rFonts w:ascii="Times New Roman" w:hAnsi="Times New Roman" w:cs="Times New Roman"/>
          <w:b/>
          <w:sz w:val="24"/>
          <w:szCs w:val="24"/>
        </w:rPr>
      </w:pPr>
      <w:r w:rsidRPr="00D5561D">
        <w:rPr>
          <w:rFonts w:ascii="Times New Roman" w:hAnsi="Times New Roman" w:cs="Times New Roman"/>
          <w:b/>
          <w:sz w:val="24"/>
          <w:szCs w:val="24"/>
          <w:highlight w:val="darkCyan"/>
        </w:rPr>
        <w:t>Таблица 1</w:t>
      </w:r>
      <w:r>
        <w:rPr>
          <w:rFonts w:ascii="Times New Roman" w:hAnsi="Times New Roman" w:cs="Times New Roman"/>
          <w:b/>
          <w:sz w:val="24"/>
          <w:szCs w:val="24"/>
        </w:rPr>
        <w:t>6</w:t>
      </w:r>
      <w:r w:rsidR="00FC5558" w:rsidRPr="00C32485">
        <w:rPr>
          <w:rFonts w:ascii="Times New Roman" w:hAnsi="Times New Roman" w:cs="Times New Roman"/>
          <w:b/>
          <w:sz w:val="24"/>
          <w:szCs w:val="24"/>
        </w:rPr>
        <w:t xml:space="preserve">– Метрики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1</m:t>
            </m:r>
          </m:sub>
        </m:sSub>
      </m:oMath>
      <w:r w:rsidR="00FC5558" w:rsidRPr="00C32485">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2</m:t>
            </m:r>
          </m:sub>
        </m:sSub>
      </m:oMath>
      <w:r w:rsidR="00FC5558" w:rsidRPr="00C32485">
        <w:rPr>
          <w:rFonts w:ascii="Times New Roman" w:hAnsi="Times New Roman" w:cs="Times New Roman"/>
          <w:b/>
          <w:sz w:val="24"/>
          <w:szCs w:val="24"/>
        </w:rPr>
        <w:t xml:space="preserve"> и </w:t>
      </w:r>
      <w:r w:rsidR="00FC5558" w:rsidRPr="00C32485">
        <w:rPr>
          <w:rFonts w:ascii="Times New Roman" w:hAnsi="Times New Roman" w:cs="Times New Roman"/>
          <w:b/>
          <w:sz w:val="24"/>
          <w:szCs w:val="24"/>
          <w:lang w:val="en-US"/>
        </w:rPr>
        <w:t>S</w:t>
      </w:r>
    </w:p>
    <w:p w:rsidR="00FC5558" w:rsidRDefault="004760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работы с данными без выбросов, невозможно обучить </w:t>
      </w:r>
      <w:r>
        <w:rPr>
          <w:rFonts w:ascii="Times New Roman" w:hAnsi="Times New Roman" w:cs="Times New Roman"/>
          <w:sz w:val="28"/>
          <w:szCs w:val="28"/>
          <w:lang w:val="en-US"/>
        </w:rPr>
        <w:t>statefull</w:t>
      </w:r>
      <w:r w:rsidRPr="0047606E">
        <w:rPr>
          <w:rFonts w:ascii="Times New Roman" w:hAnsi="Times New Roman" w:cs="Times New Roman"/>
          <w:sz w:val="28"/>
          <w:szCs w:val="28"/>
        </w:rPr>
        <w:t xml:space="preserve"> </w:t>
      </w:r>
      <w:r>
        <w:rPr>
          <w:rFonts w:ascii="Times New Roman" w:hAnsi="Times New Roman" w:cs="Times New Roman"/>
          <w:sz w:val="28"/>
          <w:szCs w:val="28"/>
          <w:lang w:val="en-US"/>
        </w:rPr>
        <w:t>LSTM</w:t>
      </w:r>
      <w:r>
        <w:rPr>
          <w:rFonts w:ascii="Times New Roman" w:hAnsi="Times New Roman" w:cs="Times New Roman"/>
          <w:sz w:val="28"/>
          <w:szCs w:val="28"/>
        </w:rPr>
        <w:t xml:space="preserve">, поэтому было проведено сравнение двух архитектур. </w:t>
      </w:r>
      <w:r w:rsidR="00270963">
        <w:rPr>
          <w:rFonts w:ascii="Times New Roman" w:hAnsi="Times New Roman" w:cs="Times New Roman"/>
          <w:sz w:val="28"/>
          <w:szCs w:val="28"/>
        </w:rPr>
        <w:t>Многослойный перцептрон оказался</w:t>
      </w:r>
      <w:r w:rsidR="000C1CD5">
        <w:rPr>
          <w:rFonts w:ascii="Times New Roman" w:hAnsi="Times New Roman" w:cs="Times New Roman"/>
          <w:sz w:val="28"/>
          <w:szCs w:val="28"/>
        </w:rPr>
        <w:t xml:space="preserve"> более устойчив в выделении объектов без меток и таким образом оказался намного лучше полносвязных сетей, который оказались полностью неспособны предоставить критерий для различения объектов, в которых отсутствуют искомые вещества, и объектов с одним веществом.</w:t>
      </w:r>
    </w:p>
    <w:p w:rsidR="007E5052" w:rsidRDefault="007E5052" w:rsidP="007E5052">
      <w:pPr>
        <w:pStyle w:val="3"/>
        <w:rPr>
          <w:b/>
          <w:i/>
        </w:rPr>
      </w:pPr>
      <w:r>
        <w:rPr>
          <w:b/>
          <w:i/>
        </w:rPr>
        <w:lastRenderedPageBreak/>
        <w:t>2.3.</w:t>
      </w:r>
      <w:r w:rsidRPr="007E5052">
        <w:rPr>
          <w:b/>
          <w:i/>
        </w:rPr>
        <w:t>3</w:t>
      </w:r>
      <w:r>
        <w:rPr>
          <w:b/>
          <w:i/>
        </w:rPr>
        <w:t xml:space="preserve"> </w:t>
      </w:r>
      <w:r>
        <w:rPr>
          <w:b/>
          <w:i/>
        </w:rPr>
        <w:t>Итоговая модель</w:t>
      </w:r>
    </w:p>
    <w:p w:rsidR="007E5052" w:rsidRPr="001653DF" w:rsidRDefault="007E505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По итогам анализа, проведённого в параграфах 2.2.1 и 2.2.2 наилучшим алгоритмом была</w:t>
      </w:r>
      <w:r w:rsidR="002A14FD">
        <w:rPr>
          <w:rFonts w:ascii="Times New Roman" w:hAnsi="Times New Roman" w:cs="Times New Roman"/>
          <w:sz w:val="28"/>
          <w:szCs w:val="28"/>
        </w:rPr>
        <w:t xml:space="preserve"> признан</w:t>
      </w:r>
      <w:r w:rsidR="001653DF" w:rsidRPr="001653DF">
        <w:rPr>
          <w:rFonts w:ascii="Times New Roman" w:hAnsi="Times New Roman" w:cs="Times New Roman"/>
          <w:sz w:val="28"/>
          <w:szCs w:val="28"/>
        </w:rPr>
        <w:t xml:space="preserve"> </w:t>
      </w:r>
      <w:r w:rsidR="001653DF">
        <w:rPr>
          <w:rFonts w:ascii="Times New Roman" w:hAnsi="Times New Roman" w:cs="Times New Roman"/>
          <w:sz w:val="28"/>
          <w:szCs w:val="28"/>
          <w:lang w:val="en-US"/>
        </w:rPr>
        <w:t>Random</w:t>
      </w:r>
      <w:r w:rsidR="001653DF" w:rsidRPr="001653DF">
        <w:rPr>
          <w:rFonts w:ascii="Times New Roman" w:hAnsi="Times New Roman" w:cs="Times New Roman"/>
          <w:sz w:val="28"/>
          <w:szCs w:val="28"/>
        </w:rPr>
        <w:t xml:space="preserve"> </w:t>
      </w:r>
      <w:r w:rsidR="001653DF">
        <w:rPr>
          <w:rFonts w:ascii="Times New Roman" w:hAnsi="Times New Roman" w:cs="Times New Roman"/>
          <w:sz w:val="28"/>
          <w:szCs w:val="28"/>
          <w:lang w:val="en-US"/>
        </w:rPr>
        <w:t>Forest</w:t>
      </w:r>
      <w:r w:rsidR="002A14FD" w:rsidRPr="002A14FD">
        <w:rPr>
          <w:rFonts w:ascii="Times New Roman" w:hAnsi="Times New Roman" w:cs="Times New Roman"/>
          <w:sz w:val="28"/>
          <w:szCs w:val="28"/>
        </w:rPr>
        <w:t xml:space="preserve"> </w:t>
      </w:r>
      <w:r w:rsidR="002A14FD">
        <w:rPr>
          <w:rFonts w:ascii="Times New Roman" w:hAnsi="Times New Roman" w:cs="Times New Roman"/>
          <w:sz w:val="28"/>
          <w:szCs w:val="28"/>
          <w:lang w:val="en-US"/>
        </w:rPr>
        <w:t>c</w:t>
      </w:r>
      <w:r w:rsidR="002A14FD" w:rsidRPr="002A14FD">
        <w:rPr>
          <w:rFonts w:ascii="Times New Roman" w:hAnsi="Times New Roman" w:cs="Times New Roman"/>
          <w:sz w:val="28"/>
          <w:szCs w:val="28"/>
        </w:rPr>
        <w:t xml:space="preserve"> </w:t>
      </w:r>
      <w:r w:rsidR="002A14FD">
        <w:rPr>
          <w:rFonts w:ascii="Times New Roman" w:hAnsi="Times New Roman" w:cs="Times New Roman"/>
          <w:sz w:val="28"/>
          <w:szCs w:val="28"/>
        </w:rPr>
        <w:t xml:space="preserve">ансамблем из </w:t>
      </w:r>
      <w:r w:rsidR="002A14FD" w:rsidRPr="002A14FD">
        <w:rPr>
          <w:rFonts w:ascii="Times New Roman" w:hAnsi="Times New Roman" w:cs="Times New Roman"/>
          <w:sz w:val="28"/>
          <w:szCs w:val="28"/>
        </w:rPr>
        <w:t xml:space="preserve">5000 </w:t>
      </w:r>
      <w:r w:rsidR="002A14FD">
        <w:rPr>
          <w:rFonts w:ascii="Times New Roman" w:hAnsi="Times New Roman" w:cs="Times New Roman"/>
          <w:sz w:val="28"/>
          <w:szCs w:val="28"/>
        </w:rPr>
        <w:t>деревьев</w:t>
      </w:r>
      <w:bookmarkStart w:id="17" w:name="_GoBack"/>
      <w:bookmarkEnd w:id="17"/>
      <w:r>
        <w:rPr>
          <w:rFonts w:ascii="Times New Roman" w:hAnsi="Times New Roman" w:cs="Times New Roman"/>
          <w:sz w:val="28"/>
          <w:szCs w:val="28"/>
        </w:rPr>
        <w:t>. Ранее в этой главе оценка качества алгоритмов основывалась на знании истинных меток новых объектов. В реальности мы их не знаем.</w:t>
      </w:r>
    </w:p>
    <w:p w:rsidR="00374A7C" w:rsidRDefault="00204399">
      <w:pPr>
        <w:pStyle w:val="1"/>
        <w:jc w:val="center"/>
        <w:rPr>
          <w:rFonts w:eastAsia="Times New Roman"/>
          <w:b/>
          <w:lang w:eastAsia="ru-RU"/>
        </w:rPr>
      </w:pPr>
      <w:bookmarkStart w:id="18" w:name="_Toc481063184"/>
      <w:r>
        <w:rPr>
          <w:rFonts w:eastAsia="Times New Roman"/>
          <w:b/>
          <w:lang w:eastAsia="ru-RU"/>
        </w:rPr>
        <w:t>ЗАКЛЮЧЕНИЕ</w:t>
      </w:r>
      <w:bookmarkEnd w:id="18"/>
    </w:p>
    <w:p w:rsidR="00374A7C" w:rsidRDefault="002043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написании данной выпускной квалификационной работы было проведено исследование 40 матриц откликов пьезоэлектрических сенсоров системы «Электронный нос», содержащих ароматические отпечатки 36 органических веществ-маркеров и 4 их смесей, а также ароматических отпечатков 75 детских игрушек, изготовленных из полимерных материалов. Данные были получены на кафедре физической и аналитической химии Воронежского государственного университета инженерных технологий с помощью прибора «МАГ-8». Ставилась задача построения системы обработки и анализа данных для прибора «МАГ-8» на примере задачи детектирования наиболее полного набора представленных токсичных органических соединений в пробах игрушек. Основной интерес с точки зрения анализа данных представляла размерность обучающего множества, которое состояло из 40 многомерных объектов (матриц 121х8), содержало 20 классов и являлось несбалансированным. </w:t>
      </w:r>
    </w:p>
    <w:p w:rsidR="00374A7C" w:rsidRDefault="0020439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процессе исследования данных был проведен сравнительных анализ методов предварительной обработки и в результате выстроился конвейер, состоящий из нормализации каждой отдельной матрицы с помощью центрирования и деления на стандартное отклонение, удаления тренда из каждого вектора матрицы методом скользящего среднего и масштабирования полученных матриц относительно друг друга. Был исследован ряд подходов для балансировки обучающего множества, включающие как работу с исходными данным, так и методы генерации искусственных объектов с помощью алгоритма </w:t>
      </w:r>
      <w:r>
        <w:rPr>
          <w:rFonts w:ascii="Times New Roman" w:hAnsi="Times New Roman" w:cs="Times New Roman"/>
          <w:sz w:val="28"/>
          <w:szCs w:val="28"/>
          <w:lang w:val="en-US"/>
        </w:rPr>
        <w:t>ADASYN</w:t>
      </w:r>
      <w:r>
        <w:rPr>
          <w:rFonts w:ascii="Times New Roman" w:hAnsi="Times New Roman" w:cs="Times New Roman"/>
          <w:sz w:val="28"/>
          <w:szCs w:val="28"/>
        </w:rPr>
        <w:t xml:space="preserve"> и сравнительного новой архитектуры искусственных нейронных сетей </w:t>
      </w:r>
      <w:r>
        <w:rPr>
          <w:rFonts w:ascii="Times New Roman" w:hAnsi="Times New Roman" w:cs="Times New Roman"/>
          <w:sz w:val="28"/>
          <w:szCs w:val="28"/>
          <w:lang w:val="en-US"/>
        </w:rPr>
        <w:t>GAN</w:t>
      </w:r>
      <w:r>
        <w:rPr>
          <w:rFonts w:ascii="Times New Roman" w:hAnsi="Times New Roman" w:cs="Times New Roman"/>
          <w:sz w:val="28"/>
          <w:szCs w:val="28"/>
        </w:rPr>
        <w:t xml:space="preserve"> и </w:t>
      </w:r>
      <w:r>
        <w:rPr>
          <w:rFonts w:ascii="Times New Roman" w:hAnsi="Times New Roman" w:cs="Times New Roman"/>
          <w:color w:val="FF0000"/>
          <w:sz w:val="28"/>
          <w:szCs w:val="28"/>
        </w:rPr>
        <w:t>сделан вывод</w:t>
      </w:r>
      <w:r>
        <w:rPr>
          <w:rFonts w:ascii="Times New Roman" w:hAnsi="Times New Roman" w:cs="Times New Roman"/>
          <w:sz w:val="28"/>
          <w:szCs w:val="28"/>
        </w:rPr>
        <w:t xml:space="preserve"> .  </w:t>
      </w:r>
    </w:p>
    <w:p w:rsidR="00374A7C" w:rsidRDefault="0020439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втором шаге конвейера ставилась задача классификации на 20 классов, в результате ожидалось получить список веществ-маркеров и их смесей, обнаруженных в пробе каждой из игрушек. Наилучшим образом себя показал </w:t>
      </w:r>
      <w:r>
        <w:rPr>
          <w:rFonts w:ascii="Times New Roman" w:hAnsi="Times New Roman" w:cs="Times New Roman"/>
          <w:color w:val="FF0000"/>
          <w:sz w:val="28"/>
          <w:szCs w:val="28"/>
        </w:rPr>
        <w:t>алгоритм</w:t>
      </w:r>
      <w:r>
        <w:rPr>
          <w:rFonts w:ascii="Times New Roman" w:hAnsi="Times New Roman" w:cs="Times New Roman"/>
          <w:sz w:val="28"/>
          <w:szCs w:val="28"/>
        </w:rPr>
        <w:t xml:space="preserve"> , который дал </w:t>
      </w:r>
      <w:r>
        <w:rPr>
          <w:rFonts w:ascii="Times New Roman" w:hAnsi="Times New Roman" w:cs="Times New Roman"/>
          <w:color w:val="FF0000"/>
          <w:sz w:val="28"/>
          <w:szCs w:val="28"/>
        </w:rPr>
        <w:t xml:space="preserve">процент </w:t>
      </w:r>
      <w:r>
        <w:rPr>
          <w:rFonts w:ascii="Times New Roman" w:hAnsi="Times New Roman" w:cs="Times New Roman"/>
          <w:sz w:val="28"/>
          <w:szCs w:val="28"/>
        </w:rPr>
        <w:t xml:space="preserve">совпадений с эталонными значениями, полученными на кафедре физической и аналитической химии с помощью графического метода. На основе изучения специальной литературы, разработки и реализации практической части были сделаны следующие </w:t>
      </w:r>
      <w:r>
        <w:rPr>
          <w:rFonts w:ascii="Times New Roman" w:hAnsi="Times New Roman" w:cs="Times New Roman"/>
          <w:color w:val="FF0000"/>
          <w:sz w:val="28"/>
          <w:szCs w:val="28"/>
        </w:rPr>
        <w:t>выводы</w:t>
      </w:r>
      <w:r>
        <w:rPr>
          <w:rFonts w:ascii="Times New Roman" w:hAnsi="Times New Roman" w:cs="Times New Roman"/>
          <w:sz w:val="28"/>
          <w:szCs w:val="28"/>
        </w:rPr>
        <w:t xml:space="preserve">:  </w:t>
      </w:r>
    </w:p>
    <w:p w:rsidR="00374A7C" w:rsidRDefault="0020439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дальнейшего развития работы существуют</w:t>
      </w:r>
      <w:r>
        <w:rPr>
          <w:rFonts w:ascii="Times New Roman" w:hAnsi="Times New Roman" w:cs="Times New Roman"/>
          <w:color w:val="FF0000"/>
          <w:sz w:val="28"/>
          <w:szCs w:val="28"/>
        </w:rPr>
        <w:t xml:space="preserve"> следующие пути:</w:t>
      </w:r>
    </w:p>
    <w:p w:rsidR="00374A7C" w:rsidRDefault="0020439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Таким образом, цели и задачи, поставленные во введении, были достигнуты, поэтому выполненная курсовая работа является действительно актуальной и имеет практическое значение.</w:t>
      </w:r>
    </w:p>
    <w:p w:rsidR="00374A7C" w:rsidRDefault="00374A7C">
      <w:pPr>
        <w:tabs>
          <w:tab w:val="left" w:pos="2205"/>
        </w:tabs>
        <w:rPr>
          <w:lang w:eastAsia="ru-RU"/>
        </w:rPr>
      </w:pPr>
    </w:p>
    <w:p w:rsidR="00374A7C" w:rsidRDefault="00374A7C">
      <w:pPr>
        <w:tabs>
          <w:tab w:val="left" w:pos="2205"/>
        </w:tabs>
        <w:rPr>
          <w:lang w:eastAsia="ru-RU"/>
        </w:rPr>
      </w:pPr>
    </w:p>
    <w:p w:rsidR="00374A7C" w:rsidRDefault="00204399">
      <w:pPr>
        <w:pStyle w:val="1"/>
        <w:jc w:val="center"/>
        <w:rPr>
          <w:b/>
          <w:lang w:val="en-US"/>
        </w:rPr>
      </w:pPr>
      <w:bookmarkStart w:id="19" w:name="_Toc481063185"/>
      <w:r>
        <w:rPr>
          <w:b/>
          <w:lang w:eastAsia="ru-RU"/>
        </w:rPr>
        <w:t>СПИСОК</w:t>
      </w:r>
      <w:r>
        <w:rPr>
          <w:b/>
          <w:lang w:val="en-US" w:eastAsia="ru-RU"/>
        </w:rPr>
        <w:t xml:space="preserve"> </w:t>
      </w:r>
      <w:r>
        <w:rPr>
          <w:b/>
          <w:lang w:eastAsia="ru-RU"/>
        </w:rPr>
        <w:t>ЛИТЕРАТУРЫ</w:t>
      </w:r>
      <w:bookmarkEnd w:id="19"/>
    </w:p>
    <w:p w:rsidR="00374A7C" w:rsidRDefault="00204399">
      <w:pPr>
        <w:spacing w:after="0" w:line="240" w:lineRule="auto"/>
        <w:jc w:val="both"/>
        <w:rPr>
          <w:rFonts w:ascii="Arial" w:hAnsi="Arial" w:cs="Arial"/>
          <w:color w:val="000000"/>
          <w:lang w:val="en-US"/>
        </w:rPr>
      </w:pPr>
      <w:r>
        <w:rPr>
          <w:rStyle w:val="fontstyle01"/>
          <w:rFonts w:ascii="Arial" w:hAnsi="Arial" w:cs="Arial"/>
          <w:color w:val="000000" w:themeColor="text1"/>
          <w:sz w:val="22"/>
          <w:szCs w:val="22"/>
          <w:shd w:val="clear" w:color="auto" w:fill="00FFFF"/>
          <w:lang w:val="en-US"/>
        </w:rPr>
        <w:t>1.</w:t>
      </w:r>
      <w:r>
        <w:rPr>
          <w:rStyle w:val="fontstyle01"/>
          <w:rFonts w:ascii="Arial" w:hAnsi="Arial" w:cs="Arial"/>
          <w:color w:val="000000" w:themeColor="text1"/>
          <w:sz w:val="22"/>
          <w:szCs w:val="22"/>
          <w:lang w:val="en-US"/>
        </w:rPr>
        <w:t xml:space="preserve"> </w:t>
      </w:r>
      <w:r>
        <w:rPr>
          <w:rFonts w:ascii="Arial" w:hAnsi="Arial" w:cs="Arial"/>
          <w:color w:val="000000"/>
          <w:lang w:val="en-US"/>
        </w:rPr>
        <w:t xml:space="preserve">Persaud K., Dodd G., Analysis of discrimination mechanisms in the mammalian olfactory system using a model nose. -  </w:t>
      </w:r>
      <w:r>
        <w:rPr>
          <w:rFonts w:ascii="Arial" w:hAnsi="Arial" w:cs="Arial"/>
          <w:iCs/>
          <w:color w:val="000000"/>
          <w:lang w:val="en-US"/>
        </w:rPr>
        <w:t xml:space="preserve">Nature. - №282. - </w:t>
      </w:r>
      <w:r>
        <w:rPr>
          <w:rFonts w:ascii="Arial" w:hAnsi="Arial" w:cs="Arial"/>
          <w:bCs/>
          <w:color w:val="000000"/>
          <w:lang w:val="en-US"/>
        </w:rPr>
        <w:t xml:space="preserve">1982. - </w:t>
      </w:r>
      <w:r>
        <w:rPr>
          <w:rFonts w:ascii="Arial" w:hAnsi="Arial" w:cs="Arial"/>
          <w:color w:val="000000"/>
          <w:lang w:val="en-US"/>
        </w:rPr>
        <w:t xml:space="preserve"> p. 352–355.</w:t>
      </w:r>
    </w:p>
    <w:p w:rsidR="00374A7C" w:rsidRDefault="00204399">
      <w:pPr>
        <w:suppressAutoHyphens w:val="0"/>
        <w:spacing w:after="0" w:line="240" w:lineRule="auto"/>
        <w:jc w:val="both"/>
        <w:rPr>
          <w:rFonts w:ascii="Arial" w:hAnsi="Arial" w:cs="Arial"/>
          <w:color w:val="000000" w:themeColor="text1"/>
          <w:shd w:val="clear" w:color="auto" w:fill="FFFF00"/>
          <w:lang w:val="en-US"/>
        </w:rPr>
      </w:pPr>
      <w:r>
        <w:rPr>
          <w:rStyle w:val="fontstyle01"/>
          <w:rFonts w:ascii="Arial" w:hAnsi="Arial" w:cs="Arial"/>
          <w:color w:val="000000" w:themeColor="text1"/>
          <w:sz w:val="22"/>
          <w:szCs w:val="22"/>
          <w:shd w:val="clear" w:color="auto" w:fill="00FFFF"/>
          <w:lang w:val="en-US"/>
        </w:rPr>
        <w:t>2.</w:t>
      </w:r>
      <w:r>
        <w:rPr>
          <w:rStyle w:val="fontstyle01"/>
          <w:rFonts w:ascii="Arial" w:hAnsi="Arial" w:cs="Arial"/>
          <w:color w:val="000000" w:themeColor="text1"/>
          <w:sz w:val="22"/>
          <w:szCs w:val="22"/>
          <w:lang w:val="en-US"/>
        </w:rPr>
        <w:t xml:space="preserve"> </w:t>
      </w:r>
      <w:r>
        <w:rPr>
          <w:rFonts w:ascii="Arial" w:hAnsi="Arial" w:cs="Arial"/>
          <w:color w:val="000000"/>
          <w:lang w:val="en-US"/>
        </w:rPr>
        <w:t xml:space="preserve">Gardner, J.W., Bartlett, P.N., </w:t>
      </w:r>
      <w:r>
        <w:rPr>
          <w:rFonts w:ascii="Arial" w:hAnsi="Arial" w:cs="Arial"/>
          <w:iCs/>
          <w:color w:val="000000"/>
          <w:lang w:val="en-US"/>
        </w:rPr>
        <w:t>Electronic Noses: Principles and Applications</w:t>
      </w:r>
      <w:r>
        <w:rPr>
          <w:rFonts w:ascii="Arial" w:hAnsi="Arial" w:cs="Arial"/>
          <w:color w:val="000000"/>
          <w:lang w:val="en-US"/>
        </w:rPr>
        <w:t>. - Oxford University Press: New York. -  NY, USA. - 1999.</w:t>
      </w:r>
    </w:p>
    <w:p w:rsidR="00374A7C" w:rsidRDefault="00204399">
      <w:pPr>
        <w:suppressAutoHyphens w:val="0"/>
        <w:spacing w:after="0" w:line="240" w:lineRule="auto"/>
        <w:jc w:val="both"/>
        <w:rPr>
          <w:rFonts w:ascii="Arial" w:hAnsi="Arial" w:cs="Arial"/>
          <w:b/>
          <w:color w:val="000000" w:themeColor="text1"/>
          <w:shd w:val="clear" w:color="auto" w:fill="FFFF00"/>
          <w:lang w:val="en-US"/>
        </w:rPr>
      </w:pPr>
      <w:r>
        <w:rPr>
          <w:rFonts w:ascii="Arial" w:hAnsi="Arial" w:cs="Arial"/>
          <w:color w:val="000000"/>
          <w:shd w:val="clear" w:color="auto" w:fill="00FFFF"/>
          <w:lang w:val="en-US"/>
        </w:rPr>
        <w:t>3.</w:t>
      </w:r>
      <w:r>
        <w:rPr>
          <w:rFonts w:ascii="Arial" w:hAnsi="Arial" w:cs="Arial"/>
          <w:color w:val="000000"/>
          <w:lang w:val="en-US"/>
        </w:rPr>
        <w:t xml:space="preserve"> Gardner J.W.; Bartlett, P.N. A brief history of electronic noses. </w:t>
      </w:r>
      <w:r>
        <w:rPr>
          <w:rFonts w:ascii="Arial" w:hAnsi="Arial" w:cs="Arial"/>
          <w:iCs/>
          <w:color w:val="000000"/>
          <w:lang w:val="en-US"/>
        </w:rPr>
        <w:t xml:space="preserve">Sens. Actuat. B: Chem. </w:t>
      </w:r>
      <w:r>
        <w:rPr>
          <w:rFonts w:ascii="Arial" w:hAnsi="Arial" w:cs="Arial"/>
          <w:bCs/>
          <w:color w:val="000000"/>
          <w:lang w:val="en-US"/>
        </w:rPr>
        <w:t>1994</w:t>
      </w:r>
      <w:r>
        <w:rPr>
          <w:rFonts w:ascii="Arial" w:hAnsi="Arial" w:cs="Arial"/>
          <w:color w:val="000000"/>
          <w:lang w:val="en-US"/>
        </w:rPr>
        <w:t xml:space="preserve">, </w:t>
      </w:r>
      <w:r>
        <w:rPr>
          <w:rFonts w:ascii="Arial" w:hAnsi="Arial" w:cs="Arial"/>
          <w:iCs/>
          <w:color w:val="000000"/>
          <w:lang w:val="en-US"/>
        </w:rPr>
        <w:t>18</w:t>
      </w:r>
      <w:r>
        <w:rPr>
          <w:rFonts w:ascii="Arial" w:hAnsi="Arial" w:cs="Arial"/>
          <w:color w:val="000000"/>
          <w:lang w:val="en-US"/>
        </w:rPr>
        <w:t>, 211-220.</w:t>
      </w:r>
    </w:p>
    <w:p w:rsidR="00374A7C" w:rsidRDefault="00204399">
      <w:pPr>
        <w:suppressAutoHyphens w:val="0"/>
        <w:spacing w:after="0" w:line="240" w:lineRule="auto"/>
        <w:jc w:val="both"/>
        <w:rPr>
          <w:rFonts w:ascii="Arial" w:hAnsi="Arial" w:cs="Arial"/>
          <w:color w:val="7030A0"/>
          <w:lang w:val="en-US"/>
        </w:rPr>
      </w:pPr>
      <w:r>
        <w:rPr>
          <w:rStyle w:val="fontstyle01"/>
          <w:rFonts w:ascii="Arial" w:hAnsi="Arial" w:cs="Arial"/>
          <w:color w:val="7030A0"/>
          <w:sz w:val="22"/>
          <w:szCs w:val="22"/>
          <w:shd w:val="clear" w:color="auto" w:fill="00FFFF"/>
          <w:lang w:val="en-US"/>
        </w:rPr>
        <w:t>4</w:t>
      </w:r>
      <w:r>
        <w:rPr>
          <w:rStyle w:val="fontstyle01"/>
          <w:rFonts w:ascii="Arial" w:hAnsi="Arial" w:cs="Arial"/>
          <w:color w:val="7030A0"/>
          <w:sz w:val="22"/>
          <w:szCs w:val="22"/>
          <w:lang w:val="en-US"/>
        </w:rPr>
        <w:t>.</w:t>
      </w:r>
      <w:r>
        <w:rPr>
          <w:rFonts w:ascii="Arial" w:hAnsi="Arial" w:cs="Arial"/>
          <w:color w:val="7030A0"/>
          <w:lang w:val="en-US"/>
        </w:rPr>
        <w:t>Hoffheins, B. Using Sensor Arrays and Pattern Recognition to Identify Organic Compounds // M.Sc. Thesis. - University of Tennessee. – Knoxville. - TX, USA. - 1989.</w:t>
      </w:r>
    </w:p>
    <w:p w:rsidR="00374A7C" w:rsidRDefault="00204399">
      <w:pPr>
        <w:suppressAutoHyphens w:val="0"/>
        <w:spacing w:after="0" w:line="240" w:lineRule="auto"/>
        <w:jc w:val="both"/>
        <w:rPr>
          <w:rFonts w:ascii="Arial" w:eastAsia="Times New Roman" w:hAnsi="Arial" w:cs="Arial"/>
          <w:color w:val="7030A0"/>
          <w:lang w:val="en-US" w:eastAsia="ru-RU"/>
        </w:rPr>
      </w:pPr>
      <w:r>
        <w:rPr>
          <w:rFonts w:ascii="Arial" w:hAnsi="Arial" w:cs="Arial"/>
          <w:color w:val="7030A0"/>
          <w:lang w:val="en-US"/>
        </w:rPr>
        <w:t>(</w:t>
      </w:r>
      <w:r>
        <w:rPr>
          <w:rFonts w:ascii="Arial" w:hAnsi="Arial" w:cs="Arial"/>
          <w:color w:val="7030A0"/>
        </w:rPr>
        <w:t>ЕСТЬ</w:t>
      </w:r>
      <w:r>
        <w:rPr>
          <w:rFonts w:ascii="Arial" w:hAnsi="Arial" w:cs="Arial"/>
          <w:color w:val="7030A0"/>
          <w:lang w:val="en-US"/>
        </w:rPr>
        <w:t xml:space="preserve"> </w:t>
      </w:r>
      <w:r>
        <w:rPr>
          <w:rFonts w:ascii="Arial" w:hAnsi="Arial" w:cs="Arial"/>
          <w:color w:val="7030A0"/>
        </w:rPr>
        <w:t>ДУБЛЬ</w:t>
      </w:r>
      <w:r>
        <w:rPr>
          <w:rFonts w:ascii="Arial" w:hAnsi="Arial" w:cs="Arial"/>
          <w:color w:val="7030A0"/>
          <w:lang w:val="en-US"/>
        </w:rPr>
        <w:t xml:space="preserve"> </w:t>
      </w:r>
      <w:r>
        <w:rPr>
          <w:rFonts w:ascii="Arial" w:hAnsi="Arial" w:cs="Arial"/>
          <w:color w:val="7030A0"/>
        </w:rPr>
        <w:t>В</w:t>
      </w:r>
      <w:r>
        <w:rPr>
          <w:rFonts w:ascii="Arial" w:hAnsi="Arial" w:cs="Arial"/>
          <w:color w:val="7030A0"/>
          <w:lang w:val="en-US"/>
        </w:rPr>
        <w:t xml:space="preserve"> 1.2)</w:t>
      </w:r>
    </w:p>
    <w:p w:rsidR="00374A7C" w:rsidRDefault="00204399">
      <w:pPr>
        <w:suppressAutoHyphens w:val="0"/>
        <w:spacing w:after="0" w:line="240" w:lineRule="auto"/>
        <w:jc w:val="both"/>
        <w:rPr>
          <w:rFonts w:ascii="Arial" w:eastAsia="Times New Roman" w:hAnsi="Arial" w:cs="Arial"/>
          <w:color w:val="000000"/>
          <w:lang w:val="en-US" w:eastAsia="ru-RU"/>
        </w:rPr>
      </w:pPr>
      <w:r>
        <w:rPr>
          <w:rStyle w:val="fontstyle01"/>
          <w:rFonts w:ascii="Arial" w:eastAsia="Times New Roman" w:hAnsi="Arial" w:cs="Arial"/>
          <w:color w:val="002060"/>
          <w:sz w:val="22"/>
          <w:szCs w:val="22"/>
          <w:shd w:val="clear" w:color="auto" w:fill="00FFFF"/>
          <w:lang w:val="en-US" w:eastAsia="ru-RU"/>
        </w:rPr>
        <w:t>5.</w:t>
      </w:r>
      <w:r>
        <w:rPr>
          <w:rStyle w:val="fontstyle01"/>
          <w:rFonts w:ascii="Arial" w:eastAsia="Times New Roman" w:hAnsi="Arial" w:cs="Arial"/>
          <w:color w:val="002060"/>
          <w:sz w:val="22"/>
          <w:szCs w:val="22"/>
          <w:lang w:val="en-US" w:eastAsia="ru-RU"/>
        </w:rPr>
        <w:t xml:space="preserve"> Li S., </w:t>
      </w:r>
      <w:r>
        <w:rPr>
          <w:rFonts w:ascii="Arial" w:eastAsia="Times New Roman" w:hAnsi="Arial" w:cs="Arial"/>
          <w:color w:val="002060"/>
          <w:lang w:val="en-US" w:eastAsia="ru-RU"/>
        </w:rPr>
        <w:t>Overview of Odor Detection Instrumentation and the Potential for Human Odor Detection in Air Matrices, - 2009</w:t>
      </w:r>
      <w:r>
        <w:rPr>
          <w:rFonts w:ascii="Arial" w:eastAsia="Times New Roman" w:hAnsi="Arial" w:cs="Arial"/>
          <w:color w:val="000000"/>
          <w:lang w:val="en-US" w:eastAsia="ru-RU"/>
        </w:rPr>
        <w:t>.</w:t>
      </w:r>
    </w:p>
    <w:p w:rsidR="00374A7C" w:rsidRDefault="00204399">
      <w:pPr>
        <w:suppressAutoHyphens w:val="0"/>
        <w:spacing w:after="0" w:line="240" w:lineRule="auto"/>
        <w:jc w:val="both"/>
        <w:rPr>
          <w:rFonts w:ascii="Arial" w:hAnsi="Arial" w:cs="Arial"/>
          <w:color w:val="000000"/>
          <w:lang w:val="en-US"/>
        </w:rPr>
      </w:pPr>
      <w:r>
        <w:rPr>
          <w:rFonts w:ascii="Arial" w:eastAsia="Times New Roman" w:hAnsi="Arial" w:cs="Arial"/>
          <w:color w:val="000000"/>
          <w:shd w:val="clear" w:color="auto" w:fill="00FFFF"/>
          <w:lang w:val="en-US" w:eastAsia="ru-RU"/>
        </w:rPr>
        <w:t>6.</w:t>
      </w:r>
      <w:r>
        <w:rPr>
          <w:rFonts w:ascii="Arial" w:eastAsia="Times New Roman" w:hAnsi="Arial" w:cs="Arial"/>
          <w:color w:val="000000"/>
          <w:lang w:val="en-US" w:eastAsia="ru-RU"/>
        </w:rPr>
        <w:t xml:space="preserve"> </w:t>
      </w:r>
      <w:r>
        <w:rPr>
          <w:rFonts w:ascii="Arial" w:hAnsi="Arial" w:cs="Arial"/>
          <w:color w:val="000000"/>
          <w:lang w:val="en-US"/>
        </w:rPr>
        <w:t>Elmi I., Zampolli S., Cozzani E., Mancarella F. and Cardinali G. C., Development of</w:t>
      </w:r>
      <w:r>
        <w:rPr>
          <w:rFonts w:ascii="Arial" w:hAnsi="Arial" w:cs="Arial"/>
          <w:color w:val="000000"/>
          <w:lang w:val="en-US"/>
        </w:rPr>
        <w:br/>
        <w:t>ultra-low-power consumption MOX sensors with ppb-level VOC detection capabilities</w:t>
      </w:r>
      <w:r>
        <w:rPr>
          <w:rFonts w:ascii="Arial" w:hAnsi="Arial" w:cs="Arial"/>
          <w:color w:val="000000"/>
          <w:lang w:val="en-US"/>
        </w:rPr>
        <w:br/>
        <w:t>for emerging applications. - Sensors and Actuators. – 2008.</w:t>
      </w:r>
    </w:p>
    <w:p w:rsidR="00374A7C" w:rsidRDefault="00204399">
      <w:pPr>
        <w:suppressAutoHyphens w:val="0"/>
        <w:spacing w:after="0" w:line="240" w:lineRule="auto"/>
        <w:jc w:val="both"/>
        <w:rPr>
          <w:rFonts w:ascii="Arial" w:eastAsia="Times New Roman" w:hAnsi="Arial" w:cs="Arial"/>
          <w:color w:val="000000"/>
          <w:lang w:val="en-US" w:eastAsia="ru-RU"/>
        </w:rPr>
      </w:pPr>
      <w:r>
        <w:rPr>
          <w:rFonts w:ascii="Arial" w:hAnsi="Arial" w:cs="Arial"/>
          <w:color w:val="000000"/>
          <w:shd w:val="clear" w:color="auto" w:fill="00FFFF"/>
          <w:lang w:val="en-US"/>
        </w:rPr>
        <w:t>7.</w:t>
      </w:r>
      <w:r>
        <w:rPr>
          <w:rFonts w:ascii="Arial" w:hAnsi="Arial" w:cs="Arial"/>
          <w:color w:val="000000"/>
          <w:lang w:val="en-US"/>
        </w:rPr>
        <w:t xml:space="preserve"> </w:t>
      </w:r>
      <w:r>
        <w:rPr>
          <w:rFonts w:ascii="Arial" w:eastAsia="Times New Roman" w:hAnsi="Arial" w:cs="Arial"/>
          <w:color w:val="000000"/>
          <w:lang w:val="en-US" w:eastAsia="ru-RU"/>
        </w:rPr>
        <w:t xml:space="preserve">Wilson A.D., Baietto M. Applications and Advances in Electronic-Nose Technologies. - </w:t>
      </w:r>
      <w:r>
        <w:rPr>
          <w:rStyle w:val="a2"/>
          <w:rFonts w:ascii="Arial" w:hAnsi="Arial" w:cs="Arial"/>
          <w:color w:val="222222"/>
          <w:shd w:val="clear" w:color="auto" w:fill="FFFFFF"/>
          <w:lang w:val="en-US"/>
        </w:rPr>
        <w:t>Sensors. -</w:t>
      </w:r>
      <w:r>
        <w:rPr>
          <w:rStyle w:val="apple-converted-space"/>
          <w:rFonts w:ascii="Arial" w:hAnsi="Arial" w:cs="Arial"/>
          <w:color w:val="222222"/>
          <w:shd w:val="clear" w:color="auto" w:fill="FFFFFF"/>
          <w:lang w:val="en-US"/>
        </w:rPr>
        <w:t> №9</w:t>
      </w:r>
      <w:r>
        <w:rPr>
          <w:rFonts w:ascii="Arial" w:hAnsi="Arial" w:cs="Arial"/>
          <w:color w:val="222222"/>
          <w:shd w:val="clear" w:color="auto" w:fill="FFFFFF"/>
          <w:lang w:val="en-US"/>
        </w:rPr>
        <w:t xml:space="preserve">. - </w:t>
      </w:r>
      <w:r>
        <w:rPr>
          <w:rFonts w:ascii="Arial" w:hAnsi="Arial" w:cs="Arial"/>
          <w:bCs/>
          <w:color w:val="222222"/>
          <w:shd w:val="clear" w:color="auto" w:fill="FFFFFF"/>
          <w:lang w:val="en-US"/>
        </w:rPr>
        <w:t>2009</w:t>
      </w:r>
      <w:r>
        <w:rPr>
          <w:rFonts w:ascii="Arial" w:hAnsi="Arial" w:cs="Arial"/>
          <w:color w:val="222222"/>
          <w:shd w:val="clear" w:color="auto" w:fill="FFFFFF"/>
          <w:lang w:val="en-US"/>
        </w:rPr>
        <w:t>.</w:t>
      </w:r>
    </w:p>
    <w:p w:rsidR="00374A7C" w:rsidRDefault="00204399">
      <w:pPr>
        <w:suppressAutoHyphens w:val="0"/>
        <w:spacing w:after="0" w:line="240" w:lineRule="auto"/>
        <w:jc w:val="both"/>
        <w:rPr>
          <w:rFonts w:ascii="Arial" w:eastAsia="Times New Roman" w:hAnsi="Arial" w:cs="Arial"/>
          <w:color w:val="000000"/>
          <w:lang w:val="en-US" w:eastAsia="ru-RU"/>
        </w:rPr>
      </w:pPr>
      <w:r>
        <w:rPr>
          <w:rFonts w:ascii="Arial" w:hAnsi="Arial" w:cs="Arial"/>
          <w:color w:val="000000"/>
          <w:shd w:val="clear" w:color="auto" w:fill="00FFFF"/>
          <w:lang w:val="en-US"/>
        </w:rPr>
        <w:t>8.</w:t>
      </w:r>
      <w:r>
        <w:rPr>
          <w:rFonts w:ascii="Arial" w:hAnsi="Arial" w:cs="Arial"/>
          <w:color w:val="000000"/>
          <w:lang w:val="en-US"/>
        </w:rPr>
        <w:t xml:space="preserve"> Arnold C., Haeringer D., Kiselev I. and Goschnick J., Sub-surface probe module</w:t>
      </w:r>
      <w:r>
        <w:rPr>
          <w:rFonts w:ascii="Arial" w:hAnsi="Arial" w:cs="Arial"/>
          <w:color w:val="000000"/>
          <w:lang w:val="en-US"/>
        </w:rPr>
        <w:br/>
        <w:t>equipped with the Karlsruhe Micronose KAMINA using a hierarchical LDA for the</w:t>
      </w:r>
      <w:r>
        <w:rPr>
          <w:rFonts w:ascii="Arial" w:hAnsi="Arial" w:cs="Arial"/>
          <w:color w:val="000000"/>
          <w:lang w:val="en-US"/>
        </w:rPr>
        <w:br/>
        <w:t>recognition of volatile soil pollutants. - Sensors and Actuators. – pp. 90-94. – 2006.</w:t>
      </w:r>
    </w:p>
    <w:p w:rsidR="00374A7C" w:rsidRDefault="00204399">
      <w:pPr>
        <w:suppressAutoHyphens w:val="0"/>
        <w:spacing w:after="0" w:line="240" w:lineRule="auto"/>
        <w:jc w:val="both"/>
        <w:rPr>
          <w:rFonts w:ascii="Arial" w:hAnsi="Arial" w:cs="Arial"/>
          <w:color w:val="1F3864" w:themeColor="accent5" w:themeShade="80"/>
          <w:lang w:val="en-US"/>
        </w:rPr>
      </w:pPr>
      <w:r>
        <w:rPr>
          <w:rFonts w:ascii="Arial" w:eastAsia="Times New Roman" w:hAnsi="Arial" w:cs="Arial"/>
          <w:color w:val="1F3864" w:themeColor="accent5" w:themeShade="80"/>
          <w:shd w:val="clear" w:color="auto" w:fill="00FFFF"/>
          <w:lang w:val="en-US" w:eastAsia="ru-RU"/>
        </w:rPr>
        <w:t>9.</w:t>
      </w:r>
      <w:r>
        <w:rPr>
          <w:rFonts w:ascii="Arial" w:eastAsia="Times New Roman" w:hAnsi="Arial" w:cs="Arial"/>
          <w:color w:val="1F3864" w:themeColor="accent5" w:themeShade="80"/>
          <w:lang w:val="en-US" w:eastAsia="ru-RU"/>
        </w:rPr>
        <w:t xml:space="preserve"> </w:t>
      </w:r>
      <w:r>
        <w:rPr>
          <w:rFonts w:ascii="Arial" w:hAnsi="Arial" w:cs="Arial"/>
          <w:color w:val="1F3864" w:themeColor="accent5" w:themeShade="80"/>
          <w:lang w:val="en-US"/>
        </w:rPr>
        <w:t>The Cyranose 320 E-nose User Manual, Smiths Detection // User Manual.</w:t>
      </w:r>
    </w:p>
    <w:p w:rsidR="00374A7C" w:rsidRDefault="00204399">
      <w:pPr>
        <w:suppressAutoHyphens w:val="0"/>
        <w:spacing w:after="0" w:line="240" w:lineRule="auto"/>
        <w:jc w:val="both"/>
        <w:rPr>
          <w:rFonts w:ascii="Arial" w:eastAsia="Times New Roman" w:hAnsi="Arial" w:cs="Arial"/>
          <w:color w:val="1F3864" w:themeColor="accent5" w:themeShade="80"/>
          <w:lang w:val="en-US" w:eastAsia="ru-RU"/>
        </w:rPr>
      </w:pPr>
      <w:r>
        <w:rPr>
          <w:rFonts w:ascii="Arial" w:hAnsi="Arial" w:cs="Arial"/>
          <w:color w:val="1F3864" w:themeColor="accent5" w:themeShade="80"/>
          <w:shd w:val="clear" w:color="auto" w:fill="00FFFF"/>
          <w:lang w:val="en-US"/>
        </w:rPr>
        <w:t>10</w:t>
      </w:r>
      <w:r>
        <w:rPr>
          <w:rFonts w:ascii="Arial" w:hAnsi="Arial" w:cs="Arial"/>
          <w:color w:val="1F3864" w:themeColor="accent5" w:themeShade="80"/>
          <w:lang w:val="en-US"/>
        </w:rPr>
        <w:t xml:space="preserve">. </w:t>
      </w:r>
      <w:r>
        <w:rPr>
          <w:rFonts w:ascii="Arial" w:eastAsia="Times New Roman" w:hAnsi="Arial" w:cs="Arial"/>
          <w:color w:val="1F3864" w:themeColor="accent5" w:themeShade="80"/>
          <w:lang w:val="en-US" w:eastAsia="ru-RU"/>
        </w:rPr>
        <w:t>Dutta R., Hines E. L.  Gardner J.W.  and Boilo P. t,  Bacteria classification using Cyranose 320 electronic nose, - Bio Med Central Ltd., - 2002.</w:t>
      </w:r>
    </w:p>
    <w:p w:rsidR="00374A7C" w:rsidRDefault="00204399">
      <w:pPr>
        <w:suppressAutoHyphens w:val="0"/>
        <w:spacing w:after="0" w:line="240" w:lineRule="auto"/>
        <w:jc w:val="both"/>
        <w:rPr>
          <w:rFonts w:ascii="Arial" w:eastAsia="Times New Roman" w:hAnsi="Arial" w:cs="Arial"/>
          <w:color w:val="1F3864" w:themeColor="accent5" w:themeShade="80"/>
          <w:lang w:eastAsia="ru-RU"/>
        </w:rPr>
      </w:pPr>
      <w:r>
        <w:rPr>
          <w:rFonts w:ascii="Arial" w:eastAsia="Times New Roman" w:hAnsi="Arial" w:cs="Arial"/>
          <w:color w:val="1F3864" w:themeColor="accent5" w:themeShade="80"/>
          <w:shd w:val="clear" w:color="auto" w:fill="00FFFF"/>
          <w:lang w:eastAsia="ru-RU"/>
        </w:rPr>
        <w:t>11</w:t>
      </w:r>
      <w:r>
        <w:rPr>
          <w:rFonts w:ascii="Arial" w:eastAsia="Times New Roman" w:hAnsi="Arial" w:cs="Arial"/>
          <w:color w:val="1F3864" w:themeColor="accent5" w:themeShade="80"/>
          <w:lang w:eastAsia="ru-RU"/>
        </w:rPr>
        <w:t>. Кучменко Т.А., Лисицкая Р.П., Шуба А.А., Информативность анализатора газов «электронный нос» для оценки качества вина. - Аналитика и контроль. - №4. – 2014.</w:t>
      </w:r>
    </w:p>
    <w:p w:rsidR="00374A7C" w:rsidRDefault="00204399">
      <w:pPr>
        <w:suppressAutoHyphens w:val="0"/>
        <w:spacing w:after="0" w:line="240" w:lineRule="auto"/>
        <w:jc w:val="both"/>
        <w:rPr>
          <w:rFonts w:ascii="Arial" w:eastAsia="Times New Roman" w:hAnsi="Arial" w:cs="Arial"/>
          <w:color w:val="1F3864" w:themeColor="accent5" w:themeShade="80"/>
          <w:lang w:eastAsia="ru-RU"/>
        </w:rPr>
      </w:pPr>
      <w:r>
        <w:rPr>
          <w:rFonts w:ascii="Arial" w:eastAsia="Times New Roman" w:hAnsi="Arial" w:cs="Arial"/>
          <w:color w:val="1F3864" w:themeColor="accent5" w:themeShade="80"/>
          <w:shd w:val="clear" w:color="auto" w:fill="00FFFF"/>
          <w:lang w:eastAsia="ru-RU"/>
        </w:rPr>
        <w:t>12</w:t>
      </w:r>
      <w:r>
        <w:rPr>
          <w:rFonts w:ascii="Arial" w:eastAsia="Times New Roman" w:hAnsi="Arial" w:cs="Arial"/>
          <w:color w:val="1F3864" w:themeColor="accent5" w:themeShade="80"/>
          <w:lang w:eastAsia="ru-RU"/>
        </w:rPr>
        <w:t>. Кучменко Т.А., Погребная Д.А., Сравнительная оценка возможностей интегрального и дифференциального анализаторов газа типа «электронный нос» для исследования мясных продуктов. - Аналитика и контроль. - №3. – 2011.</w:t>
      </w:r>
    </w:p>
    <w:p w:rsidR="00374A7C" w:rsidRDefault="00204399">
      <w:pPr>
        <w:suppressAutoHyphens w:val="0"/>
        <w:spacing w:after="0" w:line="240" w:lineRule="auto"/>
        <w:jc w:val="both"/>
        <w:rPr>
          <w:rFonts w:ascii="Arial" w:eastAsia="Times New Roman" w:hAnsi="Arial" w:cs="Arial"/>
          <w:color w:val="1F3864" w:themeColor="accent5" w:themeShade="80"/>
          <w:lang w:val="en-US" w:eastAsia="ru-RU"/>
        </w:rPr>
      </w:pPr>
      <w:r>
        <w:rPr>
          <w:rFonts w:ascii="Arial" w:eastAsia="Times New Roman" w:hAnsi="Arial" w:cs="Arial"/>
          <w:color w:val="1F3864" w:themeColor="accent5" w:themeShade="80"/>
          <w:shd w:val="clear" w:color="auto" w:fill="00FFFF"/>
          <w:lang w:val="en-US" w:eastAsia="ru-RU"/>
        </w:rPr>
        <w:lastRenderedPageBreak/>
        <w:t>13</w:t>
      </w:r>
      <w:r>
        <w:rPr>
          <w:rFonts w:ascii="Arial" w:eastAsia="Times New Roman" w:hAnsi="Arial" w:cs="Arial"/>
          <w:color w:val="1F3864" w:themeColor="accent5" w:themeShade="80"/>
          <w:lang w:val="en-US" w:eastAsia="ru-RU"/>
        </w:rPr>
        <w:t>. Rolfe B., Toward Nanometer-Scale Sensing Systems: Natural and Artificial Noses as Models for Ultra-Small, Ultra-Dense Sensing Systems // Nanosystems Group, The MITRE Corporation, - McLean, Virginia, - 2004.</w:t>
      </w:r>
    </w:p>
    <w:p w:rsidR="00374A7C" w:rsidRDefault="00204399">
      <w:pPr>
        <w:suppressAutoHyphens w:val="0"/>
        <w:spacing w:after="0" w:line="240" w:lineRule="auto"/>
        <w:jc w:val="both"/>
        <w:rPr>
          <w:rFonts w:ascii="Arial" w:hAnsi="Arial" w:cs="Arial"/>
          <w:lang w:val="en-US"/>
        </w:rPr>
      </w:pPr>
      <w:r>
        <w:rPr>
          <w:rFonts w:ascii="Arial" w:hAnsi="Arial" w:cs="Arial"/>
          <w:shd w:val="clear" w:color="auto" w:fill="00FFFF"/>
          <w:lang w:val="en-US"/>
        </w:rPr>
        <w:t>14</w:t>
      </w:r>
      <w:r>
        <w:rPr>
          <w:rFonts w:ascii="Arial" w:hAnsi="Arial" w:cs="Arial"/>
          <w:lang w:val="en-US"/>
        </w:rPr>
        <w:t xml:space="preserve">. </w:t>
      </w:r>
      <w:r>
        <w:rPr>
          <w:rFonts w:ascii="Arial" w:hAnsi="Arial" w:cs="Arial"/>
          <w:color w:val="333333"/>
          <w:spacing w:val="4"/>
          <w:shd w:val="clear" w:color="auto" w:fill="FCFCFC"/>
          <w:lang w:val="en-US"/>
        </w:rPr>
        <w:t>Scott, S., James, D. &amp; Ali, Z</w:t>
      </w:r>
      <w:r>
        <w:rPr>
          <w:rFonts w:ascii="Arial" w:hAnsi="Arial" w:cs="Arial"/>
          <w:lang w:val="en-US"/>
        </w:rPr>
        <w:t xml:space="preserve">, Data analysis for electronic nose systems, - </w:t>
      </w:r>
      <w:r>
        <w:rPr>
          <w:rFonts w:ascii="Arial" w:hAnsi="Arial" w:cs="Arial"/>
          <w:color w:val="333333"/>
          <w:spacing w:val="4"/>
          <w:shd w:val="clear" w:color="auto" w:fill="FCFCFC"/>
          <w:lang w:val="en-US"/>
        </w:rPr>
        <w:t>Microchim Acta</w:t>
      </w:r>
      <w:r>
        <w:rPr>
          <w:rFonts w:ascii="Arial" w:hAnsi="Arial" w:cs="Arial"/>
          <w:lang w:val="en-US"/>
        </w:rPr>
        <w:t xml:space="preserve"> ,-2006.</w:t>
      </w:r>
    </w:p>
    <w:p w:rsidR="00374A7C" w:rsidRDefault="00204399">
      <w:pPr>
        <w:suppressAutoHyphens w:val="0"/>
        <w:spacing w:after="0" w:line="240" w:lineRule="auto"/>
        <w:jc w:val="both"/>
        <w:rPr>
          <w:rFonts w:ascii="Arial" w:hAnsi="Arial" w:cs="Arial"/>
          <w:lang w:val="en-US"/>
        </w:rPr>
      </w:pPr>
      <w:r>
        <w:rPr>
          <w:rFonts w:ascii="Arial" w:hAnsi="Arial" w:cs="Arial"/>
          <w:shd w:val="clear" w:color="auto" w:fill="00FFFF"/>
          <w:lang w:val="en-US"/>
        </w:rPr>
        <w:t>15.</w:t>
      </w:r>
      <w:r>
        <w:rPr>
          <w:rFonts w:ascii="Arial" w:hAnsi="Arial" w:cs="Arial"/>
          <w:lang w:val="en-US"/>
        </w:rPr>
        <w:t xml:space="preserve"> J.A. Dickson, et al., “An Integrated Chemical Sensor Arrays Using Carbon Black Polymers and a Standard CMOS Process”, Proc. Solid-State Sensors and Actuators Workshop, Hilton Head Island, SC, June 2000, pp. 162-165.</w:t>
      </w:r>
    </w:p>
    <w:p w:rsidR="00374A7C" w:rsidRDefault="00204399">
      <w:pPr>
        <w:suppressAutoHyphens w:val="0"/>
        <w:spacing w:after="0" w:line="240" w:lineRule="auto"/>
        <w:jc w:val="both"/>
        <w:rPr>
          <w:rFonts w:ascii="Arial" w:hAnsi="Arial" w:cs="Arial"/>
          <w:lang w:val="en-US"/>
        </w:rPr>
      </w:pPr>
      <w:r>
        <w:rPr>
          <w:rFonts w:ascii="Arial" w:hAnsi="Arial" w:cs="Arial"/>
          <w:shd w:val="clear" w:color="auto" w:fill="00FFFF"/>
          <w:lang w:val="en-US"/>
        </w:rPr>
        <w:t>16.</w:t>
      </w:r>
      <w:r>
        <w:rPr>
          <w:rFonts w:ascii="Arial" w:hAnsi="Arial" w:cs="Arial"/>
          <w:lang w:val="en-US"/>
        </w:rPr>
        <w:t xml:space="preserve"> J</w:t>
      </w:r>
      <w:r>
        <w:rPr>
          <w:rFonts w:ascii="Arial" w:hAnsi="Arial" w:cs="Arial"/>
          <w:color w:val="333333"/>
          <w:shd w:val="clear" w:color="auto" w:fill="FFFFFF"/>
          <w:lang w:val="en-US"/>
        </w:rPr>
        <w:t>ames, D., Scott, S.M., Zulfiqur, A., O'Hare, W.T., 2005. Chemical sensors for electronic nose systems. Microchimica Acta 149, 1-17.</w:t>
      </w:r>
      <w:r>
        <w:rPr>
          <w:rFonts w:ascii="Arial" w:hAnsi="Arial" w:cs="Arial"/>
          <w:lang w:val="en-US"/>
        </w:rPr>
        <w:t xml:space="preserve"> </w:t>
      </w:r>
    </w:p>
    <w:p w:rsidR="00374A7C" w:rsidRDefault="00204399">
      <w:pPr>
        <w:suppressAutoHyphens w:val="0"/>
        <w:spacing w:after="0" w:line="240" w:lineRule="auto"/>
        <w:jc w:val="both"/>
        <w:rPr>
          <w:rFonts w:ascii="Arial" w:hAnsi="Arial" w:cs="Arial"/>
          <w:shd w:val="clear" w:color="auto" w:fill="FF0000"/>
          <w:lang w:val="en-US"/>
        </w:rPr>
      </w:pPr>
      <w:r>
        <w:rPr>
          <w:rFonts w:ascii="Arial" w:hAnsi="Arial" w:cs="Arial"/>
          <w:shd w:val="clear" w:color="auto" w:fill="00FFFF"/>
          <w:lang w:val="en-US"/>
        </w:rPr>
        <w:t>17.</w:t>
      </w:r>
      <w:r>
        <w:rPr>
          <w:rFonts w:ascii="Arial" w:hAnsi="Arial" w:cs="Arial"/>
          <w:lang w:val="en-US"/>
        </w:rPr>
        <w:t xml:space="preserve"> Keller P.E., Kangas L.J., Liden L.H., Hashem S., Kouzes R.T., Electronic noses and their applications // Proceedings of the IEEE Technical Applications Conference (TAC’95) at Northcon. -  Portland, Oregon, -  10–12 October, 1995.</w:t>
      </w:r>
    </w:p>
    <w:p w:rsidR="00374A7C" w:rsidRDefault="00204399">
      <w:pPr>
        <w:suppressAutoHyphens w:val="0"/>
        <w:spacing w:after="0" w:line="240" w:lineRule="auto"/>
        <w:jc w:val="both"/>
        <w:rPr>
          <w:rFonts w:ascii="Arial" w:hAnsi="Arial" w:cs="Arial"/>
          <w:lang w:val="en-US"/>
        </w:rPr>
      </w:pPr>
      <w:r>
        <w:rPr>
          <w:rFonts w:ascii="Arial" w:hAnsi="Arial" w:cs="Arial"/>
          <w:shd w:val="clear" w:color="auto" w:fill="00FFFF"/>
          <w:lang w:val="en-US"/>
        </w:rPr>
        <w:t>18.</w:t>
      </w:r>
      <w:r>
        <w:rPr>
          <w:rFonts w:ascii="Arial" w:hAnsi="Arial" w:cs="Arial"/>
          <w:lang w:val="en-US"/>
        </w:rPr>
        <w:t xml:space="preserve"> Staples E.J., Viswanathan S., Homeland security, olfactory images, and virtual chemical sensors // Proceedings of the AIChE Annual Meeting. - pp. 41-49. - 2004.</w:t>
      </w:r>
    </w:p>
    <w:p w:rsidR="00374A7C" w:rsidRDefault="00204399">
      <w:pPr>
        <w:suppressAutoHyphens w:val="0"/>
        <w:spacing w:after="0" w:line="240" w:lineRule="auto"/>
        <w:jc w:val="both"/>
        <w:rPr>
          <w:rFonts w:ascii="Arial" w:hAnsi="Arial" w:cs="Arial"/>
          <w:lang w:val="en-US"/>
        </w:rPr>
      </w:pPr>
      <w:r>
        <w:rPr>
          <w:rFonts w:ascii="Arial" w:hAnsi="Arial" w:cs="Arial"/>
          <w:shd w:val="clear" w:color="auto" w:fill="00FFFF"/>
          <w:lang w:val="en-US"/>
        </w:rPr>
        <w:t>19.</w:t>
      </w:r>
      <w:r>
        <w:rPr>
          <w:rFonts w:ascii="Arial" w:hAnsi="Arial" w:cs="Arial"/>
          <w:lang w:val="en-US"/>
        </w:rPr>
        <w:t xml:space="preserve"> Omatu S., Araki H., Fujinaka T., Yano M., Intelligent Classification of Odor Data Using Neural Networks, // </w:t>
      </w:r>
      <w:r>
        <w:rPr>
          <w:rFonts w:ascii="Arial" w:hAnsi="Arial" w:cs="Arial"/>
          <w:iCs/>
          <w:color w:val="404040"/>
          <w:lang w:val="en-US"/>
        </w:rPr>
        <w:t xml:space="preserve">ADVCOMP 2012 : The Sixth International Conference on Advanced Engineering Computing and Applications in Sciences. - </w:t>
      </w:r>
      <w:r>
        <w:rPr>
          <w:rFonts w:ascii="Arial" w:hAnsi="Arial" w:cs="Arial"/>
          <w:lang w:val="en-US"/>
        </w:rPr>
        <w:t xml:space="preserve"> 2012</w:t>
      </w:r>
    </w:p>
    <w:p w:rsidR="00374A7C" w:rsidRDefault="00204399">
      <w:pPr>
        <w:suppressAutoHyphens w:val="0"/>
        <w:spacing w:after="0" w:line="240" w:lineRule="auto"/>
        <w:jc w:val="both"/>
        <w:rPr>
          <w:rFonts w:ascii="Arial" w:eastAsia="Times New Roman" w:hAnsi="Arial" w:cs="Arial"/>
          <w:color w:val="000000"/>
          <w:lang w:val="en-US" w:eastAsia="ru-RU"/>
        </w:rPr>
      </w:pPr>
      <w:r>
        <w:rPr>
          <w:rFonts w:ascii="Arial" w:hAnsi="Arial" w:cs="Arial"/>
          <w:shd w:val="clear" w:color="auto" w:fill="00FFFF"/>
          <w:lang w:val="en-US"/>
        </w:rPr>
        <w:t>20.</w:t>
      </w:r>
      <w:r>
        <w:rPr>
          <w:rFonts w:ascii="Arial" w:hAnsi="Arial" w:cs="Arial"/>
          <w:lang w:val="en-US"/>
        </w:rPr>
        <w:t xml:space="preserve"> Pais, V. P, Oliveira J .A. B. P, Gomes M. T. S.R.,  </w:t>
      </w:r>
      <w:r>
        <w:rPr>
          <w:rFonts w:ascii="Arial" w:eastAsia="Times New Roman" w:hAnsi="Arial" w:cs="Arial"/>
          <w:color w:val="000000"/>
          <w:lang w:val="en-US" w:eastAsia="ru-RU"/>
        </w:rPr>
        <w:t xml:space="preserve">An Electronic Nose Based on Coated Piezoelectric Quartz Crystals to Certify Ewes’ Cheese and to Discriminate between Cheese Varieties, - </w:t>
      </w:r>
      <w:r>
        <w:rPr>
          <w:rFonts w:ascii="Arial" w:hAnsi="Arial" w:cs="Arial"/>
          <w:color w:val="000000"/>
          <w:shd w:val="clear" w:color="auto" w:fill="FFFFFF"/>
          <w:lang w:val="en-US"/>
        </w:rPr>
        <w:t>Sensors (Basel)</w:t>
      </w:r>
      <w:r>
        <w:rPr>
          <w:rStyle w:val="apple-converted-space"/>
          <w:rFonts w:ascii="Arial" w:hAnsi="Arial" w:cs="Arial"/>
          <w:color w:val="000000"/>
          <w:shd w:val="clear" w:color="auto" w:fill="FFFFFF"/>
          <w:lang w:val="en-US"/>
        </w:rPr>
        <w:t> </w:t>
      </w:r>
      <w:r>
        <w:rPr>
          <w:rStyle w:val="citation-publication-date"/>
          <w:rFonts w:ascii="Arial" w:hAnsi="Arial" w:cs="Arial"/>
          <w:color w:val="000000"/>
          <w:shd w:val="clear" w:color="auto" w:fill="FFFFFF"/>
          <w:lang w:val="en-US"/>
        </w:rPr>
        <w:t>2012;</w:t>
      </w:r>
      <w:r>
        <w:rPr>
          <w:rStyle w:val="apple-converted-space"/>
          <w:rFonts w:ascii="Arial" w:hAnsi="Arial" w:cs="Arial"/>
          <w:color w:val="000000"/>
          <w:shd w:val="clear" w:color="auto" w:fill="FFFFFF"/>
          <w:lang w:val="en-US"/>
        </w:rPr>
        <w:t> </w:t>
      </w:r>
      <w:r>
        <w:rPr>
          <w:rFonts w:ascii="Arial" w:hAnsi="Arial" w:cs="Arial"/>
          <w:color w:val="000000"/>
          <w:shd w:val="clear" w:color="auto" w:fill="FFFFFF"/>
          <w:lang w:val="en-US"/>
        </w:rPr>
        <w:t>12(2): 1422–1436.</w:t>
      </w:r>
      <w:r>
        <w:rPr>
          <w:rStyle w:val="apple-converted-space"/>
          <w:rFonts w:ascii="Arial" w:hAnsi="Arial" w:cs="Arial"/>
          <w:color w:val="000000"/>
          <w:shd w:val="clear" w:color="auto" w:fill="FFFFFF"/>
          <w:lang w:val="en-US"/>
        </w:rPr>
        <w:t> </w:t>
      </w:r>
      <w:r>
        <w:rPr>
          <w:rFonts w:ascii="Arial" w:hAnsi="Arial" w:cs="Arial"/>
          <w:color w:val="000000"/>
          <w:shd w:val="clear" w:color="auto" w:fill="FFFFFF"/>
          <w:lang w:val="en-US"/>
        </w:rPr>
        <w:t>Published online 2012 Feb 1.</w:t>
      </w:r>
    </w:p>
    <w:p w:rsidR="00374A7C" w:rsidRDefault="00204399">
      <w:pPr>
        <w:suppressAutoHyphens w:val="0"/>
        <w:spacing w:after="0" w:line="240" w:lineRule="auto"/>
        <w:jc w:val="both"/>
        <w:rPr>
          <w:rFonts w:ascii="Arial" w:hAnsi="Arial" w:cs="Arial"/>
          <w:lang w:val="en-US"/>
        </w:rPr>
      </w:pPr>
      <w:r>
        <w:rPr>
          <w:rFonts w:ascii="Arial" w:hAnsi="Arial" w:cs="Arial"/>
          <w:shd w:val="clear" w:color="auto" w:fill="00FFFF"/>
          <w:lang w:val="en-US"/>
        </w:rPr>
        <w:t>21.</w:t>
      </w:r>
      <w:r>
        <w:rPr>
          <w:rFonts w:ascii="Arial" w:hAnsi="Arial" w:cs="Arial"/>
          <w:lang w:val="en-US"/>
        </w:rPr>
        <w:t xml:space="preserve">  </w:t>
      </w:r>
      <w:r>
        <w:rPr>
          <w:rFonts w:ascii="Arial" w:eastAsia="Times New Roman" w:hAnsi="Arial" w:cs="Arial"/>
          <w:color w:val="000000"/>
          <w:lang w:val="en-US" w:eastAsia="ru-RU"/>
        </w:rPr>
        <w:t>Yan J., Guo X., Duan S., Jia P., Wang L., Peng C., Zhang S.,</w:t>
      </w:r>
      <w:r>
        <w:rPr>
          <w:rFonts w:ascii="Arial" w:hAnsi="Arial" w:cs="Arial"/>
          <w:lang w:val="en-US"/>
        </w:rPr>
        <w:t xml:space="preserve"> Electronic Nose Feature Extraction Methods: A Review. – Sensors. – №11. - 2015.</w:t>
      </w:r>
    </w:p>
    <w:p w:rsidR="00374A7C" w:rsidRDefault="00204399">
      <w:pPr>
        <w:suppressAutoHyphens w:val="0"/>
        <w:spacing w:after="0" w:line="240" w:lineRule="auto"/>
        <w:jc w:val="both"/>
        <w:rPr>
          <w:rFonts w:ascii="Arial" w:hAnsi="Arial" w:cs="Arial"/>
          <w:lang w:val="en-US"/>
        </w:rPr>
      </w:pPr>
      <w:r>
        <w:rPr>
          <w:rFonts w:ascii="Arial" w:hAnsi="Arial" w:cs="Arial"/>
          <w:shd w:val="clear" w:color="auto" w:fill="00FFFF"/>
          <w:lang w:val="en-US"/>
        </w:rPr>
        <w:t>22.</w:t>
      </w:r>
      <w:r>
        <w:rPr>
          <w:rFonts w:ascii="Arial" w:hAnsi="Arial" w:cs="Arial"/>
          <w:lang w:val="en-US"/>
        </w:rPr>
        <w:t xml:space="preserve"> Kim E.G., Lee S, Kim J.H., Kim C., Byun Y.T., Pattern Recognition for Selective Odor Detection with Gas Sensor Arrays. – Sensors. – №12. - 2012.</w:t>
      </w:r>
    </w:p>
    <w:p w:rsidR="00374A7C" w:rsidRDefault="00204399">
      <w:pPr>
        <w:suppressAutoHyphens w:val="0"/>
        <w:spacing w:after="0" w:line="240" w:lineRule="auto"/>
        <w:jc w:val="both"/>
        <w:rPr>
          <w:rFonts w:ascii="Arial" w:hAnsi="Arial" w:cs="Arial"/>
          <w:lang w:val="en-US"/>
        </w:rPr>
      </w:pPr>
      <w:r>
        <w:rPr>
          <w:rFonts w:ascii="Arial" w:hAnsi="Arial" w:cs="Arial"/>
          <w:shd w:val="clear" w:color="auto" w:fill="00FFFF"/>
          <w:lang w:val="en-US"/>
        </w:rPr>
        <w:t>23.</w:t>
      </w:r>
      <w:r>
        <w:rPr>
          <w:rFonts w:ascii="Arial" w:hAnsi="Arial" w:cs="Arial"/>
          <w:lang w:val="en-US"/>
        </w:rPr>
        <w:t xml:space="preserve"> Ziyatdinov A., Perera-Lluna A., Data Simulation in Machine Olfaction with the R Package Chemosensors. - </w:t>
      </w:r>
      <w:r>
        <w:rPr>
          <w:rFonts w:ascii="Arial" w:hAnsi="Arial" w:cs="Arial"/>
          <w:color w:val="333333"/>
          <w:shd w:val="clear" w:color="auto" w:fill="FFFFFF"/>
          <w:lang w:val="en-US"/>
        </w:rPr>
        <w:t>.</w:t>
      </w:r>
      <w:r>
        <w:rPr>
          <w:rStyle w:val="apple-converted-space"/>
          <w:rFonts w:ascii="Arial" w:hAnsi="Arial" w:cs="Arial"/>
          <w:color w:val="333333"/>
          <w:shd w:val="clear" w:color="auto" w:fill="FFFFFF"/>
          <w:lang w:val="en-US"/>
        </w:rPr>
        <w:t> </w:t>
      </w:r>
      <w:r>
        <w:rPr>
          <w:rFonts w:ascii="Arial" w:hAnsi="Arial" w:cs="Arial"/>
          <w:iCs/>
          <w:color w:val="333333"/>
          <w:shd w:val="clear" w:color="auto" w:fill="FFFFFF"/>
          <w:lang w:val="en-US"/>
        </w:rPr>
        <w:t>PLoS ONE</w:t>
      </w:r>
      <w:r w:rsidR="00DD4D7D">
        <w:rPr>
          <w:rFonts w:ascii="Arial" w:hAnsi="Arial" w:cs="Arial"/>
          <w:color w:val="333333"/>
          <w:shd w:val="clear" w:color="auto" w:fill="FFFFFF"/>
          <w:lang w:val="en-US"/>
        </w:rPr>
        <w:t xml:space="preserve">. </w:t>
      </w:r>
      <w:r>
        <w:rPr>
          <w:rFonts w:ascii="Arial" w:hAnsi="Arial" w:cs="Arial"/>
          <w:color w:val="333333"/>
          <w:shd w:val="clear" w:color="auto" w:fill="FFFFFF"/>
          <w:lang w:val="en-US"/>
        </w:rPr>
        <w:t>- №9(2) – 2013.</w:t>
      </w:r>
    </w:p>
    <w:p w:rsidR="00374A7C" w:rsidRDefault="00204399">
      <w:pPr>
        <w:suppressAutoHyphens w:val="0"/>
        <w:spacing w:after="0" w:line="240" w:lineRule="auto"/>
        <w:jc w:val="both"/>
        <w:rPr>
          <w:rFonts w:ascii="Arial" w:eastAsia="Times New Roman" w:hAnsi="Arial" w:cs="Arial"/>
          <w:color w:val="000000"/>
          <w:lang w:val="en-US" w:eastAsia="ru-RU"/>
        </w:rPr>
      </w:pPr>
      <w:r>
        <w:rPr>
          <w:rFonts w:ascii="Arial" w:hAnsi="Arial" w:cs="Arial"/>
          <w:shd w:val="clear" w:color="auto" w:fill="00FFFF"/>
          <w:lang w:val="en-US"/>
        </w:rPr>
        <w:t>24.</w:t>
      </w:r>
      <w:r>
        <w:rPr>
          <w:rFonts w:ascii="Arial" w:hAnsi="Arial" w:cs="Arial"/>
          <w:lang w:val="en-US"/>
        </w:rPr>
        <w:t xml:space="preserve"> </w:t>
      </w:r>
      <w:r>
        <w:rPr>
          <w:rFonts w:ascii="Arial" w:eastAsia="Times New Roman" w:hAnsi="Arial" w:cs="Arial"/>
          <w:lang w:val="en-US" w:eastAsia="ru-RU"/>
        </w:rPr>
        <w:t xml:space="preserve">Ziyatdinov A., Perera A., Synthetic benchmarks for machine olfaction: Classification, segmentation and sensor damage. - </w:t>
      </w:r>
      <w:r>
        <w:rPr>
          <w:rFonts w:ascii="Arial" w:hAnsi="Arial" w:cs="Arial"/>
          <w:iCs/>
          <w:color w:val="333333"/>
          <w:shd w:val="clear" w:color="auto" w:fill="FFFFFF"/>
          <w:lang w:val="en-US"/>
        </w:rPr>
        <w:t>Data in Brief</w:t>
      </w:r>
      <w:r>
        <w:rPr>
          <w:rFonts w:ascii="Arial" w:hAnsi="Arial" w:cs="Arial"/>
          <w:color w:val="333333"/>
          <w:shd w:val="clear" w:color="auto" w:fill="FFFFFF"/>
          <w:lang w:val="en-US"/>
        </w:rPr>
        <w:t>. - №3. – pp. 126–130. – 2014.</w:t>
      </w:r>
    </w:p>
    <w:p w:rsidR="00374A7C" w:rsidRDefault="00204399">
      <w:pPr>
        <w:suppressAutoHyphens w:val="0"/>
        <w:spacing w:after="0" w:line="240" w:lineRule="auto"/>
        <w:jc w:val="both"/>
        <w:rPr>
          <w:rFonts w:ascii="Arial" w:hAnsi="Arial" w:cs="Arial"/>
        </w:rPr>
      </w:pPr>
      <w:r>
        <w:rPr>
          <w:rFonts w:ascii="Arial" w:hAnsi="Arial" w:cs="Arial"/>
          <w:shd w:val="clear" w:color="auto" w:fill="00FFFF"/>
        </w:rPr>
        <w:t>25.</w:t>
      </w:r>
      <w:r>
        <w:rPr>
          <w:rFonts w:ascii="Arial" w:hAnsi="Arial" w:cs="Arial"/>
        </w:rPr>
        <w:t xml:space="preserve"> </w:t>
      </w:r>
      <w:r>
        <w:rPr>
          <w:rFonts w:ascii="Arial" w:hAnsi="Arial" w:cs="Arial"/>
          <w:color w:val="000000"/>
          <w:shd w:val="clear" w:color="auto" w:fill="FFFFFF"/>
        </w:rPr>
        <w:t>Е.В. Дроздова, Определение органических легколетучих токсикантов массивом пьезосенсоров для оценки безопасности полимерных материалов: диссертация кандидата химических наук: 02.00.02 / Дроздова Евгения Викторовна; [Место защиты: Воронеж. гос. ун-т]. - Воронеж, 2016. - 263 с.: ил</w:t>
      </w:r>
    </w:p>
    <w:p w:rsidR="00374A7C" w:rsidRDefault="00204399">
      <w:pPr>
        <w:tabs>
          <w:tab w:val="left" w:pos="2205"/>
        </w:tabs>
        <w:spacing w:after="0" w:line="240" w:lineRule="auto"/>
        <w:jc w:val="both"/>
        <w:rPr>
          <w:rFonts w:ascii="Arial" w:hAnsi="Arial" w:cs="Arial"/>
          <w:color w:val="000000"/>
          <w:lang w:val="en-US"/>
        </w:rPr>
      </w:pPr>
      <w:r>
        <w:rPr>
          <w:rFonts w:ascii="Arial" w:hAnsi="Arial" w:cs="Arial"/>
          <w:shd w:val="clear" w:color="auto" w:fill="00FFFF"/>
          <w:lang w:val="en-US" w:eastAsia="ru-RU"/>
        </w:rPr>
        <w:t>26.</w:t>
      </w:r>
      <w:r>
        <w:rPr>
          <w:rFonts w:ascii="Arial" w:hAnsi="Arial" w:cs="Arial"/>
          <w:lang w:val="en-US" w:eastAsia="ru-RU"/>
        </w:rPr>
        <w:t xml:space="preserve"> Scikit-learn: Model evaluation: quantifying the quality of predictions //Scikit-learn [</w:t>
      </w:r>
      <w:r>
        <w:rPr>
          <w:rFonts w:ascii="Arial" w:hAnsi="Arial" w:cs="Arial"/>
          <w:lang w:eastAsia="ru-RU"/>
        </w:rPr>
        <w:t>Электронный</w:t>
      </w:r>
      <w:r>
        <w:rPr>
          <w:rFonts w:ascii="Arial" w:hAnsi="Arial" w:cs="Arial"/>
          <w:lang w:val="en-US" w:eastAsia="ru-RU"/>
        </w:rPr>
        <w:t xml:space="preserve"> </w:t>
      </w:r>
      <w:r>
        <w:rPr>
          <w:rFonts w:ascii="Arial" w:hAnsi="Arial" w:cs="Arial"/>
          <w:lang w:eastAsia="ru-RU"/>
        </w:rPr>
        <w:t>ресурс</w:t>
      </w:r>
      <w:r>
        <w:rPr>
          <w:rFonts w:ascii="Arial" w:hAnsi="Arial" w:cs="Arial"/>
          <w:lang w:val="en-US" w:eastAsia="ru-RU"/>
        </w:rPr>
        <w:t xml:space="preserve">]. — </w:t>
      </w:r>
      <w:r>
        <w:rPr>
          <w:rFonts w:ascii="Arial" w:hAnsi="Arial" w:cs="Arial"/>
          <w:lang w:eastAsia="ru-RU"/>
        </w:rPr>
        <w:t>Режим</w:t>
      </w:r>
      <w:r>
        <w:rPr>
          <w:rFonts w:ascii="Arial" w:hAnsi="Arial" w:cs="Arial"/>
          <w:lang w:val="en-US" w:eastAsia="ru-RU"/>
        </w:rPr>
        <w:t xml:space="preserve"> </w:t>
      </w:r>
      <w:r>
        <w:rPr>
          <w:rFonts w:ascii="Arial" w:hAnsi="Arial" w:cs="Arial"/>
          <w:lang w:eastAsia="ru-RU"/>
        </w:rPr>
        <w:t>доступа</w:t>
      </w:r>
      <w:r>
        <w:rPr>
          <w:rFonts w:ascii="Arial" w:hAnsi="Arial" w:cs="Arial"/>
          <w:lang w:val="en-US" w:eastAsia="ru-RU"/>
        </w:rPr>
        <w:t xml:space="preserve">:  </w:t>
      </w:r>
      <w:r>
        <w:rPr>
          <w:rFonts w:ascii="Arial" w:hAnsi="Arial" w:cs="Arial"/>
          <w:color w:val="000000"/>
          <w:lang w:val="en-US"/>
        </w:rPr>
        <w:t>. — (</w:t>
      </w:r>
      <w:r>
        <w:rPr>
          <w:rFonts w:ascii="Arial" w:hAnsi="Arial" w:cs="Arial"/>
          <w:color w:val="000000"/>
        </w:rPr>
        <w:t>Дата</w:t>
      </w:r>
      <w:r>
        <w:rPr>
          <w:rFonts w:ascii="Arial" w:hAnsi="Arial" w:cs="Arial"/>
          <w:color w:val="000000"/>
          <w:lang w:val="en-US"/>
        </w:rPr>
        <w:t xml:space="preserve"> </w:t>
      </w:r>
      <w:r>
        <w:rPr>
          <w:rFonts w:ascii="Arial" w:hAnsi="Arial" w:cs="Arial"/>
          <w:color w:val="000000"/>
        </w:rPr>
        <w:t>обращения</w:t>
      </w:r>
      <w:r>
        <w:rPr>
          <w:rFonts w:ascii="Arial" w:hAnsi="Arial" w:cs="Arial"/>
          <w:color w:val="000000"/>
          <w:lang w:val="en-US"/>
        </w:rPr>
        <w:t>: 02.04.2017)</w:t>
      </w:r>
    </w:p>
    <w:p w:rsidR="00374A7C" w:rsidRDefault="00204399">
      <w:pPr>
        <w:pStyle w:val="ListParagraph"/>
        <w:tabs>
          <w:tab w:val="left" w:pos="2265"/>
        </w:tabs>
        <w:spacing w:after="0" w:line="240" w:lineRule="auto"/>
        <w:ind w:left="0"/>
        <w:jc w:val="both"/>
        <w:rPr>
          <w:rFonts w:ascii="Arial" w:hAnsi="Arial" w:cs="Arial"/>
          <w:b/>
          <w:lang w:val="en-US"/>
        </w:rPr>
      </w:pPr>
      <w:r>
        <w:rPr>
          <w:rFonts w:ascii="Arial" w:hAnsi="Arial" w:cs="Arial"/>
          <w:shd w:val="clear" w:color="auto" w:fill="00FFFF"/>
          <w:lang w:val="en-US"/>
        </w:rPr>
        <w:t>27.</w:t>
      </w:r>
      <w:r>
        <w:rPr>
          <w:rFonts w:ascii="Arial" w:hAnsi="Arial" w:cs="Arial"/>
          <w:lang w:val="en-US"/>
        </w:rPr>
        <w:t xml:space="preserve"> </w:t>
      </w:r>
      <w:hyperlink r:id="rId23">
        <w:r>
          <w:rPr>
            <w:rStyle w:val="-"/>
            <w:rFonts w:ascii="Arial" w:hAnsi="Arial" w:cs="Arial"/>
            <w:webHidden/>
            <w:lang w:val="en-US"/>
          </w:rPr>
          <w:t>http://contrib.scikit-learn.org/imbalanced-learn/index.html#</w:t>
        </w:r>
      </w:hyperlink>
      <w:r>
        <w:rPr>
          <w:rFonts w:ascii="Arial" w:hAnsi="Arial" w:cs="Arial"/>
          <w:lang w:val="en-US"/>
        </w:rPr>
        <w:t xml:space="preserve"> </w:t>
      </w:r>
    </w:p>
    <w:p w:rsidR="00374A7C" w:rsidRDefault="00204399">
      <w:pPr>
        <w:spacing w:after="0" w:line="240" w:lineRule="auto"/>
        <w:jc w:val="both"/>
        <w:rPr>
          <w:rFonts w:ascii="Arial" w:hAnsi="Arial" w:cs="Arial"/>
          <w:lang w:val="en-US"/>
        </w:rPr>
      </w:pPr>
      <w:r>
        <w:rPr>
          <w:rFonts w:ascii="Arial" w:hAnsi="Arial" w:cs="Arial"/>
          <w:shd w:val="clear" w:color="auto" w:fill="00FFFF"/>
          <w:lang w:val="en-US"/>
        </w:rPr>
        <w:t>28.</w:t>
      </w:r>
      <w:r>
        <w:rPr>
          <w:rFonts w:ascii="Arial" w:hAnsi="Arial" w:cs="Arial"/>
          <w:lang w:val="en-US"/>
        </w:rPr>
        <w:t xml:space="preserve"> H. He, Y. Bai, E.A. Garcia, S. Li, ADASYN: adaptive synthetic sampling approach for imbalanced learning // Proceedings of the 2008 IEEE International Joint Conference on Neural Networks (IJCNN’08). – pp. 1322–1328. – 2008.</w:t>
      </w:r>
    </w:p>
    <w:p w:rsidR="00374A7C" w:rsidRDefault="00204399">
      <w:pPr>
        <w:spacing w:after="0" w:line="240" w:lineRule="auto"/>
        <w:jc w:val="both"/>
        <w:rPr>
          <w:rFonts w:ascii="Arial" w:hAnsi="Arial" w:cs="Arial"/>
          <w:lang w:val="en-US"/>
        </w:rPr>
      </w:pPr>
      <w:r>
        <w:rPr>
          <w:rFonts w:ascii="Arial" w:hAnsi="Arial" w:cs="Arial"/>
          <w:shd w:val="clear" w:color="auto" w:fill="00FFFF"/>
          <w:lang w:val="en-US"/>
        </w:rPr>
        <w:t>29</w:t>
      </w:r>
      <w:r>
        <w:rPr>
          <w:rFonts w:ascii="Arial" w:hAnsi="Arial" w:cs="Arial"/>
          <w:lang w:val="en-US"/>
        </w:rPr>
        <w:t>. Goodfellow, I. J., Pouget-Abadie, J., Mirza, M., Xu, B., Warde-Farley,D., Ozair, S., Courville, A., Bengio, Y., Generative Adversarial Networks // Cournell University Library: arXiv.org - [</w:t>
      </w:r>
      <w:r>
        <w:rPr>
          <w:rFonts w:ascii="Arial" w:hAnsi="Arial" w:cs="Arial"/>
        </w:rPr>
        <w:t>Электронный</w:t>
      </w:r>
      <w:r>
        <w:rPr>
          <w:rFonts w:ascii="Arial" w:hAnsi="Arial" w:cs="Arial"/>
          <w:lang w:val="en-US"/>
        </w:rPr>
        <w:t xml:space="preserve"> </w:t>
      </w:r>
      <w:r>
        <w:rPr>
          <w:rFonts w:ascii="Arial" w:hAnsi="Arial" w:cs="Arial"/>
        </w:rPr>
        <w:t>ресурс</w:t>
      </w:r>
      <w:r>
        <w:rPr>
          <w:rFonts w:ascii="Arial" w:hAnsi="Arial" w:cs="Arial"/>
          <w:lang w:val="en-US"/>
        </w:rPr>
        <w:t xml:space="preserve">]. — </w:t>
      </w:r>
      <w:r>
        <w:rPr>
          <w:rFonts w:ascii="Arial" w:hAnsi="Arial" w:cs="Arial"/>
        </w:rPr>
        <w:t>Режим</w:t>
      </w:r>
      <w:r>
        <w:rPr>
          <w:rFonts w:ascii="Arial" w:hAnsi="Arial" w:cs="Arial"/>
          <w:lang w:val="en-US"/>
        </w:rPr>
        <w:t xml:space="preserve"> </w:t>
      </w:r>
      <w:r>
        <w:rPr>
          <w:rFonts w:ascii="Arial" w:hAnsi="Arial" w:cs="Arial"/>
        </w:rPr>
        <w:t>доступа</w:t>
      </w:r>
      <w:r>
        <w:rPr>
          <w:rFonts w:ascii="Arial" w:hAnsi="Arial" w:cs="Arial"/>
          <w:lang w:val="en-US"/>
        </w:rPr>
        <w:t xml:space="preserve">: </w:t>
      </w:r>
      <w:hyperlink r:id="rId24">
        <w:r>
          <w:rPr>
            <w:rStyle w:val="-"/>
            <w:rFonts w:ascii="Arial" w:hAnsi="Arial" w:cs="Arial"/>
            <w:webHidden/>
            <w:lang w:val="en-US"/>
          </w:rPr>
          <w:t>https://arxiv.org/abs/1406.2661</w:t>
        </w:r>
      </w:hyperlink>
      <w:r>
        <w:rPr>
          <w:rFonts w:ascii="Arial" w:hAnsi="Arial" w:cs="Arial"/>
          <w:lang w:val="en-US"/>
        </w:rPr>
        <w:t xml:space="preserve">. </w:t>
      </w:r>
      <w:r>
        <w:rPr>
          <w:rFonts w:ascii="Arial" w:hAnsi="Arial" w:cs="Arial"/>
          <w:color w:val="000000"/>
          <w:lang w:val="en-US"/>
        </w:rPr>
        <w:t>(</w:t>
      </w:r>
      <w:r>
        <w:rPr>
          <w:rFonts w:ascii="Arial" w:hAnsi="Arial" w:cs="Arial"/>
          <w:color w:val="000000"/>
        </w:rPr>
        <w:t>Дата</w:t>
      </w:r>
      <w:r>
        <w:rPr>
          <w:rFonts w:ascii="Arial" w:hAnsi="Arial" w:cs="Arial"/>
          <w:color w:val="000000"/>
          <w:lang w:val="en-US"/>
        </w:rPr>
        <w:t xml:space="preserve"> </w:t>
      </w:r>
      <w:r>
        <w:rPr>
          <w:rFonts w:ascii="Arial" w:hAnsi="Arial" w:cs="Arial"/>
          <w:color w:val="000000"/>
        </w:rPr>
        <w:t>обращения</w:t>
      </w:r>
      <w:r>
        <w:rPr>
          <w:rFonts w:ascii="Arial" w:hAnsi="Arial" w:cs="Arial"/>
          <w:color w:val="000000"/>
          <w:lang w:val="en-US"/>
        </w:rPr>
        <w:t xml:space="preserve">: 02.04.2017). </w:t>
      </w:r>
      <w:r>
        <w:rPr>
          <w:rFonts w:ascii="Arial" w:hAnsi="Arial" w:cs="Arial"/>
          <w:lang w:val="en-US"/>
        </w:rPr>
        <w:t>- 2014.</w:t>
      </w:r>
    </w:p>
    <w:p w:rsidR="00374A7C" w:rsidRDefault="00204399">
      <w:pPr>
        <w:spacing w:after="0" w:line="240" w:lineRule="auto"/>
        <w:jc w:val="both"/>
        <w:rPr>
          <w:rFonts w:ascii="Arial" w:hAnsi="Arial" w:cs="Arial"/>
          <w:lang w:val="en-US"/>
        </w:rPr>
      </w:pPr>
      <w:r>
        <w:rPr>
          <w:rFonts w:ascii="Arial" w:hAnsi="Arial" w:cs="Arial"/>
          <w:shd w:val="clear" w:color="auto" w:fill="00FFFF"/>
          <w:lang w:val="en-US"/>
        </w:rPr>
        <w:t>30.</w:t>
      </w:r>
      <w:r>
        <w:rPr>
          <w:rFonts w:ascii="Arial" w:hAnsi="Arial" w:cs="Arial"/>
          <w:lang w:val="en-US"/>
        </w:rPr>
        <w:t xml:space="preserve"> Radford A., Metz L., Chintala S., Unsupervised Representation Learning with Deep Convolutional Generative Adversarial Networks // Cournell University Library: arXiv.org - [</w:t>
      </w:r>
      <w:r>
        <w:rPr>
          <w:rFonts w:ascii="Arial" w:hAnsi="Arial" w:cs="Arial"/>
        </w:rPr>
        <w:t>Электронный</w:t>
      </w:r>
      <w:r>
        <w:rPr>
          <w:rFonts w:ascii="Arial" w:hAnsi="Arial" w:cs="Arial"/>
          <w:lang w:val="en-US"/>
        </w:rPr>
        <w:t xml:space="preserve"> </w:t>
      </w:r>
      <w:r>
        <w:rPr>
          <w:rFonts w:ascii="Arial" w:hAnsi="Arial" w:cs="Arial"/>
        </w:rPr>
        <w:t>ресурс</w:t>
      </w:r>
      <w:r>
        <w:rPr>
          <w:rFonts w:ascii="Arial" w:hAnsi="Arial" w:cs="Arial"/>
          <w:lang w:val="en-US"/>
        </w:rPr>
        <w:t xml:space="preserve">]. — </w:t>
      </w:r>
      <w:r>
        <w:rPr>
          <w:rFonts w:ascii="Arial" w:hAnsi="Arial" w:cs="Arial"/>
        </w:rPr>
        <w:t>Режим</w:t>
      </w:r>
      <w:r>
        <w:rPr>
          <w:rFonts w:ascii="Arial" w:hAnsi="Arial" w:cs="Arial"/>
          <w:lang w:val="en-US"/>
        </w:rPr>
        <w:t xml:space="preserve"> </w:t>
      </w:r>
      <w:r>
        <w:rPr>
          <w:rFonts w:ascii="Arial" w:hAnsi="Arial" w:cs="Arial"/>
        </w:rPr>
        <w:t>доступа</w:t>
      </w:r>
      <w:r>
        <w:rPr>
          <w:rFonts w:ascii="Arial" w:hAnsi="Arial" w:cs="Arial"/>
          <w:lang w:val="en-US"/>
        </w:rPr>
        <w:t xml:space="preserve">: </w:t>
      </w:r>
      <w:r>
        <w:rPr>
          <w:rFonts w:ascii="Arial" w:hAnsi="Arial" w:cs="Arial"/>
          <w:u w:val="single"/>
          <w:lang w:val="en-US"/>
        </w:rPr>
        <w:t>https://arxiv.org/abs/1511.06434</w:t>
      </w:r>
      <w:r>
        <w:rPr>
          <w:rFonts w:ascii="Arial" w:hAnsi="Arial" w:cs="Arial"/>
          <w:lang w:val="en-US"/>
        </w:rPr>
        <w:t xml:space="preserve">. </w:t>
      </w:r>
      <w:r>
        <w:rPr>
          <w:rFonts w:ascii="Arial" w:hAnsi="Arial" w:cs="Arial"/>
          <w:color w:val="000000"/>
          <w:lang w:val="en-US"/>
        </w:rPr>
        <w:t>(</w:t>
      </w:r>
      <w:r>
        <w:rPr>
          <w:rFonts w:ascii="Arial" w:hAnsi="Arial" w:cs="Arial"/>
          <w:color w:val="000000"/>
        </w:rPr>
        <w:t>Дата</w:t>
      </w:r>
      <w:r>
        <w:rPr>
          <w:rFonts w:ascii="Arial" w:hAnsi="Arial" w:cs="Arial"/>
          <w:color w:val="000000"/>
          <w:lang w:val="en-US"/>
        </w:rPr>
        <w:t xml:space="preserve"> </w:t>
      </w:r>
      <w:r>
        <w:rPr>
          <w:rFonts w:ascii="Arial" w:hAnsi="Arial" w:cs="Arial"/>
          <w:color w:val="000000"/>
        </w:rPr>
        <w:t>обращения</w:t>
      </w:r>
      <w:r>
        <w:rPr>
          <w:rFonts w:ascii="Arial" w:hAnsi="Arial" w:cs="Arial"/>
          <w:color w:val="000000"/>
          <w:lang w:val="en-US"/>
        </w:rPr>
        <w:t xml:space="preserve">: 02.04.2017). </w:t>
      </w:r>
      <w:r>
        <w:rPr>
          <w:rFonts w:ascii="Arial" w:hAnsi="Arial" w:cs="Arial"/>
          <w:lang w:val="en-US"/>
        </w:rPr>
        <w:t>- 2016.</w:t>
      </w:r>
    </w:p>
    <w:p w:rsidR="00374A7C" w:rsidRDefault="00204399">
      <w:pPr>
        <w:spacing w:after="0" w:line="240" w:lineRule="auto"/>
        <w:jc w:val="both"/>
        <w:rPr>
          <w:rFonts w:ascii="Arial" w:hAnsi="Arial" w:cs="Arial"/>
          <w:lang w:val="en-US"/>
        </w:rPr>
      </w:pPr>
      <w:r>
        <w:rPr>
          <w:rFonts w:ascii="Arial" w:hAnsi="Arial" w:cs="Arial"/>
          <w:shd w:val="clear" w:color="auto" w:fill="00FFFF"/>
          <w:lang w:val="en-US"/>
        </w:rPr>
        <w:t>31.</w:t>
      </w:r>
      <w:r>
        <w:rPr>
          <w:rFonts w:ascii="Arial" w:hAnsi="Arial" w:cs="Arial"/>
          <w:lang w:val="en-US"/>
        </w:rPr>
        <w:t xml:space="preserve"> Chen X., Duan Y., Houthooft R., Schulman J., Sutskever I., Abbeel P., InfoGAN: Interpretable Representation Learning by Information Maximizing Generative Adversarial Nets // Cournell University Library: arXiv.org - [</w:t>
      </w:r>
      <w:r>
        <w:rPr>
          <w:rFonts w:ascii="Arial" w:hAnsi="Arial" w:cs="Arial"/>
        </w:rPr>
        <w:t>Электронный</w:t>
      </w:r>
      <w:r>
        <w:rPr>
          <w:rFonts w:ascii="Arial" w:hAnsi="Arial" w:cs="Arial"/>
          <w:lang w:val="en-US"/>
        </w:rPr>
        <w:t xml:space="preserve"> </w:t>
      </w:r>
      <w:r>
        <w:rPr>
          <w:rFonts w:ascii="Arial" w:hAnsi="Arial" w:cs="Arial"/>
        </w:rPr>
        <w:t>ресурс</w:t>
      </w:r>
      <w:r>
        <w:rPr>
          <w:rFonts w:ascii="Arial" w:hAnsi="Arial" w:cs="Arial"/>
          <w:lang w:val="en-US"/>
        </w:rPr>
        <w:t xml:space="preserve">]. — </w:t>
      </w:r>
      <w:r>
        <w:rPr>
          <w:rFonts w:ascii="Arial" w:hAnsi="Arial" w:cs="Arial"/>
        </w:rPr>
        <w:t>Режим</w:t>
      </w:r>
      <w:r>
        <w:rPr>
          <w:rFonts w:ascii="Arial" w:hAnsi="Arial" w:cs="Arial"/>
          <w:lang w:val="en-US"/>
        </w:rPr>
        <w:t xml:space="preserve"> </w:t>
      </w:r>
      <w:r>
        <w:rPr>
          <w:rFonts w:ascii="Arial" w:hAnsi="Arial" w:cs="Arial"/>
        </w:rPr>
        <w:t>доступа</w:t>
      </w:r>
      <w:r>
        <w:rPr>
          <w:rFonts w:ascii="Arial" w:hAnsi="Arial" w:cs="Arial"/>
          <w:lang w:val="en-US"/>
        </w:rPr>
        <w:t xml:space="preserve">: </w:t>
      </w:r>
      <w:hyperlink r:id="rId25">
        <w:r>
          <w:rPr>
            <w:rStyle w:val="-"/>
            <w:rFonts w:ascii="Arial" w:hAnsi="Arial" w:cs="Arial"/>
            <w:webHidden/>
            <w:lang w:val="en-US"/>
          </w:rPr>
          <w:t>https://arxiv.org/abs/1606.03657</w:t>
        </w:r>
      </w:hyperlink>
      <w:r>
        <w:rPr>
          <w:rFonts w:ascii="Arial" w:hAnsi="Arial" w:cs="Arial"/>
          <w:lang w:val="en-US"/>
        </w:rPr>
        <w:t xml:space="preserve"> . </w:t>
      </w:r>
      <w:r>
        <w:rPr>
          <w:rFonts w:ascii="Arial" w:hAnsi="Arial" w:cs="Arial"/>
          <w:color w:val="000000"/>
          <w:lang w:val="en-US"/>
        </w:rPr>
        <w:t>(</w:t>
      </w:r>
      <w:r>
        <w:rPr>
          <w:rFonts w:ascii="Arial" w:hAnsi="Arial" w:cs="Arial"/>
          <w:color w:val="000000"/>
        </w:rPr>
        <w:t>Дата</w:t>
      </w:r>
      <w:r>
        <w:rPr>
          <w:rFonts w:ascii="Arial" w:hAnsi="Arial" w:cs="Arial"/>
          <w:color w:val="000000"/>
          <w:lang w:val="en-US"/>
        </w:rPr>
        <w:t xml:space="preserve"> </w:t>
      </w:r>
      <w:r>
        <w:rPr>
          <w:rFonts w:ascii="Arial" w:hAnsi="Arial" w:cs="Arial"/>
          <w:color w:val="000000"/>
        </w:rPr>
        <w:t>обращения</w:t>
      </w:r>
      <w:r>
        <w:rPr>
          <w:rFonts w:ascii="Arial" w:hAnsi="Arial" w:cs="Arial"/>
          <w:color w:val="000000"/>
          <w:lang w:val="en-US"/>
        </w:rPr>
        <w:t xml:space="preserve">: 02.04.2017). </w:t>
      </w:r>
      <w:r>
        <w:rPr>
          <w:rFonts w:ascii="Arial" w:hAnsi="Arial" w:cs="Arial"/>
          <w:lang w:val="en-US"/>
        </w:rPr>
        <w:t>- 2015.</w:t>
      </w:r>
    </w:p>
    <w:p w:rsidR="00374A7C" w:rsidRDefault="00204399">
      <w:pPr>
        <w:spacing w:after="0" w:line="240" w:lineRule="auto"/>
        <w:jc w:val="both"/>
        <w:rPr>
          <w:rFonts w:ascii="Arial" w:hAnsi="Arial" w:cs="Arial"/>
          <w:lang w:val="en-US"/>
        </w:rPr>
      </w:pPr>
      <w:r>
        <w:rPr>
          <w:rFonts w:ascii="Arial" w:hAnsi="Arial" w:cs="Arial"/>
          <w:shd w:val="clear" w:color="auto" w:fill="00FFFF"/>
          <w:lang w:val="en-US"/>
        </w:rPr>
        <w:t>32.</w:t>
      </w:r>
      <w:r>
        <w:rPr>
          <w:rFonts w:ascii="Arial" w:hAnsi="Arial" w:cs="Arial"/>
          <w:lang w:val="en-US"/>
        </w:rPr>
        <w:t xml:space="preserve"> Kim N.,</w:t>
      </w:r>
      <w:r>
        <w:rPr>
          <w:rFonts w:ascii="Arial" w:hAnsi="Arial" w:cs="Arial"/>
          <w:color w:val="24292E"/>
          <w:shd w:val="clear" w:color="auto" w:fill="FFFFFF"/>
          <w:lang w:val="en-US"/>
        </w:rPr>
        <w:t xml:space="preserve"> A tensorflow implementation of GAN ( exactly InfoGAN or Info GAN ) to one dimensional ( 1D ) time series data // GitHub repository.</w:t>
      </w:r>
      <w:r>
        <w:rPr>
          <w:rFonts w:ascii="Arial" w:hAnsi="Arial" w:cs="Arial"/>
          <w:lang w:val="en-US"/>
        </w:rPr>
        <w:t xml:space="preserve"> - [</w:t>
      </w:r>
      <w:r>
        <w:rPr>
          <w:rFonts w:ascii="Arial" w:hAnsi="Arial" w:cs="Arial"/>
        </w:rPr>
        <w:t>Электронный</w:t>
      </w:r>
      <w:r>
        <w:rPr>
          <w:rFonts w:ascii="Arial" w:hAnsi="Arial" w:cs="Arial"/>
          <w:lang w:val="en-US"/>
        </w:rPr>
        <w:t xml:space="preserve"> </w:t>
      </w:r>
      <w:r>
        <w:rPr>
          <w:rFonts w:ascii="Arial" w:hAnsi="Arial" w:cs="Arial"/>
        </w:rPr>
        <w:t>ресурс</w:t>
      </w:r>
      <w:r>
        <w:rPr>
          <w:rFonts w:ascii="Arial" w:hAnsi="Arial" w:cs="Arial"/>
          <w:lang w:val="en-US"/>
        </w:rPr>
        <w:t xml:space="preserve">]. — </w:t>
      </w:r>
      <w:r>
        <w:rPr>
          <w:rFonts w:ascii="Arial" w:hAnsi="Arial" w:cs="Arial"/>
        </w:rPr>
        <w:t>Режим</w:t>
      </w:r>
      <w:r>
        <w:rPr>
          <w:rFonts w:ascii="Arial" w:hAnsi="Arial" w:cs="Arial"/>
          <w:lang w:val="en-US"/>
        </w:rPr>
        <w:t xml:space="preserve"> </w:t>
      </w:r>
      <w:r>
        <w:rPr>
          <w:rFonts w:ascii="Arial" w:hAnsi="Arial" w:cs="Arial"/>
        </w:rPr>
        <w:t>доступа</w:t>
      </w:r>
      <w:r>
        <w:rPr>
          <w:rFonts w:ascii="Arial" w:hAnsi="Arial" w:cs="Arial"/>
          <w:lang w:val="en-US"/>
        </w:rPr>
        <w:t xml:space="preserve">: </w:t>
      </w:r>
      <w:hyperlink r:id="rId26">
        <w:r>
          <w:rPr>
            <w:rStyle w:val="-"/>
            <w:rFonts w:ascii="Arial" w:hAnsi="Arial" w:cs="Arial"/>
            <w:webHidden/>
            <w:lang w:val="en-US"/>
          </w:rPr>
          <w:t>https://github.com/buriburisuri/timeseries_gan</w:t>
        </w:r>
      </w:hyperlink>
      <w:r>
        <w:rPr>
          <w:rFonts w:ascii="Arial" w:hAnsi="Arial" w:cs="Arial"/>
          <w:lang w:val="en-US"/>
        </w:rPr>
        <w:t xml:space="preserve">. </w:t>
      </w:r>
      <w:r>
        <w:rPr>
          <w:rFonts w:ascii="Arial" w:hAnsi="Arial" w:cs="Arial"/>
          <w:color w:val="000000"/>
          <w:lang w:val="en-US"/>
        </w:rPr>
        <w:t>(</w:t>
      </w:r>
      <w:r>
        <w:rPr>
          <w:rFonts w:ascii="Arial" w:hAnsi="Arial" w:cs="Arial"/>
          <w:color w:val="000000"/>
        </w:rPr>
        <w:t>Дата</w:t>
      </w:r>
      <w:r>
        <w:rPr>
          <w:rFonts w:ascii="Arial" w:hAnsi="Arial" w:cs="Arial"/>
          <w:color w:val="000000"/>
          <w:lang w:val="en-US"/>
        </w:rPr>
        <w:t xml:space="preserve"> </w:t>
      </w:r>
      <w:r>
        <w:rPr>
          <w:rFonts w:ascii="Arial" w:hAnsi="Arial" w:cs="Arial"/>
          <w:color w:val="000000"/>
        </w:rPr>
        <w:t>обращения</w:t>
      </w:r>
      <w:r>
        <w:rPr>
          <w:rFonts w:ascii="Arial" w:hAnsi="Arial" w:cs="Arial"/>
          <w:color w:val="000000"/>
          <w:lang w:val="en-US"/>
        </w:rPr>
        <w:t xml:space="preserve">: 02.04.2017). </w:t>
      </w:r>
      <w:r>
        <w:rPr>
          <w:rFonts w:ascii="Arial" w:hAnsi="Arial" w:cs="Arial"/>
          <w:lang w:val="en-US"/>
        </w:rPr>
        <w:t xml:space="preserve">- 2016. </w:t>
      </w:r>
    </w:p>
    <w:p w:rsidR="00374A7C" w:rsidRPr="00C123E4" w:rsidRDefault="00204399">
      <w:pPr>
        <w:spacing w:after="0" w:line="240" w:lineRule="auto"/>
        <w:jc w:val="both"/>
        <w:rPr>
          <w:rFonts w:ascii="Arial" w:hAnsi="Arial" w:cs="Arial"/>
        </w:rPr>
      </w:pPr>
      <w:r w:rsidRPr="00DD4D7D">
        <w:rPr>
          <w:rFonts w:ascii="Arial" w:hAnsi="Arial" w:cs="Arial"/>
          <w:highlight w:val="cyan"/>
          <w:lang w:val="en-US"/>
        </w:rPr>
        <w:t>33.</w:t>
      </w:r>
      <w:r>
        <w:rPr>
          <w:rFonts w:ascii="Arial" w:hAnsi="Arial" w:cs="Arial"/>
          <w:lang w:val="en-US"/>
        </w:rPr>
        <w:t xml:space="preserve"> Multiclass and multilabel algorithms // Scikit-learn.</w:t>
      </w:r>
      <w:r>
        <w:rPr>
          <w:rFonts w:ascii="Arial" w:hAnsi="Arial" w:cs="Arial"/>
          <w:color w:val="24292E"/>
          <w:shd w:val="clear" w:color="auto" w:fill="FFFFFF"/>
          <w:lang w:val="en-US"/>
        </w:rPr>
        <w:t xml:space="preserve"> </w:t>
      </w:r>
      <w:r>
        <w:rPr>
          <w:rFonts w:ascii="Arial" w:hAnsi="Arial" w:cs="Arial"/>
          <w:lang w:val="en-US"/>
        </w:rPr>
        <w:t>- [</w:t>
      </w:r>
      <w:r>
        <w:rPr>
          <w:rFonts w:ascii="Arial" w:hAnsi="Arial" w:cs="Arial"/>
        </w:rPr>
        <w:t>Электронный</w:t>
      </w:r>
      <w:r>
        <w:rPr>
          <w:rFonts w:ascii="Arial" w:hAnsi="Arial" w:cs="Arial"/>
          <w:lang w:val="en-US"/>
        </w:rPr>
        <w:t xml:space="preserve"> </w:t>
      </w:r>
      <w:r>
        <w:rPr>
          <w:rFonts w:ascii="Arial" w:hAnsi="Arial" w:cs="Arial"/>
        </w:rPr>
        <w:t>ресурс</w:t>
      </w:r>
      <w:r>
        <w:rPr>
          <w:rFonts w:ascii="Arial" w:hAnsi="Arial" w:cs="Arial"/>
          <w:lang w:val="en-US"/>
        </w:rPr>
        <w:t xml:space="preserve">]. — </w:t>
      </w:r>
      <w:r>
        <w:rPr>
          <w:rFonts w:ascii="Arial" w:hAnsi="Arial" w:cs="Arial"/>
        </w:rPr>
        <w:t>Режим</w:t>
      </w:r>
      <w:r>
        <w:rPr>
          <w:rFonts w:ascii="Arial" w:hAnsi="Arial" w:cs="Arial"/>
          <w:lang w:val="en-US"/>
        </w:rPr>
        <w:t xml:space="preserve"> </w:t>
      </w:r>
      <w:r>
        <w:rPr>
          <w:rFonts w:ascii="Arial" w:hAnsi="Arial" w:cs="Arial"/>
        </w:rPr>
        <w:t>доступа</w:t>
      </w:r>
      <w:r>
        <w:rPr>
          <w:rFonts w:ascii="Arial" w:hAnsi="Arial" w:cs="Arial"/>
          <w:lang w:val="en-US"/>
        </w:rPr>
        <w:t xml:space="preserve">:  </w:t>
      </w:r>
      <w:hyperlink r:id="rId27">
        <w:r>
          <w:rPr>
            <w:rStyle w:val="-"/>
            <w:rFonts w:ascii="Arial" w:hAnsi="Arial" w:cs="Arial"/>
            <w:webHidden/>
            <w:lang w:val="en-US"/>
          </w:rPr>
          <w:t>http://scikit-learn.org/stable/modules/multiclass.html</w:t>
        </w:r>
      </w:hyperlink>
      <w:r>
        <w:rPr>
          <w:rFonts w:ascii="Arial" w:hAnsi="Arial" w:cs="Arial"/>
          <w:lang w:val="en-US"/>
        </w:rPr>
        <w:t xml:space="preserve"> . </w:t>
      </w:r>
      <w:r w:rsidRPr="00C123E4">
        <w:rPr>
          <w:rFonts w:ascii="Arial" w:hAnsi="Arial" w:cs="Arial"/>
          <w:color w:val="000000"/>
        </w:rPr>
        <w:t>(</w:t>
      </w:r>
      <w:r>
        <w:rPr>
          <w:rFonts w:ascii="Arial" w:hAnsi="Arial" w:cs="Arial"/>
          <w:color w:val="000000"/>
        </w:rPr>
        <w:t>Дата</w:t>
      </w:r>
      <w:r w:rsidRPr="00C123E4">
        <w:rPr>
          <w:rFonts w:ascii="Arial" w:hAnsi="Arial" w:cs="Arial"/>
          <w:color w:val="000000"/>
        </w:rPr>
        <w:t xml:space="preserve"> </w:t>
      </w:r>
      <w:r>
        <w:rPr>
          <w:rFonts w:ascii="Arial" w:hAnsi="Arial" w:cs="Arial"/>
          <w:color w:val="000000"/>
        </w:rPr>
        <w:t>обращения</w:t>
      </w:r>
      <w:r w:rsidRPr="00C123E4">
        <w:rPr>
          <w:rFonts w:ascii="Arial" w:hAnsi="Arial" w:cs="Arial"/>
          <w:color w:val="000000"/>
        </w:rPr>
        <w:t>: 11.04.2017).</w:t>
      </w:r>
    </w:p>
    <w:p w:rsidR="00374A7C" w:rsidRPr="00C123E4" w:rsidRDefault="00374A7C">
      <w:pPr>
        <w:rPr>
          <w:lang w:eastAsia="ru-RU"/>
        </w:rPr>
      </w:pPr>
    </w:p>
    <w:p w:rsidR="00374A7C" w:rsidRDefault="00204399">
      <w:pPr>
        <w:pStyle w:val="1"/>
        <w:rPr>
          <w:b/>
        </w:rPr>
      </w:pPr>
      <w:bookmarkStart w:id="20" w:name="_Toc481063186"/>
      <w:r>
        <w:rPr>
          <w:b/>
        </w:rPr>
        <w:lastRenderedPageBreak/>
        <w:t xml:space="preserve">ПРИЛОЖЕНИЕ 1 </w:t>
      </w:r>
      <w:r>
        <w:rPr>
          <w:rStyle w:val="fontstyle01"/>
          <w:rFonts w:asciiTheme="majorHAnsi" w:hAnsiTheme="majorHAnsi"/>
          <w:b/>
          <w:color w:val="2E74B5" w:themeColor="accent1" w:themeShade="BF"/>
          <w:sz w:val="32"/>
          <w:szCs w:val="32"/>
        </w:rPr>
        <w:t>«Некоторые коммерческие системы «Электронный нос»: модели и технологии».</w:t>
      </w:r>
      <w:bookmarkEnd w:id="20"/>
    </w:p>
    <w:tbl>
      <w:tblPr>
        <w:tblStyle w:val="TableGrid"/>
        <w:tblW w:w="5000" w:type="pct"/>
        <w:tblLook w:val="04A0" w:firstRow="1" w:lastRow="0" w:firstColumn="1" w:lastColumn="0" w:noHBand="0" w:noVBand="1"/>
      </w:tblPr>
      <w:tblGrid>
        <w:gridCol w:w="2484"/>
        <w:gridCol w:w="2324"/>
        <w:gridCol w:w="2452"/>
        <w:gridCol w:w="2084"/>
      </w:tblGrid>
      <w:tr w:rsidR="00374A7C">
        <w:tc>
          <w:tcPr>
            <w:tcW w:w="2486" w:type="dxa"/>
            <w:shd w:val="clear" w:color="auto" w:fill="auto"/>
            <w:tcMar>
              <w:left w:w="108" w:type="dxa"/>
            </w:tcMar>
          </w:tcPr>
          <w:p w:rsidR="00374A7C" w:rsidRDefault="00204399">
            <w:pPr>
              <w:spacing w:after="0" w:line="240" w:lineRule="auto"/>
              <w:rPr>
                <w:b/>
                <w:lang w:eastAsia="ru-RU"/>
              </w:rPr>
            </w:pPr>
            <w:r>
              <w:rPr>
                <w:b/>
                <w:lang w:eastAsia="ru-RU"/>
              </w:rPr>
              <w:t>Тип</w:t>
            </w:r>
          </w:p>
        </w:tc>
        <w:tc>
          <w:tcPr>
            <w:tcW w:w="2325" w:type="dxa"/>
            <w:shd w:val="clear" w:color="auto" w:fill="auto"/>
            <w:tcMar>
              <w:left w:w="108" w:type="dxa"/>
            </w:tcMar>
          </w:tcPr>
          <w:p w:rsidR="00374A7C" w:rsidRDefault="00204399">
            <w:pPr>
              <w:spacing w:after="0" w:line="240" w:lineRule="auto"/>
              <w:rPr>
                <w:b/>
                <w:lang w:eastAsia="ru-RU"/>
              </w:rPr>
            </w:pPr>
            <w:r>
              <w:rPr>
                <w:b/>
                <w:lang w:eastAsia="ru-RU"/>
              </w:rPr>
              <w:t>Производитель</w:t>
            </w:r>
          </w:p>
        </w:tc>
        <w:tc>
          <w:tcPr>
            <w:tcW w:w="2456" w:type="dxa"/>
            <w:shd w:val="clear" w:color="auto" w:fill="auto"/>
            <w:tcMar>
              <w:left w:w="108" w:type="dxa"/>
            </w:tcMar>
          </w:tcPr>
          <w:p w:rsidR="00374A7C" w:rsidRDefault="00204399">
            <w:pPr>
              <w:spacing w:after="0" w:line="240" w:lineRule="auto"/>
              <w:rPr>
                <w:b/>
                <w:lang w:eastAsia="ru-RU"/>
              </w:rPr>
            </w:pPr>
            <w:r>
              <w:rPr>
                <w:b/>
                <w:lang w:eastAsia="ru-RU"/>
              </w:rPr>
              <w:t>Модели</w:t>
            </w:r>
          </w:p>
        </w:tc>
        <w:tc>
          <w:tcPr>
            <w:tcW w:w="2087" w:type="dxa"/>
            <w:shd w:val="clear" w:color="auto" w:fill="auto"/>
            <w:tcMar>
              <w:left w:w="108" w:type="dxa"/>
            </w:tcMar>
          </w:tcPr>
          <w:p w:rsidR="00374A7C" w:rsidRDefault="00204399">
            <w:pPr>
              <w:spacing w:after="0" w:line="240" w:lineRule="auto"/>
              <w:rPr>
                <w:b/>
                <w:lang w:eastAsia="ru-RU"/>
              </w:rPr>
            </w:pPr>
            <w:r>
              <w:rPr>
                <w:b/>
                <w:lang w:eastAsia="ru-RU"/>
              </w:rPr>
              <w:t>Технология</w:t>
            </w:r>
          </w:p>
        </w:tc>
      </w:tr>
      <w:tr w:rsidR="00374A7C">
        <w:trPr>
          <w:trHeight w:val="782"/>
        </w:trPr>
        <w:tc>
          <w:tcPr>
            <w:tcW w:w="2486" w:type="dxa"/>
            <w:vMerge w:val="restart"/>
            <w:shd w:val="clear" w:color="auto" w:fill="auto"/>
            <w:tcMar>
              <w:left w:w="108" w:type="dxa"/>
            </w:tcMar>
          </w:tcPr>
          <w:p w:rsidR="00374A7C" w:rsidRDefault="00204399">
            <w:pPr>
              <w:spacing w:after="0" w:line="240" w:lineRule="auto"/>
              <w:rPr>
                <w:lang w:eastAsia="ru-RU"/>
              </w:rPr>
            </w:pPr>
            <w:r>
              <w:rPr>
                <w:lang w:eastAsia="ru-RU"/>
              </w:rPr>
              <w:t xml:space="preserve">Моно-технология </w:t>
            </w:r>
          </w:p>
          <w:p w:rsidR="00374A7C" w:rsidRDefault="00204399">
            <w:pPr>
              <w:spacing w:after="0" w:line="240" w:lineRule="auto"/>
              <w:rPr>
                <w:lang w:eastAsia="ru-RU"/>
              </w:rPr>
            </w:pPr>
            <w:r>
              <w:rPr>
                <w:lang w:eastAsia="ru-RU"/>
              </w:rPr>
              <w:t>(только «электронный нос»)</w:t>
            </w:r>
          </w:p>
        </w:tc>
        <w:tc>
          <w:tcPr>
            <w:tcW w:w="2325" w:type="dxa"/>
            <w:shd w:val="clear" w:color="auto" w:fill="auto"/>
            <w:tcMar>
              <w:left w:w="108" w:type="dxa"/>
            </w:tcMar>
          </w:tcPr>
          <w:p w:rsidR="00374A7C" w:rsidRDefault="00204399">
            <w:pPr>
              <w:spacing w:after="0" w:line="240" w:lineRule="auto"/>
              <w:rPr>
                <w:lang w:val="en-US" w:eastAsia="ru-RU"/>
              </w:rPr>
            </w:pPr>
            <w:r>
              <w:rPr>
                <w:lang w:val="en-US" w:eastAsia="ru-RU"/>
              </w:rPr>
              <w:t>Airsense Analytics</w:t>
            </w:r>
          </w:p>
        </w:tc>
        <w:tc>
          <w:tcPr>
            <w:tcW w:w="2456" w:type="dxa"/>
            <w:shd w:val="clear" w:color="auto" w:fill="auto"/>
            <w:tcMar>
              <w:left w:w="108" w:type="dxa"/>
            </w:tcMar>
          </w:tcPr>
          <w:p w:rsidR="00374A7C" w:rsidRDefault="00204399">
            <w:pPr>
              <w:spacing w:after="0" w:line="240" w:lineRule="auto"/>
              <w:rPr>
                <w:lang w:val="en-US" w:eastAsia="ru-RU"/>
              </w:rPr>
            </w:pPr>
            <w:r>
              <w:rPr>
                <w:lang w:val="en-US" w:eastAsia="ru-RU"/>
              </w:rPr>
              <w:t>i-Pen, PEN2, PEN3</w:t>
            </w:r>
          </w:p>
        </w:tc>
        <w:tc>
          <w:tcPr>
            <w:tcW w:w="2087" w:type="dxa"/>
            <w:shd w:val="clear" w:color="auto" w:fill="auto"/>
            <w:tcMar>
              <w:left w:w="108" w:type="dxa"/>
            </w:tcMar>
          </w:tcPr>
          <w:p w:rsidR="00374A7C" w:rsidRDefault="00204399">
            <w:pPr>
              <w:spacing w:after="0" w:line="240" w:lineRule="auto"/>
              <w:rPr>
                <w:lang w:val="en-US" w:eastAsia="ru-RU"/>
              </w:rPr>
            </w:pPr>
            <w:r>
              <w:rPr>
                <w:lang w:val="en-US" w:eastAsia="ru-RU"/>
              </w:rPr>
              <w:t xml:space="preserve">  MOS sensors</w:t>
            </w:r>
          </w:p>
        </w:tc>
      </w:tr>
      <w:tr w:rsidR="00374A7C">
        <w:trPr>
          <w:trHeight w:val="782"/>
        </w:trPr>
        <w:tc>
          <w:tcPr>
            <w:tcW w:w="2486" w:type="dxa"/>
            <w:vMerge/>
            <w:shd w:val="clear" w:color="auto" w:fill="auto"/>
            <w:tcMar>
              <w:left w:w="108" w:type="dxa"/>
            </w:tcMar>
          </w:tcPr>
          <w:p w:rsidR="00374A7C" w:rsidRDefault="00374A7C">
            <w:pPr>
              <w:spacing w:after="0" w:line="240" w:lineRule="auto"/>
              <w:rPr>
                <w:lang w:eastAsia="ru-RU"/>
              </w:rPr>
            </w:pPr>
          </w:p>
        </w:tc>
        <w:tc>
          <w:tcPr>
            <w:tcW w:w="2325" w:type="dxa"/>
            <w:shd w:val="clear" w:color="auto" w:fill="auto"/>
            <w:tcMar>
              <w:left w:w="108" w:type="dxa"/>
            </w:tcMar>
          </w:tcPr>
          <w:p w:rsidR="00374A7C" w:rsidRDefault="00204399">
            <w:pPr>
              <w:spacing w:after="0" w:line="240" w:lineRule="auto"/>
              <w:rPr>
                <w:lang w:eastAsia="ru-RU"/>
              </w:rPr>
            </w:pPr>
            <w:r>
              <w:rPr>
                <w:lang w:val="en-US" w:eastAsia="ru-RU"/>
              </w:rPr>
              <w:t>Alpha MOS</w:t>
            </w:r>
          </w:p>
        </w:tc>
        <w:tc>
          <w:tcPr>
            <w:tcW w:w="2456" w:type="dxa"/>
            <w:shd w:val="clear" w:color="auto" w:fill="auto"/>
            <w:tcMar>
              <w:left w:w="108" w:type="dxa"/>
            </w:tcMar>
          </w:tcPr>
          <w:p w:rsidR="00374A7C" w:rsidRDefault="00204399">
            <w:pPr>
              <w:spacing w:after="0" w:line="240" w:lineRule="auto"/>
              <w:rPr>
                <w:lang w:eastAsia="ru-RU"/>
              </w:rPr>
            </w:pPr>
            <w:r>
              <w:rPr>
                <w:lang w:val="en-US" w:eastAsia="ru-RU"/>
              </w:rPr>
              <w:t>FOX 2000, 3000, 4000</w:t>
            </w:r>
          </w:p>
        </w:tc>
        <w:tc>
          <w:tcPr>
            <w:tcW w:w="2087" w:type="dxa"/>
            <w:shd w:val="clear" w:color="auto" w:fill="auto"/>
            <w:tcMar>
              <w:left w:w="108" w:type="dxa"/>
            </w:tcMar>
          </w:tcPr>
          <w:p w:rsidR="00374A7C" w:rsidRDefault="00204399">
            <w:pPr>
              <w:spacing w:after="0" w:line="240" w:lineRule="auto"/>
              <w:rPr>
                <w:lang w:eastAsia="ru-RU"/>
              </w:rPr>
            </w:pPr>
            <w:r>
              <w:rPr>
                <w:lang w:eastAsia="ru-RU"/>
              </w:rPr>
              <w:t xml:space="preserve">  MOS sensors</w:t>
            </w:r>
          </w:p>
        </w:tc>
      </w:tr>
      <w:tr w:rsidR="00374A7C">
        <w:trPr>
          <w:trHeight w:val="782"/>
        </w:trPr>
        <w:tc>
          <w:tcPr>
            <w:tcW w:w="2486" w:type="dxa"/>
            <w:vMerge/>
            <w:shd w:val="clear" w:color="auto" w:fill="auto"/>
            <w:tcMar>
              <w:left w:w="108" w:type="dxa"/>
            </w:tcMar>
          </w:tcPr>
          <w:p w:rsidR="00374A7C" w:rsidRDefault="00374A7C">
            <w:pPr>
              <w:spacing w:after="0" w:line="240" w:lineRule="auto"/>
              <w:rPr>
                <w:lang w:eastAsia="ru-RU"/>
              </w:rPr>
            </w:pPr>
          </w:p>
        </w:tc>
        <w:tc>
          <w:tcPr>
            <w:tcW w:w="2325" w:type="dxa"/>
            <w:shd w:val="clear" w:color="auto" w:fill="auto"/>
            <w:tcMar>
              <w:left w:w="108" w:type="dxa"/>
            </w:tcMar>
          </w:tcPr>
          <w:p w:rsidR="00374A7C" w:rsidRDefault="00204399">
            <w:pPr>
              <w:spacing w:after="0" w:line="240" w:lineRule="auto"/>
              <w:rPr>
                <w:lang w:val="en-US" w:eastAsia="ru-RU"/>
              </w:rPr>
            </w:pPr>
            <w:r>
              <w:rPr>
                <w:rFonts w:ascii="TimesNewRomanPSMT" w:hAnsi="TimesNewRomanPSMT"/>
                <w:color w:val="000000"/>
                <w:lang w:val="en-US"/>
              </w:rPr>
              <w:t xml:space="preserve">Applied Sensor </w:t>
            </w:r>
          </w:p>
        </w:tc>
        <w:tc>
          <w:tcPr>
            <w:tcW w:w="2456" w:type="dxa"/>
            <w:shd w:val="clear" w:color="auto" w:fill="auto"/>
            <w:tcMar>
              <w:left w:w="108" w:type="dxa"/>
            </w:tcMar>
          </w:tcPr>
          <w:p w:rsidR="00374A7C" w:rsidRDefault="00204399">
            <w:pPr>
              <w:spacing w:after="0" w:line="240" w:lineRule="auto"/>
              <w:rPr>
                <w:lang w:val="en-US" w:eastAsia="ru-RU"/>
              </w:rPr>
            </w:pPr>
            <w:r>
              <w:rPr>
                <w:rFonts w:ascii="TimesNewRomanPSMT" w:hAnsi="TimesNewRomanPSMT"/>
                <w:color w:val="000000"/>
                <w:lang w:val="en-US"/>
              </w:rPr>
              <w:t>Air quality module</w:t>
            </w:r>
          </w:p>
        </w:tc>
        <w:tc>
          <w:tcPr>
            <w:tcW w:w="2087" w:type="dxa"/>
            <w:shd w:val="clear" w:color="auto" w:fill="auto"/>
            <w:tcMar>
              <w:left w:w="108" w:type="dxa"/>
            </w:tcMar>
          </w:tcPr>
          <w:p w:rsidR="00374A7C" w:rsidRDefault="00204399">
            <w:pPr>
              <w:spacing w:after="0" w:line="240" w:lineRule="auto"/>
              <w:rPr>
                <w:lang w:eastAsia="ru-RU"/>
              </w:rPr>
            </w:pPr>
            <w:r>
              <w:rPr>
                <w:lang w:val="en-US" w:eastAsia="ru-RU"/>
              </w:rPr>
              <w:t xml:space="preserve">  </w:t>
            </w:r>
            <w:r>
              <w:rPr>
                <w:lang w:eastAsia="ru-RU"/>
              </w:rPr>
              <w:t>MOS sensors</w:t>
            </w:r>
          </w:p>
        </w:tc>
      </w:tr>
      <w:tr w:rsidR="00374A7C">
        <w:trPr>
          <w:trHeight w:val="782"/>
        </w:trPr>
        <w:tc>
          <w:tcPr>
            <w:tcW w:w="2486" w:type="dxa"/>
            <w:vMerge/>
            <w:shd w:val="clear" w:color="auto" w:fill="auto"/>
            <w:tcMar>
              <w:left w:w="108" w:type="dxa"/>
            </w:tcMar>
          </w:tcPr>
          <w:p w:rsidR="00374A7C" w:rsidRDefault="00374A7C">
            <w:pPr>
              <w:spacing w:after="0" w:line="240" w:lineRule="auto"/>
              <w:rPr>
                <w:lang w:eastAsia="ru-RU"/>
              </w:rPr>
            </w:pPr>
          </w:p>
        </w:tc>
        <w:tc>
          <w:tcPr>
            <w:tcW w:w="2325"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Chemsensing</w:t>
            </w:r>
          </w:p>
        </w:tc>
        <w:tc>
          <w:tcPr>
            <w:tcW w:w="2456"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ChemSensing Sensor array</w:t>
            </w:r>
          </w:p>
        </w:tc>
        <w:tc>
          <w:tcPr>
            <w:tcW w:w="2087" w:type="dxa"/>
            <w:shd w:val="clear" w:color="auto" w:fill="auto"/>
            <w:tcMar>
              <w:left w:w="108" w:type="dxa"/>
            </w:tcMar>
          </w:tcPr>
          <w:p w:rsidR="00374A7C" w:rsidRDefault="00204399">
            <w:pPr>
              <w:spacing w:after="0" w:line="240" w:lineRule="auto"/>
              <w:rPr>
                <w:lang w:eastAsia="ru-RU"/>
              </w:rPr>
            </w:pPr>
            <w:r>
              <w:rPr>
                <w:lang w:eastAsia="ru-RU"/>
              </w:rPr>
              <w:t xml:space="preserve">  </w:t>
            </w:r>
            <w:r>
              <w:rPr>
                <w:rFonts w:ascii="TimesNewRomanPSMT" w:hAnsi="TimesNewRomanPSMT"/>
                <w:color w:val="000000"/>
              </w:rPr>
              <w:t>Colorimetric optical</w:t>
            </w:r>
          </w:p>
        </w:tc>
      </w:tr>
      <w:tr w:rsidR="00374A7C">
        <w:trPr>
          <w:trHeight w:val="782"/>
        </w:trPr>
        <w:tc>
          <w:tcPr>
            <w:tcW w:w="2486" w:type="dxa"/>
            <w:vMerge/>
            <w:shd w:val="clear" w:color="auto" w:fill="auto"/>
            <w:tcMar>
              <w:left w:w="108" w:type="dxa"/>
            </w:tcMar>
          </w:tcPr>
          <w:p w:rsidR="00374A7C" w:rsidRDefault="00374A7C">
            <w:pPr>
              <w:spacing w:after="0" w:line="240" w:lineRule="auto"/>
              <w:rPr>
                <w:lang w:eastAsia="ru-RU"/>
              </w:rPr>
            </w:pPr>
          </w:p>
        </w:tc>
        <w:tc>
          <w:tcPr>
            <w:tcW w:w="2325"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 xml:space="preserve">CogniScent Inc. </w:t>
            </w:r>
          </w:p>
        </w:tc>
        <w:tc>
          <w:tcPr>
            <w:tcW w:w="2456"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ScenTrak</w:t>
            </w:r>
          </w:p>
        </w:tc>
        <w:tc>
          <w:tcPr>
            <w:tcW w:w="2087"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Dye polymer sensors</w:t>
            </w:r>
          </w:p>
        </w:tc>
      </w:tr>
      <w:tr w:rsidR="00374A7C">
        <w:trPr>
          <w:trHeight w:val="782"/>
        </w:trPr>
        <w:tc>
          <w:tcPr>
            <w:tcW w:w="2486" w:type="dxa"/>
            <w:vMerge/>
            <w:shd w:val="clear" w:color="auto" w:fill="auto"/>
            <w:tcMar>
              <w:left w:w="108" w:type="dxa"/>
            </w:tcMar>
          </w:tcPr>
          <w:p w:rsidR="00374A7C" w:rsidRDefault="00374A7C">
            <w:pPr>
              <w:spacing w:after="0" w:line="240" w:lineRule="auto"/>
              <w:rPr>
                <w:lang w:eastAsia="ru-RU"/>
              </w:rPr>
            </w:pPr>
          </w:p>
        </w:tc>
        <w:tc>
          <w:tcPr>
            <w:tcW w:w="2325"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Dr. Födisch AG</w:t>
            </w:r>
          </w:p>
        </w:tc>
        <w:tc>
          <w:tcPr>
            <w:tcW w:w="2456"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OMD 98, 1.10</w:t>
            </w:r>
          </w:p>
        </w:tc>
        <w:tc>
          <w:tcPr>
            <w:tcW w:w="2087"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Receptor-based array</w:t>
            </w:r>
          </w:p>
        </w:tc>
      </w:tr>
      <w:tr w:rsidR="00374A7C">
        <w:trPr>
          <w:trHeight w:val="782"/>
        </w:trPr>
        <w:tc>
          <w:tcPr>
            <w:tcW w:w="2486" w:type="dxa"/>
            <w:vMerge/>
            <w:shd w:val="clear" w:color="auto" w:fill="auto"/>
            <w:tcMar>
              <w:left w:w="108" w:type="dxa"/>
            </w:tcMar>
          </w:tcPr>
          <w:p w:rsidR="00374A7C" w:rsidRDefault="00374A7C">
            <w:pPr>
              <w:spacing w:after="0" w:line="240" w:lineRule="auto"/>
              <w:rPr>
                <w:lang w:eastAsia="ru-RU"/>
              </w:rPr>
            </w:pPr>
          </w:p>
        </w:tc>
        <w:tc>
          <w:tcPr>
            <w:tcW w:w="2325"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Forschungszentrum</w:t>
            </w:r>
            <w:r>
              <w:rPr>
                <w:rFonts w:ascii="TimesNewRomanPSMT" w:hAnsi="TimesNewRomanPSMT"/>
                <w:color w:val="000000"/>
              </w:rPr>
              <w:br/>
              <w:t>Karlsruhe</w:t>
            </w:r>
          </w:p>
        </w:tc>
        <w:tc>
          <w:tcPr>
            <w:tcW w:w="2456"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SAGAS</w:t>
            </w:r>
          </w:p>
        </w:tc>
        <w:tc>
          <w:tcPr>
            <w:tcW w:w="2087"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MOS sensors</w:t>
            </w:r>
          </w:p>
        </w:tc>
      </w:tr>
      <w:tr w:rsidR="00374A7C">
        <w:trPr>
          <w:trHeight w:val="782"/>
        </w:trPr>
        <w:tc>
          <w:tcPr>
            <w:tcW w:w="2486" w:type="dxa"/>
            <w:vMerge/>
            <w:shd w:val="clear" w:color="auto" w:fill="auto"/>
            <w:tcMar>
              <w:left w:w="108" w:type="dxa"/>
            </w:tcMar>
          </w:tcPr>
          <w:p w:rsidR="00374A7C" w:rsidRDefault="00374A7C">
            <w:pPr>
              <w:spacing w:after="0" w:line="240" w:lineRule="auto"/>
              <w:rPr>
                <w:lang w:eastAsia="ru-RU"/>
              </w:rPr>
            </w:pPr>
          </w:p>
        </w:tc>
        <w:tc>
          <w:tcPr>
            <w:tcW w:w="2325"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 xml:space="preserve">Gerstel GmbH Co. </w:t>
            </w:r>
          </w:p>
        </w:tc>
        <w:tc>
          <w:tcPr>
            <w:tcW w:w="2456"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QSC</w:t>
            </w:r>
          </w:p>
        </w:tc>
        <w:tc>
          <w:tcPr>
            <w:tcW w:w="2087" w:type="dxa"/>
            <w:shd w:val="clear" w:color="auto" w:fill="auto"/>
            <w:tcMar>
              <w:left w:w="108" w:type="dxa"/>
            </w:tcMar>
          </w:tcPr>
          <w:p w:rsidR="00374A7C" w:rsidRDefault="00204399">
            <w:pPr>
              <w:spacing w:after="0" w:line="240" w:lineRule="auto"/>
              <w:rPr>
                <w:lang w:eastAsia="ru-RU"/>
              </w:rPr>
            </w:pPr>
            <w:r>
              <w:rPr>
                <w:rFonts w:ascii="TimesNewRomanPSMT" w:hAnsi="TimesNewRomanPSMT"/>
                <w:color w:val="000000"/>
              </w:rPr>
              <w:t>SAW sensors</w:t>
            </w:r>
          </w:p>
        </w:tc>
      </w:tr>
      <w:tr w:rsidR="00374A7C">
        <w:trPr>
          <w:trHeight w:val="782"/>
        </w:trPr>
        <w:tc>
          <w:tcPr>
            <w:tcW w:w="2486" w:type="dxa"/>
            <w:vMerge/>
            <w:shd w:val="clear" w:color="auto" w:fill="auto"/>
            <w:tcMar>
              <w:left w:w="108" w:type="dxa"/>
            </w:tcMar>
          </w:tcPr>
          <w:p w:rsidR="00374A7C" w:rsidRDefault="00374A7C">
            <w:pPr>
              <w:spacing w:after="0" w:line="240" w:lineRule="auto"/>
              <w:rPr>
                <w:lang w:eastAsia="ru-RU"/>
              </w:rPr>
            </w:pPr>
          </w:p>
        </w:tc>
        <w:tc>
          <w:tcPr>
            <w:tcW w:w="2325"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GSG Mess- und Analysengeräte</w:t>
            </w:r>
          </w:p>
        </w:tc>
        <w:tc>
          <w:tcPr>
            <w:tcW w:w="2456"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MOSES II</w:t>
            </w:r>
          </w:p>
        </w:tc>
        <w:tc>
          <w:tcPr>
            <w:tcW w:w="2087"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Modular gas sensors</w:t>
            </w:r>
          </w:p>
        </w:tc>
      </w:tr>
      <w:tr w:rsidR="00374A7C">
        <w:trPr>
          <w:trHeight w:val="782"/>
        </w:trPr>
        <w:tc>
          <w:tcPr>
            <w:tcW w:w="2486" w:type="dxa"/>
            <w:vMerge/>
            <w:shd w:val="clear" w:color="auto" w:fill="auto"/>
            <w:tcMar>
              <w:left w:w="108" w:type="dxa"/>
            </w:tcMar>
          </w:tcPr>
          <w:p w:rsidR="00374A7C" w:rsidRDefault="00374A7C">
            <w:pPr>
              <w:spacing w:after="0" w:line="240" w:lineRule="auto"/>
              <w:rPr>
                <w:lang w:eastAsia="ru-RU"/>
              </w:rPr>
            </w:pPr>
          </w:p>
        </w:tc>
        <w:tc>
          <w:tcPr>
            <w:tcW w:w="2325"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Illumina Inc.</w:t>
            </w:r>
          </w:p>
        </w:tc>
        <w:tc>
          <w:tcPr>
            <w:tcW w:w="2456"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oNose</w:t>
            </w:r>
          </w:p>
        </w:tc>
        <w:tc>
          <w:tcPr>
            <w:tcW w:w="2087"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Fluorescence optical</w:t>
            </w:r>
          </w:p>
        </w:tc>
      </w:tr>
      <w:tr w:rsidR="00374A7C">
        <w:trPr>
          <w:trHeight w:val="782"/>
        </w:trPr>
        <w:tc>
          <w:tcPr>
            <w:tcW w:w="2486" w:type="dxa"/>
            <w:vMerge/>
            <w:shd w:val="clear" w:color="auto" w:fill="auto"/>
            <w:tcMar>
              <w:left w:w="108" w:type="dxa"/>
            </w:tcMar>
          </w:tcPr>
          <w:p w:rsidR="00374A7C" w:rsidRDefault="00374A7C">
            <w:pPr>
              <w:spacing w:after="0" w:line="240" w:lineRule="auto"/>
              <w:rPr>
                <w:lang w:val="en-US" w:eastAsia="ru-RU"/>
              </w:rPr>
            </w:pPr>
          </w:p>
        </w:tc>
        <w:tc>
          <w:tcPr>
            <w:tcW w:w="2325"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Microsensor Systems Inc</w:t>
            </w:r>
          </w:p>
        </w:tc>
        <w:tc>
          <w:tcPr>
            <w:tcW w:w="2456" w:type="dxa"/>
            <w:shd w:val="clear" w:color="auto" w:fill="auto"/>
            <w:tcMar>
              <w:left w:w="108" w:type="dxa"/>
            </w:tcMar>
          </w:tcPr>
          <w:p w:rsidR="00374A7C" w:rsidRDefault="00204399">
            <w:pPr>
              <w:spacing w:after="0" w:line="240" w:lineRule="auto"/>
              <w:rPr>
                <w:rFonts w:ascii="TimesNewRomanPSMT" w:hAnsi="TimesNewRomanPSMT"/>
                <w:color w:val="000000"/>
                <w:lang w:val="en-US"/>
              </w:rPr>
            </w:pPr>
            <w:r>
              <w:rPr>
                <w:rFonts w:ascii="TimesNewRomanPSMT" w:hAnsi="TimesNewRomanPSMT"/>
                <w:color w:val="000000"/>
                <w:lang w:val="en-US"/>
              </w:rPr>
              <w:t>Hazmatcad, Fuel Sniffer, SAW MiniCAD mk II</w:t>
            </w:r>
          </w:p>
        </w:tc>
        <w:tc>
          <w:tcPr>
            <w:tcW w:w="2087"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SAW sensors</w:t>
            </w:r>
          </w:p>
        </w:tc>
      </w:tr>
      <w:tr w:rsidR="00374A7C">
        <w:trPr>
          <w:trHeight w:val="782"/>
        </w:trPr>
        <w:tc>
          <w:tcPr>
            <w:tcW w:w="2486" w:type="dxa"/>
            <w:vMerge/>
            <w:shd w:val="clear" w:color="auto" w:fill="auto"/>
            <w:tcMar>
              <w:left w:w="108" w:type="dxa"/>
            </w:tcMar>
          </w:tcPr>
          <w:p w:rsidR="00374A7C" w:rsidRDefault="00374A7C">
            <w:pPr>
              <w:spacing w:after="0" w:line="240" w:lineRule="auto"/>
              <w:rPr>
                <w:lang w:val="en-US" w:eastAsia="ru-RU"/>
              </w:rPr>
            </w:pPr>
          </w:p>
        </w:tc>
        <w:tc>
          <w:tcPr>
            <w:tcW w:w="2325"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Osmetech Plc</w:t>
            </w:r>
          </w:p>
        </w:tc>
        <w:tc>
          <w:tcPr>
            <w:tcW w:w="2456"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Aromascan A32S</w:t>
            </w:r>
          </w:p>
        </w:tc>
        <w:tc>
          <w:tcPr>
            <w:tcW w:w="2087"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Conducting polymers</w:t>
            </w:r>
          </w:p>
        </w:tc>
      </w:tr>
      <w:tr w:rsidR="00374A7C">
        <w:trPr>
          <w:trHeight w:val="782"/>
        </w:trPr>
        <w:tc>
          <w:tcPr>
            <w:tcW w:w="2486" w:type="dxa"/>
            <w:vMerge/>
            <w:shd w:val="clear" w:color="auto" w:fill="auto"/>
            <w:tcMar>
              <w:left w:w="108" w:type="dxa"/>
            </w:tcMar>
          </w:tcPr>
          <w:p w:rsidR="00374A7C" w:rsidRDefault="00374A7C">
            <w:pPr>
              <w:spacing w:after="0" w:line="240" w:lineRule="auto"/>
              <w:rPr>
                <w:lang w:val="en-US" w:eastAsia="ru-RU"/>
              </w:rPr>
            </w:pPr>
          </w:p>
        </w:tc>
        <w:tc>
          <w:tcPr>
            <w:tcW w:w="2325"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Sacmi</w:t>
            </w:r>
          </w:p>
        </w:tc>
        <w:tc>
          <w:tcPr>
            <w:tcW w:w="2456"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EOS 835, Ambiente</w:t>
            </w:r>
          </w:p>
        </w:tc>
        <w:tc>
          <w:tcPr>
            <w:tcW w:w="2087"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Gas sensor array</w:t>
            </w:r>
          </w:p>
        </w:tc>
      </w:tr>
      <w:tr w:rsidR="00374A7C">
        <w:trPr>
          <w:trHeight w:val="782"/>
        </w:trPr>
        <w:tc>
          <w:tcPr>
            <w:tcW w:w="2486" w:type="dxa"/>
            <w:vMerge/>
            <w:shd w:val="clear" w:color="auto" w:fill="auto"/>
            <w:tcMar>
              <w:left w:w="108" w:type="dxa"/>
            </w:tcMar>
          </w:tcPr>
          <w:p w:rsidR="00374A7C" w:rsidRDefault="00374A7C">
            <w:pPr>
              <w:spacing w:after="0" w:line="240" w:lineRule="auto"/>
              <w:rPr>
                <w:lang w:val="en-US" w:eastAsia="ru-RU"/>
              </w:rPr>
            </w:pPr>
          </w:p>
        </w:tc>
        <w:tc>
          <w:tcPr>
            <w:tcW w:w="2325"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Scensive Technol.</w:t>
            </w:r>
          </w:p>
        </w:tc>
        <w:tc>
          <w:tcPr>
            <w:tcW w:w="2456"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Bloodhound ST214</w:t>
            </w:r>
          </w:p>
        </w:tc>
        <w:tc>
          <w:tcPr>
            <w:tcW w:w="2087"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Conducting polymers</w:t>
            </w:r>
          </w:p>
        </w:tc>
      </w:tr>
      <w:tr w:rsidR="00374A7C">
        <w:trPr>
          <w:trHeight w:val="782"/>
        </w:trPr>
        <w:tc>
          <w:tcPr>
            <w:tcW w:w="2486" w:type="dxa"/>
            <w:vMerge/>
            <w:shd w:val="clear" w:color="auto" w:fill="auto"/>
            <w:tcMar>
              <w:left w:w="108" w:type="dxa"/>
            </w:tcMar>
          </w:tcPr>
          <w:p w:rsidR="00374A7C" w:rsidRDefault="00374A7C">
            <w:pPr>
              <w:spacing w:after="0" w:line="240" w:lineRule="auto"/>
              <w:rPr>
                <w:lang w:val="en-US" w:eastAsia="ru-RU"/>
              </w:rPr>
            </w:pPr>
          </w:p>
        </w:tc>
        <w:tc>
          <w:tcPr>
            <w:tcW w:w="2325"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Smiths Group plc</w:t>
            </w:r>
          </w:p>
        </w:tc>
        <w:tc>
          <w:tcPr>
            <w:tcW w:w="2456"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Cyranose 320</w:t>
            </w:r>
          </w:p>
        </w:tc>
        <w:tc>
          <w:tcPr>
            <w:tcW w:w="2087"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Carbon black-polymers</w:t>
            </w:r>
          </w:p>
        </w:tc>
      </w:tr>
      <w:tr w:rsidR="00374A7C">
        <w:trPr>
          <w:trHeight w:val="782"/>
        </w:trPr>
        <w:tc>
          <w:tcPr>
            <w:tcW w:w="2486" w:type="dxa"/>
            <w:vMerge/>
            <w:shd w:val="clear" w:color="auto" w:fill="auto"/>
            <w:tcMar>
              <w:left w:w="108" w:type="dxa"/>
            </w:tcMar>
          </w:tcPr>
          <w:p w:rsidR="00374A7C" w:rsidRDefault="00374A7C">
            <w:pPr>
              <w:spacing w:after="0" w:line="240" w:lineRule="auto"/>
              <w:rPr>
                <w:lang w:val="en-US" w:eastAsia="ru-RU"/>
              </w:rPr>
            </w:pPr>
          </w:p>
        </w:tc>
        <w:tc>
          <w:tcPr>
            <w:tcW w:w="2325"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Sysca AG</w:t>
            </w:r>
          </w:p>
        </w:tc>
        <w:tc>
          <w:tcPr>
            <w:tcW w:w="2456"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Artinose</w:t>
            </w:r>
          </w:p>
        </w:tc>
        <w:tc>
          <w:tcPr>
            <w:tcW w:w="2087"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MOS sensors</w:t>
            </w:r>
          </w:p>
        </w:tc>
      </w:tr>
      <w:tr w:rsidR="00374A7C">
        <w:trPr>
          <w:trHeight w:val="782"/>
        </w:trPr>
        <w:tc>
          <w:tcPr>
            <w:tcW w:w="2486" w:type="dxa"/>
            <w:vMerge/>
            <w:shd w:val="clear" w:color="auto" w:fill="auto"/>
            <w:tcMar>
              <w:left w:w="108" w:type="dxa"/>
            </w:tcMar>
          </w:tcPr>
          <w:p w:rsidR="00374A7C" w:rsidRDefault="00374A7C">
            <w:pPr>
              <w:spacing w:after="0" w:line="240" w:lineRule="auto"/>
              <w:rPr>
                <w:lang w:val="en-US" w:eastAsia="ru-RU"/>
              </w:rPr>
            </w:pPr>
          </w:p>
        </w:tc>
        <w:tc>
          <w:tcPr>
            <w:tcW w:w="2325"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Technobiochip</w:t>
            </w:r>
          </w:p>
        </w:tc>
        <w:tc>
          <w:tcPr>
            <w:tcW w:w="2456"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LibraNose 2.1</w:t>
            </w:r>
          </w:p>
        </w:tc>
        <w:tc>
          <w:tcPr>
            <w:tcW w:w="2087" w:type="dxa"/>
            <w:shd w:val="clear" w:color="auto" w:fill="auto"/>
            <w:tcMar>
              <w:left w:w="108" w:type="dxa"/>
            </w:tcMar>
          </w:tcPr>
          <w:p w:rsidR="00374A7C" w:rsidRDefault="00204399">
            <w:pPr>
              <w:spacing w:after="0" w:line="240" w:lineRule="auto"/>
              <w:rPr>
                <w:rFonts w:ascii="TimesNewRomanPSMT" w:hAnsi="TimesNewRomanPSMT"/>
                <w:color w:val="000000"/>
              </w:rPr>
            </w:pPr>
            <w:r>
              <w:rPr>
                <w:rFonts w:ascii="TimesNewRomanPSMT" w:hAnsi="TimesNewRomanPSMT"/>
                <w:color w:val="000000"/>
              </w:rPr>
              <w:t>QMB sensors</w:t>
            </w:r>
          </w:p>
        </w:tc>
      </w:tr>
      <w:tr w:rsidR="00374A7C">
        <w:trPr>
          <w:trHeight w:val="782"/>
        </w:trPr>
        <w:tc>
          <w:tcPr>
            <w:tcW w:w="2486" w:type="dxa"/>
            <w:vMerge w:val="restart"/>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 xml:space="preserve">Комбинированная технология </w:t>
            </w:r>
          </w:p>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(“электронный нос” + другие типы)</w:t>
            </w:r>
          </w:p>
        </w:tc>
        <w:tc>
          <w:tcPr>
            <w:tcW w:w="2325"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Airsense Analytics</w:t>
            </w:r>
          </w:p>
        </w:tc>
        <w:tc>
          <w:tcPr>
            <w:tcW w:w="2456"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GDA 2</w:t>
            </w:r>
          </w:p>
        </w:tc>
        <w:tc>
          <w:tcPr>
            <w:tcW w:w="2087"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MOS, EC, IMS, PID</w:t>
            </w:r>
          </w:p>
        </w:tc>
      </w:tr>
      <w:tr w:rsidR="00374A7C">
        <w:trPr>
          <w:trHeight w:val="782"/>
        </w:trPr>
        <w:tc>
          <w:tcPr>
            <w:tcW w:w="2486" w:type="dxa"/>
            <w:vMerge/>
            <w:shd w:val="clear" w:color="auto" w:fill="auto"/>
            <w:tcMar>
              <w:left w:w="108" w:type="dxa"/>
            </w:tcMar>
          </w:tcPr>
          <w:p w:rsidR="00374A7C" w:rsidRDefault="00374A7C">
            <w:pPr>
              <w:spacing w:after="0" w:line="240" w:lineRule="auto"/>
              <w:rPr>
                <w:rFonts w:ascii="Times New Roman" w:hAnsi="Times New Roman" w:cs="Times New Roman"/>
                <w:lang w:eastAsia="ru-RU"/>
              </w:rPr>
            </w:pPr>
          </w:p>
        </w:tc>
        <w:tc>
          <w:tcPr>
            <w:tcW w:w="2325"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Alpha MOS</w:t>
            </w:r>
          </w:p>
        </w:tc>
        <w:tc>
          <w:tcPr>
            <w:tcW w:w="2456"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RQ Box, Prometheus</w:t>
            </w:r>
          </w:p>
        </w:tc>
        <w:tc>
          <w:tcPr>
            <w:tcW w:w="2087"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MOS, EC, PID, MS</w:t>
            </w:r>
          </w:p>
        </w:tc>
      </w:tr>
      <w:tr w:rsidR="00374A7C">
        <w:trPr>
          <w:trHeight w:val="782"/>
        </w:trPr>
        <w:tc>
          <w:tcPr>
            <w:tcW w:w="2486" w:type="dxa"/>
            <w:vMerge/>
            <w:shd w:val="clear" w:color="auto" w:fill="auto"/>
            <w:tcMar>
              <w:left w:w="108" w:type="dxa"/>
            </w:tcMar>
          </w:tcPr>
          <w:p w:rsidR="00374A7C" w:rsidRDefault="00374A7C">
            <w:pPr>
              <w:spacing w:after="0" w:line="240" w:lineRule="auto"/>
              <w:rPr>
                <w:rFonts w:ascii="Times New Roman" w:hAnsi="Times New Roman" w:cs="Times New Roman"/>
                <w:lang w:eastAsia="ru-RU"/>
              </w:rPr>
            </w:pPr>
          </w:p>
        </w:tc>
        <w:tc>
          <w:tcPr>
            <w:tcW w:w="2325"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Electronic Sensor Technology</w:t>
            </w:r>
          </w:p>
        </w:tc>
        <w:tc>
          <w:tcPr>
            <w:tcW w:w="2456"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ZNose 4200, 4300, 7100</w:t>
            </w:r>
          </w:p>
        </w:tc>
        <w:tc>
          <w:tcPr>
            <w:tcW w:w="2087"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SAW, GC</w:t>
            </w:r>
          </w:p>
        </w:tc>
      </w:tr>
      <w:tr w:rsidR="00374A7C">
        <w:trPr>
          <w:trHeight w:val="782"/>
        </w:trPr>
        <w:tc>
          <w:tcPr>
            <w:tcW w:w="2486" w:type="dxa"/>
            <w:vMerge/>
            <w:shd w:val="clear" w:color="auto" w:fill="auto"/>
            <w:tcMar>
              <w:left w:w="108" w:type="dxa"/>
            </w:tcMar>
          </w:tcPr>
          <w:p w:rsidR="00374A7C" w:rsidRDefault="00374A7C">
            <w:pPr>
              <w:spacing w:after="0" w:line="240" w:lineRule="auto"/>
              <w:rPr>
                <w:rFonts w:ascii="Times New Roman" w:hAnsi="Times New Roman" w:cs="Times New Roman"/>
                <w:lang w:eastAsia="ru-RU"/>
              </w:rPr>
            </w:pPr>
          </w:p>
        </w:tc>
        <w:tc>
          <w:tcPr>
            <w:tcW w:w="2325"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Microsensor Syst.</w:t>
            </w:r>
          </w:p>
        </w:tc>
        <w:tc>
          <w:tcPr>
            <w:tcW w:w="2456" w:type="dxa"/>
            <w:shd w:val="clear" w:color="auto" w:fill="auto"/>
            <w:tcMar>
              <w:left w:w="108" w:type="dxa"/>
            </w:tcMar>
          </w:tcPr>
          <w:p w:rsidR="00374A7C" w:rsidRDefault="00204399">
            <w:pPr>
              <w:spacing w:after="0" w:line="240" w:lineRule="auto"/>
              <w:rPr>
                <w:rFonts w:ascii="Times New Roman" w:hAnsi="Times New Roman" w:cs="Times New Roman"/>
                <w:lang w:val="en-US" w:eastAsia="ru-RU"/>
              </w:rPr>
            </w:pPr>
            <w:r>
              <w:rPr>
                <w:rFonts w:ascii="Times New Roman" w:hAnsi="Times New Roman" w:cs="Times New Roman"/>
                <w:lang w:val="en-US" w:eastAsia="ru-RU"/>
              </w:rPr>
              <w:t>Hazmatcad Plus CW Sentry 3G</w:t>
            </w:r>
          </w:p>
        </w:tc>
        <w:tc>
          <w:tcPr>
            <w:tcW w:w="2087"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SAW, EC</w:t>
            </w:r>
          </w:p>
        </w:tc>
      </w:tr>
      <w:tr w:rsidR="00374A7C" w:rsidRPr="00627A33">
        <w:trPr>
          <w:trHeight w:val="782"/>
        </w:trPr>
        <w:tc>
          <w:tcPr>
            <w:tcW w:w="2486" w:type="dxa"/>
            <w:vMerge/>
            <w:shd w:val="clear" w:color="auto" w:fill="auto"/>
            <w:tcMar>
              <w:left w:w="108" w:type="dxa"/>
            </w:tcMar>
          </w:tcPr>
          <w:p w:rsidR="00374A7C" w:rsidRDefault="00374A7C">
            <w:pPr>
              <w:spacing w:after="0" w:line="240" w:lineRule="auto"/>
              <w:rPr>
                <w:rFonts w:ascii="Times New Roman" w:hAnsi="Times New Roman" w:cs="Times New Roman"/>
                <w:lang w:eastAsia="ru-RU"/>
              </w:rPr>
            </w:pPr>
          </w:p>
        </w:tc>
        <w:tc>
          <w:tcPr>
            <w:tcW w:w="2325"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Rae Systems</w:t>
            </w:r>
          </w:p>
        </w:tc>
        <w:tc>
          <w:tcPr>
            <w:tcW w:w="2456"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Area RAE monitor IAQRAE</w:t>
            </w:r>
          </w:p>
        </w:tc>
        <w:tc>
          <w:tcPr>
            <w:tcW w:w="2087" w:type="dxa"/>
            <w:shd w:val="clear" w:color="auto" w:fill="auto"/>
            <w:tcMar>
              <w:left w:w="108" w:type="dxa"/>
            </w:tcMar>
          </w:tcPr>
          <w:p w:rsidR="00374A7C" w:rsidRDefault="00204399">
            <w:pPr>
              <w:spacing w:after="0" w:line="240" w:lineRule="auto"/>
              <w:rPr>
                <w:rFonts w:ascii="Times New Roman" w:hAnsi="Times New Roman" w:cs="Times New Roman"/>
                <w:lang w:val="en-US" w:eastAsia="ru-RU"/>
              </w:rPr>
            </w:pPr>
            <w:r>
              <w:rPr>
                <w:rFonts w:ascii="Times New Roman" w:hAnsi="Times New Roman" w:cs="Times New Roman"/>
                <w:lang w:val="en-US" w:eastAsia="ru-RU"/>
              </w:rPr>
              <w:t>Thermistor, EC, PID, CO2, humidity</w:t>
            </w:r>
          </w:p>
        </w:tc>
      </w:tr>
      <w:tr w:rsidR="00374A7C">
        <w:trPr>
          <w:trHeight w:val="782"/>
        </w:trPr>
        <w:tc>
          <w:tcPr>
            <w:tcW w:w="2486" w:type="dxa"/>
            <w:vMerge/>
            <w:shd w:val="clear" w:color="auto" w:fill="auto"/>
            <w:tcMar>
              <w:left w:w="108" w:type="dxa"/>
            </w:tcMar>
          </w:tcPr>
          <w:p w:rsidR="00374A7C" w:rsidRDefault="00374A7C">
            <w:pPr>
              <w:spacing w:after="0" w:line="240" w:lineRule="auto"/>
              <w:rPr>
                <w:rFonts w:ascii="Times New Roman" w:hAnsi="Times New Roman" w:cs="Times New Roman"/>
                <w:lang w:val="en-US" w:eastAsia="ru-RU"/>
              </w:rPr>
            </w:pPr>
          </w:p>
        </w:tc>
        <w:tc>
          <w:tcPr>
            <w:tcW w:w="2325"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RST Rostock</w:t>
            </w:r>
          </w:p>
        </w:tc>
        <w:tc>
          <w:tcPr>
            <w:tcW w:w="2456"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FF2, GFD1</w:t>
            </w:r>
          </w:p>
        </w:tc>
        <w:tc>
          <w:tcPr>
            <w:tcW w:w="2087" w:type="dxa"/>
            <w:shd w:val="clear" w:color="auto" w:fill="auto"/>
            <w:tcMar>
              <w:left w:w="108" w:type="dxa"/>
            </w:tcMar>
          </w:tcPr>
          <w:p w:rsidR="00374A7C" w:rsidRDefault="00204399">
            <w:pPr>
              <w:spacing w:after="0" w:line="240" w:lineRule="auto"/>
              <w:rPr>
                <w:rFonts w:ascii="Times New Roman" w:hAnsi="Times New Roman" w:cs="Times New Roman"/>
                <w:lang w:eastAsia="ru-RU"/>
              </w:rPr>
            </w:pPr>
            <w:r>
              <w:rPr>
                <w:rFonts w:ascii="Times New Roman" w:hAnsi="Times New Roman" w:cs="Times New Roman"/>
                <w:lang w:eastAsia="ru-RU"/>
              </w:rPr>
              <w:t>MOS, QMB, SAW</w:t>
            </w:r>
          </w:p>
        </w:tc>
      </w:tr>
    </w:tbl>
    <w:p w:rsidR="00374A7C" w:rsidRDefault="00374A7C">
      <w:pPr>
        <w:widowControl w:val="0"/>
        <w:jc w:val="both"/>
      </w:pPr>
    </w:p>
    <w:p w:rsidR="007E0DB7" w:rsidRDefault="007E0DB7">
      <w:pPr>
        <w:widowControl w:val="0"/>
        <w:jc w:val="both"/>
      </w:pPr>
    </w:p>
    <w:p w:rsidR="007E0DB7" w:rsidRDefault="007E0DB7">
      <w:pPr>
        <w:widowControl w:val="0"/>
        <w:jc w:val="both"/>
      </w:pPr>
    </w:p>
    <w:p w:rsidR="007E0DB7" w:rsidRDefault="007E0DB7">
      <w:pPr>
        <w:widowControl w:val="0"/>
        <w:jc w:val="both"/>
      </w:pPr>
    </w:p>
    <w:p w:rsidR="007E0DB7" w:rsidRDefault="007E0DB7">
      <w:pPr>
        <w:widowControl w:val="0"/>
        <w:jc w:val="both"/>
      </w:pPr>
    </w:p>
    <w:p w:rsidR="007E0DB7" w:rsidRDefault="007E0DB7">
      <w:pPr>
        <w:widowControl w:val="0"/>
        <w:jc w:val="both"/>
      </w:pPr>
    </w:p>
    <w:p w:rsidR="007E0DB7" w:rsidRDefault="007E0DB7">
      <w:pPr>
        <w:widowControl w:val="0"/>
        <w:jc w:val="both"/>
      </w:pPr>
    </w:p>
    <w:p w:rsidR="007E0DB7" w:rsidRDefault="007E0DB7">
      <w:pPr>
        <w:widowControl w:val="0"/>
        <w:jc w:val="both"/>
      </w:pPr>
    </w:p>
    <w:p w:rsidR="007E0DB7" w:rsidRDefault="007E0DB7">
      <w:pPr>
        <w:widowControl w:val="0"/>
        <w:jc w:val="both"/>
      </w:pPr>
    </w:p>
    <w:p w:rsidR="007E0DB7" w:rsidRDefault="007E0DB7">
      <w:pPr>
        <w:widowControl w:val="0"/>
        <w:jc w:val="both"/>
      </w:pPr>
    </w:p>
    <w:p w:rsidR="007E0DB7" w:rsidRDefault="007E0DB7">
      <w:pPr>
        <w:widowControl w:val="0"/>
        <w:jc w:val="both"/>
      </w:pPr>
    </w:p>
    <w:p w:rsidR="007E0DB7" w:rsidRDefault="007E0DB7">
      <w:pPr>
        <w:widowControl w:val="0"/>
        <w:jc w:val="both"/>
      </w:pPr>
    </w:p>
    <w:p w:rsidR="007E0DB7" w:rsidRDefault="007E0DB7">
      <w:pPr>
        <w:widowControl w:val="0"/>
        <w:jc w:val="both"/>
      </w:pPr>
    </w:p>
    <w:p w:rsidR="007E0DB7" w:rsidRDefault="007E0DB7">
      <w:pPr>
        <w:widowControl w:val="0"/>
        <w:jc w:val="both"/>
      </w:pPr>
    </w:p>
    <w:p w:rsidR="007E0DB7" w:rsidRDefault="007E0DB7">
      <w:pPr>
        <w:widowControl w:val="0"/>
        <w:jc w:val="both"/>
      </w:pPr>
    </w:p>
    <w:p w:rsidR="007E0DB7" w:rsidRDefault="007E0DB7">
      <w:pPr>
        <w:widowControl w:val="0"/>
        <w:jc w:val="both"/>
      </w:pPr>
    </w:p>
    <w:p w:rsidR="007E0DB7" w:rsidRDefault="007E0DB7" w:rsidP="007E0DB7">
      <w:pPr>
        <w:pStyle w:val="Heading1"/>
        <w:jc w:val="center"/>
        <w:rPr>
          <w:b/>
        </w:rPr>
      </w:pPr>
      <w:r w:rsidRPr="007E0DB7">
        <w:rPr>
          <w:b/>
        </w:rPr>
        <w:lastRenderedPageBreak/>
        <w:t>ПРИЛОЖЕНИЕ 2 Архитектура полносвязной нейронной сети</w:t>
      </w:r>
    </w:p>
    <w:p w:rsidR="007E0DB7" w:rsidRPr="007E0DB7" w:rsidRDefault="007E0DB7" w:rsidP="007E0DB7">
      <w:pPr>
        <w:pStyle w:val="Heading1"/>
        <w:jc w:val="center"/>
      </w:pPr>
      <w:r w:rsidRPr="007E0DB7">
        <w:rPr>
          <w:noProof/>
          <w:lang w:eastAsia="ru-RU"/>
        </w:rPr>
        <w:drawing>
          <wp:inline distT="0" distB="0" distL="0" distR="0">
            <wp:extent cx="2902360" cy="8388626"/>
            <wp:effectExtent l="0" t="0" r="0" b="0"/>
            <wp:docPr id="21" name="Picture 21" descr="C:\Users\ashadrin\Dropbox\MAG_PMI_1\2_DIPLOM\pic\f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rin\Dropbox\MAG_PMI_1\2_DIPLOM\pic\fc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4768" cy="8395587"/>
                    </a:xfrm>
                    <a:prstGeom prst="rect">
                      <a:avLst/>
                    </a:prstGeom>
                    <a:noFill/>
                    <a:ln>
                      <a:noFill/>
                    </a:ln>
                  </pic:spPr>
                </pic:pic>
              </a:graphicData>
            </a:graphic>
          </wp:inline>
        </w:drawing>
      </w:r>
    </w:p>
    <w:p w:rsidR="007E0DB7" w:rsidRPr="007E0DB7" w:rsidRDefault="007E0DB7" w:rsidP="007E0DB7">
      <w:pPr>
        <w:pStyle w:val="Heading1"/>
        <w:rPr>
          <w:b/>
          <w:lang w:val="en-US"/>
        </w:rPr>
      </w:pPr>
      <w:r w:rsidRPr="007E0DB7">
        <w:rPr>
          <w:b/>
        </w:rPr>
        <w:lastRenderedPageBreak/>
        <w:t xml:space="preserve">ПРИЛОЖЕНИЕ </w:t>
      </w:r>
      <w:r w:rsidRPr="007E0DB7">
        <w:rPr>
          <w:b/>
        </w:rPr>
        <w:t>3</w:t>
      </w:r>
      <w:r w:rsidRPr="007E0DB7">
        <w:rPr>
          <w:b/>
        </w:rPr>
        <w:t xml:space="preserve"> Архитектура </w:t>
      </w:r>
      <w:r w:rsidRPr="007E0DB7">
        <w:rPr>
          <w:b/>
          <w:lang w:val="en-US"/>
        </w:rPr>
        <w:t>LSTM</w:t>
      </w:r>
    </w:p>
    <w:p w:rsidR="007E0DB7" w:rsidRDefault="007E0DB7" w:rsidP="007E0DB7">
      <w:pPr>
        <w:widowControl w:val="0"/>
        <w:jc w:val="center"/>
      </w:pPr>
      <w:r w:rsidRPr="007E0DB7">
        <w:rPr>
          <w:noProof/>
          <w:lang w:eastAsia="ru-RU"/>
        </w:rPr>
        <w:drawing>
          <wp:inline distT="0" distB="0" distL="0" distR="0">
            <wp:extent cx="3402965" cy="6130290"/>
            <wp:effectExtent l="0" t="0" r="6985" b="3810"/>
            <wp:docPr id="18" name="Picture 18" descr="C:\Users\ashadrin\Dropbox\MAG_PMI_1\2_DIPLOM\pic\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ropbox\MAG_PMI_1\2_DIPLOM\pic\lst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2965" cy="6130290"/>
                    </a:xfrm>
                    <a:prstGeom prst="rect">
                      <a:avLst/>
                    </a:prstGeom>
                    <a:noFill/>
                    <a:ln>
                      <a:noFill/>
                    </a:ln>
                  </pic:spPr>
                </pic:pic>
              </a:graphicData>
            </a:graphic>
          </wp:inline>
        </w:drawing>
      </w:r>
    </w:p>
    <w:sectPr w:rsidR="007E0DB7" w:rsidSect="00DD4D7D">
      <w:footerReference w:type="default" r:id="rId30"/>
      <w:pgSz w:w="11906" w:h="16838" w:code="9"/>
      <w:pgMar w:top="1134" w:right="851" w:bottom="1134" w:left="1701" w:header="709" w:footer="709" w:gutter="0"/>
      <w:cols w:space="720"/>
      <w:formProt w:val="0"/>
      <w:titlePg/>
      <w:docGrid w:linePitch="360" w:charSpace="-204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58D" w:rsidRDefault="00E1558D">
      <w:pPr>
        <w:spacing w:after="0" w:line="240" w:lineRule="auto"/>
      </w:pPr>
      <w:r>
        <w:separator/>
      </w:r>
    </w:p>
  </w:endnote>
  <w:endnote w:type="continuationSeparator" w:id="0">
    <w:p w:rsidR="00E1558D" w:rsidRDefault="00E1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MT">
    <w:charset w:val="01"/>
    <w:family w:val="roman"/>
    <w:pitch w:val="variable"/>
  </w:font>
  <w:font w:name="TimesNewRoman">
    <w:panose1 w:val="00000000000000000000"/>
    <w:charset w:val="00"/>
    <w:family w:val="roman"/>
    <w:notTrueType/>
    <w:pitch w:val="default"/>
  </w:font>
  <w:font w:name="TimesNewRomanPS-ItalicMT">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erif">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6193613"/>
      <w:docPartObj>
        <w:docPartGallery w:val="Page Numbers (Bottom of Page)"/>
        <w:docPartUnique/>
      </w:docPartObj>
    </w:sdtPr>
    <w:sdtContent>
      <w:p w:rsidR="00806204" w:rsidRDefault="00806204">
        <w:pPr>
          <w:pStyle w:val="a0"/>
          <w:jc w:val="right"/>
        </w:pPr>
        <w:r>
          <w:fldChar w:fldCharType="begin"/>
        </w:r>
        <w:r>
          <w:instrText>PAGE</w:instrText>
        </w:r>
        <w:r>
          <w:fldChar w:fldCharType="separate"/>
        </w:r>
        <w:r w:rsidR="00F46225">
          <w:rPr>
            <w:noProof/>
          </w:rPr>
          <w:t>44</w:t>
        </w:r>
        <w:r>
          <w:fldChar w:fldCharType="end"/>
        </w:r>
      </w:p>
    </w:sdtContent>
  </w:sdt>
  <w:p w:rsidR="00806204" w:rsidRDefault="00806204">
    <w:pPr>
      <w:pStyle w:val="a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58D" w:rsidRDefault="00E1558D">
      <w:pPr>
        <w:spacing w:after="0" w:line="240" w:lineRule="auto"/>
      </w:pPr>
      <w:r>
        <w:separator/>
      </w:r>
    </w:p>
  </w:footnote>
  <w:footnote w:type="continuationSeparator" w:id="0">
    <w:p w:rsidR="00E1558D" w:rsidRDefault="00E155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7474E"/>
    <w:multiLevelType w:val="multilevel"/>
    <w:tmpl w:val="9E7C9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9438D2"/>
    <w:multiLevelType w:val="multilevel"/>
    <w:tmpl w:val="02F6D3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BC33C9C"/>
    <w:multiLevelType w:val="multilevel"/>
    <w:tmpl w:val="D5BAC96A"/>
    <w:lvl w:ilvl="0">
      <w:start w:val="1"/>
      <w:numFmt w:val="decimal"/>
      <w:lvlText w:val="%1."/>
      <w:lvlJc w:val="left"/>
      <w:pPr>
        <w:ind w:left="1069" w:hanging="360"/>
      </w:pPr>
    </w:lvl>
    <w:lvl w:ilvl="1">
      <w:start w:val="1"/>
      <w:numFmt w:val="decimal"/>
      <w:lvlText w:val="%1.%2"/>
      <w:lvlJc w:val="left"/>
      <w:pPr>
        <w:ind w:left="1800" w:hanging="360"/>
      </w:pPr>
      <w:rPr>
        <w:b/>
        <w:sz w:val="20"/>
      </w:rPr>
    </w:lvl>
    <w:lvl w:ilvl="2">
      <w:start w:val="1"/>
      <w:numFmt w:val="decimal"/>
      <w:lvlText w:val="%1.%2.%3"/>
      <w:lvlJc w:val="left"/>
      <w:pPr>
        <w:ind w:left="2891" w:hanging="720"/>
      </w:pPr>
      <w:rPr>
        <w:b/>
        <w:sz w:val="20"/>
      </w:rPr>
    </w:lvl>
    <w:lvl w:ilvl="3">
      <w:start w:val="1"/>
      <w:numFmt w:val="decimal"/>
      <w:lvlText w:val="%1.%2.%3.%4"/>
      <w:lvlJc w:val="left"/>
      <w:pPr>
        <w:ind w:left="3982" w:hanging="1080"/>
      </w:pPr>
      <w:rPr>
        <w:b/>
        <w:sz w:val="20"/>
      </w:rPr>
    </w:lvl>
    <w:lvl w:ilvl="4">
      <w:start w:val="1"/>
      <w:numFmt w:val="decimal"/>
      <w:lvlText w:val="%1.%2.%3.%4.%5"/>
      <w:lvlJc w:val="left"/>
      <w:pPr>
        <w:ind w:left="4713" w:hanging="1080"/>
      </w:pPr>
      <w:rPr>
        <w:b/>
        <w:sz w:val="20"/>
      </w:rPr>
    </w:lvl>
    <w:lvl w:ilvl="5">
      <w:start w:val="1"/>
      <w:numFmt w:val="decimal"/>
      <w:lvlText w:val="%1.%2.%3.%4.%5.%6"/>
      <w:lvlJc w:val="left"/>
      <w:pPr>
        <w:ind w:left="5804" w:hanging="1440"/>
      </w:pPr>
      <w:rPr>
        <w:b/>
        <w:sz w:val="20"/>
      </w:rPr>
    </w:lvl>
    <w:lvl w:ilvl="6">
      <w:start w:val="1"/>
      <w:numFmt w:val="decimal"/>
      <w:lvlText w:val="%1.%2.%3.%4.%5.%6.%7"/>
      <w:lvlJc w:val="left"/>
      <w:pPr>
        <w:ind w:left="6535" w:hanging="1440"/>
      </w:pPr>
      <w:rPr>
        <w:b/>
        <w:sz w:val="20"/>
      </w:rPr>
    </w:lvl>
    <w:lvl w:ilvl="7">
      <w:start w:val="1"/>
      <w:numFmt w:val="decimal"/>
      <w:lvlText w:val="%1.%2.%3.%4.%5.%6.%7.%8"/>
      <w:lvlJc w:val="left"/>
      <w:pPr>
        <w:ind w:left="7626" w:hanging="1800"/>
      </w:pPr>
      <w:rPr>
        <w:b/>
        <w:sz w:val="20"/>
      </w:rPr>
    </w:lvl>
    <w:lvl w:ilvl="8">
      <w:start w:val="1"/>
      <w:numFmt w:val="decimal"/>
      <w:lvlText w:val="%1.%2.%3.%4.%5.%6.%7.%8.%9"/>
      <w:lvlJc w:val="left"/>
      <w:pPr>
        <w:ind w:left="8717" w:hanging="2160"/>
      </w:pPr>
      <w:rPr>
        <w:b/>
        <w:sz w:val="20"/>
      </w:rPr>
    </w:lvl>
  </w:abstractNum>
  <w:abstractNum w:abstractNumId="3" w15:restartNumberingAfterBreak="0">
    <w:nsid w:val="1CF50CE1"/>
    <w:multiLevelType w:val="multilevel"/>
    <w:tmpl w:val="84121D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3E544FA"/>
    <w:multiLevelType w:val="multilevel"/>
    <w:tmpl w:val="CDFCB9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8968A4"/>
    <w:multiLevelType w:val="multilevel"/>
    <w:tmpl w:val="6240C3C8"/>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46253959"/>
    <w:multiLevelType w:val="multilevel"/>
    <w:tmpl w:val="9E7C9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7C"/>
    <w:rsid w:val="00016793"/>
    <w:rsid w:val="00077648"/>
    <w:rsid w:val="000A2C2D"/>
    <w:rsid w:val="000C0158"/>
    <w:rsid w:val="000C1CD5"/>
    <w:rsid w:val="000D61B5"/>
    <w:rsid w:val="000E0EEA"/>
    <w:rsid w:val="000F52A9"/>
    <w:rsid w:val="00114496"/>
    <w:rsid w:val="00132AAF"/>
    <w:rsid w:val="001653DF"/>
    <w:rsid w:val="0017670D"/>
    <w:rsid w:val="00190ADB"/>
    <w:rsid w:val="001A283B"/>
    <w:rsid w:val="001A5DA9"/>
    <w:rsid w:val="001A70E2"/>
    <w:rsid w:val="00203812"/>
    <w:rsid w:val="00204399"/>
    <w:rsid w:val="00205BA5"/>
    <w:rsid w:val="00227760"/>
    <w:rsid w:val="0023014D"/>
    <w:rsid w:val="00231B32"/>
    <w:rsid w:val="002644F9"/>
    <w:rsid w:val="00270963"/>
    <w:rsid w:val="002A14FD"/>
    <w:rsid w:val="002A6382"/>
    <w:rsid w:val="002E00AB"/>
    <w:rsid w:val="002E2C2A"/>
    <w:rsid w:val="003056B7"/>
    <w:rsid w:val="003279D0"/>
    <w:rsid w:val="003344F4"/>
    <w:rsid w:val="00355CB0"/>
    <w:rsid w:val="00364B4A"/>
    <w:rsid w:val="00371BCB"/>
    <w:rsid w:val="00374A7C"/>
    <w:rsid w:val="00397E7B"/>
    <w:rsid w:val="003A0AF5"/>
    <w:rsid w:val="003B6CA5"/>
    <w:rsid w:val="003B7CA5"/>
    <w:rsid w:val="003D2921"/>
    <w:rsid w:val="003D2EDE"/>
    <w:rsid w:val="003D5EDE"/>
    <w:rsid w:val="003D7C0C"/>
    <w:rsid w:val="003E0065"/>
    <w:rsid w:val="003E4222"/>
    <w:rsid w:val="00401BF8"/>
    <w:rsid w:val="00403FE7"/>
    <w:rsid w:val="00432A26"/>
    <w:rsid w:val="00456C9B"/>
    <w:rsid w:val="00462AEC"/>
    <w:rsid w:val="0047606E"/>
    <w:rsid w:val="00495704"/>
    <w:rsid w:val="004A538E"/>
    <w:rsid w:val="004B7E3D"/>
    <w:rsid w:val="004D5744"/>
    <w:rsid w:val="004D6373"/>
    <w:rsid w:val="004E31BA"/>
    <w:rsid w:val="004F130D"/>
    <w:rsid w:val="00511E28"/>
    <w:rsid w:val="0051325F"/>
    <w:rsid w:val="00545836"/>
    <w:rsid w:val="005769B6"/>
    <w:rsid w:val="005914C0"/>
    <w:rsid w:val="005A58CA"/>
    <w:rsid w:val="005D2FE5"/>
    <w:rsid w:val="005F408B"/>
    <w:rsid w:val="00627A33"/>
    <w:rsid w:val="0063678B"/>
    <w:rsid w:val="00640E21"/>
    <w:rsid w:val="00652638"/>
    <w:rsid w:val="00707C33"/>
    <w:rsid w:val="0072209A"/>
    <w:rsid w:val="007725CD"/>
    <w:rsid w:val="00791CB7"/>
    <w:rsid w:val="007A6BC1"/>
    <w:rsid w:val="007B0E77"/>
    <w:rsid w:val="007E0DB7"/>
    <w:rsid w:val="007E2E3B"/>
    <w:rsid w:val="007E5052"/>
    <w:rsid w:val="007F24FC"/>
    <w:rsid w:val="00806204"/>
    <w:rsid w:val="00816802"/>
    <w:rsid w:val="00827116"/>
    <w:rsid w:val="00830C4E"/>
    <w:rsid w:val="00832821"/>
    <w:rsid w:val="0086761F"/>
    <w:rsid w:val="00881291"/>
    <w:rsid w:val="00884A4C"/>
    <w:rsid w:val="0088755D"/>
    <w:rsid w:val="008905CF"/>
    <w:rsid w:val="008A138D"/>
    <w:rsid w:val="008C1B0B"/>
    <w:rsid w:val="008D0BF0"/>
    <w:rsid w:val="008E6D5D"/>
    <w:rsid w:val="00903140"/>
    <w:rsid w:val="009112B2"/>
    <w:rsid w:val="00936E69"/>
    <w:rsid w:val="00947B62"/>
    <w:rsid w:val="009634E3"/>
    <w:rsid w:val="0097793C"/>
    <w:rsid w:val="009E70B7"/>
    <w:rsid w:val="00A17153"/>
    <w:rsid w:val="00A177AD"/>
    <w:rsid w:val="00A25BE0"/>
    <w:rsid w:val="00A30011"/>
    <w:rsid w:val="00A64B3C"/>
    <w:rsid w:val="00A75CBF"/>
    <w:rsid w:val="00AB455E"/>
    <w:rsid w:val="00AB5CC9"/>
    <w:rsid w:val="00AC7022"/>
    <w:rsid w:val="00AD19D9"/>
    <w:rsid w:val="00AE7A51"/>
    <w:rsid w:val="00AF6DE8"/>
    <w:rsid w:val="00B13FE6"/>
    <w:rsid w:val="00B32B76"/>
    <w:rsid w:val="00B61289"/>
    <w:rsid w:val="00B90AD5"/>
    <w:rsid w:val="00B95E6C"/>
    <w:rsid w:val="00BB312B"/>
    <w:rsid w:val="00BB7530"/>
    <w:rsid w:val="00BE1A27"/>
    <w:rsid w:val="00BE2134"/>
    <w:rsid w:val="00BF5BB8"/>
    <w:rsid w:val="00C123E4"/>
    <w:rsid w:val="00C2291E"/>
    <w:rsid w:val="00C235B2"/>
    <w:rsid w:val="00C32485"/>
    <w:rsid w:val="00C3727F"/>
    <w:rsid w:val="00C63D9B"/>
    <w:rsid w:val="00C67A1B"/>
    <w:rsid w:val="00C85407"/>
    <w:rsid w:val="00C91B1B"/>
    <w:rsid w:val="00CA136B"/>
    <w:rsid w:val="00CA1D94"/>
    <w:rsid w:val="00CB08AB"/>
    <w:rsid w:val="00CB70C8"/>
    <w:rsid w:val="00CC7766"/>
    <w:rsid w:val="00CF26DA"/>
    <w:rsid w:val="00D204F3"/>
    <w:rsid w:val="00D33B40"/>
    <w:rsid w:val="00D5114B"/>
    <w:rsid w:val="00D53DFA"/>
    <w:rsid w:val="00D5561D"/>
    <w:rsid w:val="00D7012F"/>
    <w:rsid w:val="00D73905"/>
    <w:rsid w:val="00D82676"/>
    <w:rsid w:val="00D82BED"/>
    <w:rsid w:val="00D90F48"/>
    <w:rsid w:val="00DD0E35"/>
    <w:rsid w:val="00DD0E5C"/>
    <w:rsid w:val="00DD4D7D"/>
    <w:rsid w:val="00E03ACD"/>
    <w:rsid w:val="00E1558D"/>
    <w:rsid w:val="00E16B1B"/>
    <w:rsid w:val="00E268E6"/>
    <w:rsid w:val="00E275A3"/>
    <w:rsid w:val="00E3718B"/>
    <w:rsid w:val="00E80A0C"/>
    <w:rsid w:val="00EA0B7F"/>
    <w:rsid w:val="00EA11D7"/>
    <w:rsid w:val="00EC2F1F"/>
    <w:rsid w:val="00EC4191"/>
    <w:rsid w:val="00EC7957"/>
    <w:rsid w:val="00EE26A7"/>
    <w:rsid w:val="00EE5F6E"/>
    <w:rsid w:val="00EE642C"/>
    <w:rsid w:val="00EF00C9"/>
    <w:rsid w:val="00EF4DDC"/>
    <w:rsid w:val="00EF69AB"/>
    <w:rsid w:val="00F241FE"/>
    <w:rsid w:val="00F46225"/>
    <w:rsid w:val="00F71C2D"/>
    <w:rsid w:val="00FA0125"/>
    <w:rsid w:val="00FC5558"/>
    <w:rsid w:val="00FF48E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0F3E96-715F-4D6C-9466-4F592547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964"/>
    <w:pPr>
      <w:suppressAutoHyphens/>
      <w:spacing w:after="200" w:line="276" w:lineRule="auto"/>
    </w:pPr>
    <w:rPr>
      <w:rFonts w:ascii="Calibri" w:eastAsiaTheme="minorEastAsia" w:hAnsi="Calibri"/>
      <w:lang w:eastAsia="zh-CN"/>
    </w:rPr>
  </w:style>
  <w:style w:type="paragraph" w:styleId="Heading1">
    <w:name w:val="heading 1"/>
    <w:basedOn w:val="Normal"/>
    <w:next w:val="Normal"/>
    <w:link w:val="Heading1Char1"/>
    <w:uiPriority w:val="9"/>
    <w:qFormat/>
    <w:rsid w:val="007E0D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1"/>
    <w:uiPriority w:val="9"/>
    <w:unhideWhenUsed/>
    <w:qFormat/>
    <w:rsid w:val="00CB08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1"/>
    <w:uiPriority w:val="9"/>
    <w:unhideWhenUsed/>
    <w:qFormat/>
    <w:rsid w:val="00CB08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next w:val="Normal"/>
    <w:link w:val="Heading1Char"/>
    <w:uiPriority w:val="9"/>
    <w:qFormat/>
    <w:rsid w:val="00DD6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2">
    <w:name w:val="Заголовок 2"/>
    <w:basedOn w:val="Normal"/>
    <w:next w:val="Normal"/>
    <w:link w:val="Heading2Char"/>
    <w:uiPriority w:val="9"/>
    <w:unhideWhenUsed/>
    <w:qFormat/>
    <w:rsid w:val="00DD6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3">
    <w:name w:val="Заголовок 3"/>
    <w:basedOn w:val="Normal"/>
    <w:next w:val="Normal"/>
    <w:link w:val="Heading3Char"/>
    <w:uiPriority w:val="9"/>
    <w:unhideWhenUsed/>
    <w:qFormat/>
    <w:rsid w:val="004D1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1"/>
    <w:uiPriority w:val="9"/>
    <w:rsid w:val="00DD639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2"/>
    <w:uiPriority w:val="9"/>
    <w:rsid w:val="00DD6391"/>
    <w:rPr>
      <w:rFonts w:asciiTheme="majorHAnsi" w:eastAsiaTheme="majorEastAsia" w:hAnsiTheme="majorHAnsi" w:cstheme="majorBidi"/>
      <w:color w:val="2E74B5" w:themeColor="accent1" w:themeShade="BF"/>
      <w:sz w:val="26"/>
      <w:szCs w:val="26"/>
      <w:lang w:eastAsia="zh-CN"/>
    </w:rPr>
  </w:style>
  <w:style w:type="character" w:customStyle="1" w:styleId="fontstyle01">
    <w:name w:val="fontstyle01"/>
    <w:basedOn w:val="DefaultParagraphFont"/>
    <w:rsid w:val="00890AE3"/>
    <w:rPr>
      <w:rFonts w:ascii="ArialMT" w:hAnsi="ArialMT"/>
      <w:b w:val="0"/>
      <w:bCs w:val="0"/>
      <w:i w:val="0"/>
      <w:iCs w:val="0"/>
      <w:color w:val="231F20"/>
      <w:sz w:val="20"/>
      <w:szCs w:val="20"/>
    </w:rPr>
  </w:style>
  <w:style w:type="character" w:customStyle="1" w:styleId="HeaderChar">
    <w:name w:val="Header Char"/>
    <w:basedOn w:val="DefaultParagraphFont"/>
    <w:link w:val="a"/>
    <w:uiPriority w:val="99"/>
    <w:rsid w:val="00F83BDF"/>
    <w:rPr>
      <w:rFonts w:eastAsiaTheme="minorEastAsia"/>
      <w:lang w:eastAsia="zh-CN"/>
    </w:rPr>
  </w:style>
  <w:style w:type="character" w:customStyle="1" w:styleId="FooterChar">
    <w:name w:val="Footer Char"/>
    <w:basedOn w:val="DefaultParagraphFont"/>
    <w:link w:val="a0"/>
    <w:uiPriority w:val="99"/>
    <w:rsid w:val="00F83BDF"/>
    <w:rPr>
      <w:rFonts w:eastAsiaTheme="minorEastAsia"/>
      <w:lang w:eastAsia="zh-CN"/>
    </w:rPr>
  </w:style>
  <w:style w:type="character" w:customStyle="1" w:styleId="-">
    <w:name w:val="Интернет-ссылка"/>
    <w:basedOn w:val="DefaultParagraphFont"/>
    <w:uiPriority w:val="99"/>
    <w:unhideWhenUsed/>
    <w:rsid w:val="00F83BDF"/>
    <w:rPr>
      <w:color w:val="0563C1" w:themeColor="hyperlink"/>
      <w:u w:val="single"/>
    </w:rPr>
  </w:style>
  <w:style w:type="character" w:customStyle="1" w:styleId="Heading3Char">
    <w:name w:val="Heading 3 Char"/>
    <w:basedOn w:val="DefaultParagraphFont"/>
    <w:link w:val="3"/>
    <w:uiPriority w:val="9"/>
    <w:rsid w:val="004D1F3E"/>
    <w:rPr>
      <w:rFonts w:asciiTheme="majorHAnsi" w:eastAsiaTheme="majorEastAsia" w:hAnsiTheme="majorHAnsi" w:cstheme="majorBidi"/>
      <w:color w:val="1F4D78" w:themeColor="accent1" w:themeShade="7F"/>
      <w:sz w:val="24"/>
      <w:szCs w:val="24"/>
      <w:lang w:eastAsia="zh-CN"/>
    </w:rPr>
  </w:style>
  <w:style w:type="character" w:customStyle="1" w:styleId="a1">
    <w:name w:val="Выделение жирным"/>
    <w:rsid w:val="00D94355"/>
    <w:rPr>
      <w:b/>
      <w:bCs/>
    </w:rPr>
  </w:style>
  <w:style w:type="character" w:customStyle="1" w:styleId="fontstyle21">
    <w:name w:val="fontstyle21"/>
    <w:basedOn w:val="DefaultParagraphFont"/>
    <w:rsid w:val="00DB1048"/>
    <w:rPr>
      <w:rFonts w:ascii="TimesNewRoman" w:hAnsi="TimesNewRoman"/>
      <w:b w:val="0"/>
      <w:bCs w:val="0"/>
      <w:i w:val="0"/>
      <w:iCs w:val="0"/>
      <w:color w:val="000000"/>
      <w:sz w:val="20"/>
      <w:szCs w:val="20"/>
    </w:rPr>
  </w:style>
  <w:style w:type="character" w:customStyle="1" w:styleId="fontstyle31">
    <w:name w:val="fontstyle31"/>
    <w:basedOn w:val="DefaultParagraphFont"/>
    <w:rsid w:val="00845931"/>
    <w:rPr>
      <w:rFonts w:ascii="TimesNewRomanPS-ItalicMT" w:hAnsi="TimesNewRomanPS-ItalicMT"/>
      <w:b w:val="0"/>
      <w:bCs w:val="0"/>
      <w:i/>
      <w:iCs/>
      <w:color w:val="000000"/>
      <w:sz w:val="26"/>
      <w:szCs w:val="26"/>
    </w:rPr>
  </w:style>
  <w:style w:type="character" w:customStyle="1" w:styleId="a2">
    <w:name w:val="Выделение"/>
    <w:basedOn w:val="DefaultParagraphFont"/>
    <w:uiPriority w:val="20"/>
    <w:qFormat/>
    <w:rsid w:val="00ED7D1C"/>
    <w:rPr>
      <w:i/>
      <w:iCs/>
    </w:rPr>
  </w:style>
  <w:style w:type="character" w:customStyle="1" w:styleId="apple-converted-space">
    <w:name w:val="apple-converted-space"/>
    <w:basedOn w:val="DefaultParagraphFont"/>
    <w:rsid w:val="00ED7D1C"/>
  </w:style>
  <w:style w:type="character" w:customStyle="1" w:styleId="citation-publication-date">
    <w:name w:val="citation-publication-date"/>
    <w:basedOn w:val="DefaultParagraphFont"/>
    <w:rsid w:val="00706316"/>
  </w:style>
  <w:style w:type="character" w:customStyle="1" w:styleId="ListLabel1">
    <w:name w:val="ListLabel 1"/>
    <w:rPr>
      <w:b w:val="0"/>
    </w:rPr>
  </w:style>
  <w:style w:type="character" w:customStyle="1" w:styleId="ListLabel2">
    <w:name w:val="ListLabel 2"/>
    <w:rPr>
      <w:b/>
      <w:color w:val="000000"/>
      <w:sz w:val="20"/>
    </w:rPr>
  </w:style>
  <w:style w:type="character" w:customStyle="1" w:styleId="ListLabel3">
    <w:name w:val="ListLabel 3"/>
    <w:rPr>
      <w:rFonts w:cs="Courier New"/>
    </w:rPr>
  </w:style>
  <w:style w:type="character" w:customStyle="1" w:styleId="a3">
    <w:name w:val="Ссылка указателя"/>
  </w:style>
  <w:style w:type="paragraph" w:customStyle="1" w:styleId="a4">
    <w:name w:val="Заголовок"/>
    <w:basedOn w:val="Normal"/>
    <w:next w:val="a5"/>
    <w:pPr>
      <w:keepNext/>
      <w:spacing w:before="240" w:after="120"/>
    </w:pPr>
    <w:rPr>
      <w:rFonts w:ascii="Liberation Sans" w:eastAsia="Droid Sans Fallback" w:hAnsi="Liberation Sans" w:cs="FreeSans"/>
      <w:sz w:val="28"/>
      <w:szCs w:val="28"/>
    </w:rPr>
  </w:style>
  <w:style w:type="paragraph" w:customStyle="1" w:styleId="a5">
    <w:name w:val="Основной текст"/>
    <w:basedOn w:val="Normal"/>
    <w:rsid w:val="00EE6A49"/>
    <w:pPr>
      <w:widowControl w:val="0"/>
      <w:spacing w:after="140" w:line="288" w:lineRule="auto"/>
      <w:textAlignment w:val="baseline"/>
    </w:pPr>
    <w:rPr>
      <w:rFonts w:ascii="Liberation Serif" w:eastAsia="Droid Sans Fallback" w:hAnsi="Liberation Serif" w:cs="FreeSans"/>
      <w:sz w:val="24"/>
      <w:szCs w:val="24"/>
      <w:lang w:bidi="hi-IN"/>
    </w:rPr>
  </w:style>
  <w:style w:type="paragraph" w:customStyle="1" w:styleId="a6">
    <w:name w:val="Список"/>
    <w:basedOn w:val="a5"/>
  </w:style>
  <w:style w:type="paragraph" w:customStyle="1" w:styleId="a7">
    <w:name w:val="Название"/>
    <w:basedOn w:val="Normal"/>
    <w:pPr>
      <w:suppressLineNumbers/>
      <w:spacing w:before="120" w:after="120"/>
    </w:pPr>
    <w:rPr>
      <w:rFonts w:cs="FreeSans"/>
      <w:i/>
      <w:iCs/>
      <w:sz w:val="24"/>
      <w:szCs w:val="24"/>
    </w:rPr>
  </w:style>
  <w:style w:type="paragraph" w:customStyle="1" w:styleId="a8">
    <w:name w:val="Указатель"/>
    <w:basedOn w:val="Normal"/>
    <w:pPr>
      <w:suppressLineNumbers/>
    </w:pPr>
    <w:rPr>
      <w:rFonts w:cs="FreeSans"/>
    </w:rPr>
  </w:style>
  <w:style w:type="paragraph" w:styleId="ListParagraph">
    <w:name w:val="List Paragraph"/>
    <w:basedOn w:val="Normal"/>
    <w:uiPriority w:val="34"/>
    <w:qFormat/>
    <w:rsid w:val="005C42A9"/>
    <w:pPr>
      <w:ind w:left="720"/>
      <w:contextualSpacing/>
    </w:pPr>
  </w:style>
  <w:style w:type="paragraph" w:customStyle="1" w:styleId="a">
    <w:name w:val="Верхний колонтитул"/>
    <w:basedOn w:val="Normal"/>
    <w:link w:val="HeaderChar"/>
    <w:uiPriority w:val="99"/>
    <w:unhideWhenUsed/>
    <w:rsid w:val="00F83BDF"/>
    <w:pPr>
      <w:tabs>
        <w:tab w:val="center" w:pos="4677"/>
        <w:tab w:val="right" w:pos="9355"/>
      </w:tabs>
      <w:spacing w:after="0" w:line="240" w:lineRule="auto"/>
    </w:pPr>
  </w:style>
  <w:style w:type="paragraph" w:customStyle="1" w:styleId="a0">
    <w:name w:val="Нижний колонтитул"/>
    <w:basedOn w:val="Normal"/>
    <w:link w:val="FooterChar"/>
    <w:uiPriority w:val="99"/>
    <w:unhideWhenUsed/>
    <w:rsid w:val="00F83BDF"/>
    <w:pPr>
      <w:tabs>
        <w:tab w:val="center" w:pos="4677"/>
        <w:tab w:val="right" w:pos="9355"/>
      </w:tabs>
      <w:spacing w:after="0" w:line="240" w:lineRule="auto"/>
    </w:pPr>
  </w:style>
  <w:style w:type="paragraph" w:customStyle="1" w:styleId="a9">
    <w:name w:val="Заголовок оглавления"/>
    <w:basedOn w:val="1"/>
    <w:next w:val="Normal"/>
    <w:uiPriority w:val="39"/>
    <w:unhideWhenUsed/>
    <w:qFormat/>
    <w:rsid w:val="00F83BDF"/>
    <w:pPr>
      <w:suppressAutoHyphens w:val="0"/>
      <w:spacing w:line="256" w:lineRule="auto"/>
    </w:pPr>
    <w:rPr>
      <w:lang w:val="en-US" w:eastAsia="en-US"/>
    </w:rPr>
  </w:style>
  <w:style w:type="paragraph" w:customStyle="1" w:styleId="10">
    <w:name w:val="Оглавление 1"/>
    <w:basedOn w:val="Normal"/>
    <w:next w:val="Normal"/>
    <w:autoRedefine/>
    <w:uiPriority w:val="39"/>
    <w:unhideWhenUsed/>
    <w:rsid w:val="00F83BDF"/>
    <w:pPr>
      <w:spacing w:after="100"/>
    </w:pPr>
  </w:style>
  <w:style w:type="paragraph" w:customStyle="1" w:styleId="20">
    <w:name w:val="Оглавление 2"/>
    <w:basedOn w:val="Normal"/>
    <w:next w:val="Normal"/>
    <w:autoRedefine/>
    <w:uiPriority w:val="39"/>
    <w:unhideWhenUsed/>
    <w:rsid w:val="00F83BDF"/>
    <w:pPr>
      <w:spacing w:after="100"/>
      <w:ind w:left="220"/>
    </w:pPr>
  </w:style>
  <w:style w:type="paragraph" w:customStyle="1" w:styleId="30">
    <w:name w:val="Оглавление 3"/>
    <w:basedOn w:val="Normal"/>
    <w:next w:val="Normal"/>
    <w:autoRedefine/>
    <w:uiPriority w:val="39"/>
    <w:unhideWhenUsed/>
    <w:rsid w:val="009F25C7"/>
    <w:pPr>
      <w:spacing w:after="100"/>
      <w:ind w:left="440"/>
    </w:pPr>
  </w:style>
  <w:style w:type="paragraph" w:styleId="NormalWeb">
    <w:name w:val="Normal (Web)"/>
    <w:basedOn w:val="Normal"/>
    <w:uiPriority w:val="99"/>
    <w:unhideWhenUsed/>
    <w:rsid w:val="00117F8F"/>
    <w:pPr>
      <w:suppressAutoHyphens w:val="0"/>
      <w:spacing w:before="280" w:after="280" w:line="240" w:lineRule="auto"/>
    </w:pPr>
    <w:rPr>
      <w:rFonts w:ascii="Times New Roman" w:eastAsia="Times New Roman" w:hAnsi="Times New Roman" w:cs="Times New Roman"/>
      <w:sz w:val="24"/>
      <w:szCs w:val="24"/>
      <w:lang w:eastAsia="ru-RU"/>
    </w:rPr>
  </w:style>
  <w:style w:type="paragraph" w:customStyle="1" w:styleId="aa">
    <w:name w:val="Содержимое врезки"/>
    <w:basedOn w:val="Normal"/>
  </w:style>
  <w:style w:type="paragraph" w:customStyle="1" w:styleId="ab">
    <w:name w:val="Содержимое таблицы"/>
    <w:basedOn w:val="Normal"/>
  </w:style>
  <w:style w:type="paragraph" w:customStyle="1" w:styleId="ac">
    <w:name w:val="Заголовок таблицы"/>
    <w:basedOn w:val="ab"/>
  </w:style>
  <w:style w:type="table" w:styleId="TableGrid">
    <w:name w:val="Table Grid"/>
    <w:basedOn w:val="TableNormal"/>
    <w:uiPriority w:val="39"/>
    <w:rsid w:val="00890A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DD4D7D"/>
    <w:pPr>
      <w:tabs>
        <w:tab w:val="center" w:pos="4677"/>
        <w:tab w:val="right" w:pos="9355"/>
      </w:tabs>
      <w:spacing w:after="0" w:line="240" w:lineRule="auto"/>
    </w:pPr>
  </w:style>
  <w:style w:type="character" w:customStyle="1" w:styleId="HeaderChar1">
    <w:name w:val="Header Char1"/>
    <w:basedOn w:val="DefaultParagraphFont"/>
    <w:link w:val="Header"/>
    <w:uiPriority w:val="99"/>
    <w:rsid w:val="00DD4D7D"/>
    <w:rPr>
      <w:rFonts w:ascii="Calibri" w:eastAsiaTheme="minorEastAsia" w:hAnsi="Calibri"/>
      <w:lang w:eastAsia="zh-CN"/>
    </w:rPr>
  </w:style>
  <w:style w:type="paragraph" w:styleId="Footer">
    <w:name w:val="footer"/>
    <w:basedOn w:val="Normal"/>
    <w:link w:val="FooterChar1"/>
    <w:uiPriority w:val="99"/>
    <w:unhideWhenUsed/>
    <w:rsid w:val="00DD4D7D"/>
    <w:pPr>
      <w:tabs>
        <w:tab w:val="center" w:pos="4677"/>
        <w:tab w:val="right" w:pos="9355"/>
      </w:tabs>
      <w:spacing w:after="0" w:line="240" w:lineRule="auto"/>
    </w:pPr>
  </w:style>
  <w:style w:type="character" w:customStyle="1" w:styleId="FooterChar1">
    <w:name w:val="Footer Char1"/>
    <w:basedOn w:val="DefaultParagraphFont"/>
    <w:link w:val="Footer"/>
    <w:uiPriority w:val="99"/>
    <w:rsid w:val="00DD4D7D"/>
    <w:rPr>
      <w:rFonts w:ascii="Calibri" w:eastAsiaTheme="minorEastAsia" w:hAnsi="Calibri"/>
      <w:lang w:eastAsia="zh-CN"/>
    </w:rPr>
  </w:style>
  <w:style w:type="paragraph" w:styleId="TOC1">
    <w:name w:val="toc 1"/>
    <w:basedOn w:val="Normal"/>
    <w:next w:val="Normal"/>
    <w:autoRedefine/>
    <w:uiPriority w:val="39"/>
    <w:unhideWhenUsed/>
    <w:rsid w:val="00DD4D7D"/>
    <w:pPr>
      <w:spacing w:after="100"/>
    </w:pPr>
  </w:style>
  <w:style w:type="paragraph" w:styleId="TOC2">
    <w:name w:val="toc 2"/>
    <w:basedOn w:val="Normal"/>
    <w:next w:val="Normal"/>
    <w:autoRedefine/>
    <w:uiPriority w:val="39"/>
    <w:unhideWhenUsed/>
    <w:rsid w:val="00DD4D7D"/>
    <w:pPr>
      <w:spacing w:after="100"/>
      <w:ind w:left="220"/>
    </w:pPr>
  </w:style>
  <w:style w:type="paragraph" w:styleId="TOC3">
    <w:name w:val="toc 3"/>
    <w:basedOn w:val="Normal"/>
    <w:next w:val="Normal"/>
    <w:autoRedefine/>
    <w:uiPriority w:val="39"/>
    <w:unhideWhenUsed/>
    <w:rsid w:val="00DD4D7D"/>
    <w:pPr>
      <w:spacing w:after="100"/>
      <w:ind w:left="440"/>
    </w:pPr>
  </w:style>
  <w:style w:type="character" w:styleId="Hyperlink">
    <w:name w:val="Hyperlink"/>
    <w:basedOn w:val="DefaultParagraphFont"/>
    <w:uiPriority w:val="99"/>
    <w:unhideWhenUsed/>
    <w:rsid w:val="00DD4D7D"/>
    <w:rPr>
      <w:color w:val="0563C1" w:themeColor="hyperlink"/>
      <w:u w:val="single"/>
    </w:rPr>
  </w:style>
  <w:style w:type="character" w:customStyle="1" w:styleId="Heading2Char1">
    <w:name w:val="Heading 2 Char1"/>
    <w:basedOn w:val="DefaultParagraphFont"/>
    <w:link w:val="Heading2"/>
    <w:uiPriority w:val="9"/>
    <w:rsid w:val="00CB08AB"/>
    <w:rPr>
      <w:rFonts w:asciiTheme="majorHAnsi" w:eastAsiaTheme="majorEastAsia" w:hAnsiTheme="majorHAnsi" w:cstheme="majorBidi"/>
      <w:color w:val="2E74B5" w:themeColor="accent1" w:themeShade="BF"/>
      <w:sz w:val="26"/>
      <w:szCs w:val="26"/>
      <w:lang w:eastAsia="zh-CN"/>
    </w:rPr>
  </w:style>
  <w:style w:type="character" w:customStyle="1" w:styleId="Heading3Char1">
    <w:name w:val="Heading 3 Char1"/>
    <w:basedOn w:val="DefaultParagraphFont"/>
    <w:link w:val="Heading3"/>
    <w:uiPriority w:val="9"/>
    <w:rsid w:val="00CB08AB"/>
    <w:rPr>
      <w:rFonts w:asciiTheme="majorHAnsi" w:eastAsiaTheme="majorEastAsia" w:hAnsiTheme="majorHAnsi" w:cstheme="majorBidi"/>
      <w:color w:val="1F4D78" w:themeColor="accent1" w:themeShade="7F"/>
      <w:sz w:val="24"/>
      <w:szCs w:val="24"/>
      <w:lang w:eastAsia="zh-CN"/>
    </w:rPr>
  </w:style>
  <w:style w:type="character" w:styleId="PlaceholderText">
    <w:name w:val="Placeholder Text"/>
    <w:basedOn w:val="DefaultParagraphFont"/>
    <w:uiPriority w:val="99"/>
    <w:semiHidden/>
    <w:rsid w:val="000F52A9"/>
    <w:rPr>
      <w:color w:val="808080"/>
    </w:rPr>
  </w:style>
  <w:style w:type="character" w:customStyle="1" w:styleId="Heading1Char1">
    <w:name w:val="Heading 1 Char1"/>
    <w:basedOn w:val="DefaultParagraphFont"/>
    <w:link w:val="Heading1"/>
    <w:uiPriority w:val="9"/>
    <w:rsid w:val="007E0DB7"/>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97483">
      <w:bodyDiv w:val="1"/>
      <w:marLeft w:val="0"/>
      <w:marRight w:val="0"/>
      <w:marTop w:val="0"/>
      <w:marBottom w:val="0"/>
      <w:divBdr>
        <w:top w:val="none" w:sz="0" w:space="0" w:color="auto"/>
        <w:left w:val="none" w:sz="0" w:space="0" w:color="auto"/>
        <w:bottom w:val="none" w:sz="0" w:space="0" w:color="auto"/>
        <w:right w:val="none" w:sz="0" w:space="0" w:color="auto"/>
      </w:divBdr>
    </w:div>
    <w:div w:id="760947960">
      <w:bodyDiv w:val="1"/>
      <w:marLeft w:val="0"/>
      <w:marRight w:val="0"/>
      <w:marTop w:val="0"/>
      <w:marBottom w:val="0"/>
      <w:divBdr>
        <w:top w:val="none" w:sz="0" w:space="0" w:color="auto"/>
        <w:left w:val="none" w:sz="0" w:space="0" w:color="auto"/>
        <w:bottom w:val="none" w:sz="0" w:space="0" w:color="auto"/>
        <w:right w:val="none" w:sz="0" w:space="0" w:color="auto"/>
      </w:divBdr>
    </w:div>
    <w:div w:id="786578869">
      <w:bodyDiv w:val="1"/>
      <w:marLeft w:val="0"/>
      <w:marRight w:val="0"/>
      <w:marTop w:val="0"/>
      <w:marBottom w:val="0"/>
      <w:divBdr>
        <w:top w:val="none" w:sz="0" w:space="0" w:color="auto"/>
        <w:left w:val="none" w:sz="0" w:space="0" w:color="auto"/>
        <w:bottom w:val="none" w:sz="0" w:space="0" w:color="auto"/>
        <w:right w:val="none" w:sz="0" w:space="0" w:color="auto"/>
      </w:divBdr>
    </w:div>
    <w:div w:id="1073700927">
      <w:bodyDiv w:val="1"/>
      <w:marLeft w:val="0"/>
      <w:marRight w:val="0"/>
      <w:marTop w:val="0"/>
      <w:marBottom w:val="0"/>
      <w:divBdr>
        <w:top w:val="none" w:sz="0" w:space="0" w:color="auto"/>
        <w:left w:val="none" w:sz="0" w:space="0" w:color="auto"/>
        <w:bottom w:val="none" w:sz="0" w:space="0" w:color="auto"/>
        <w:right w:val="none" w:sz="0" w:space="0" w:color="auto"/>
      </w:divBdr>
    </w:div>
    <w:div w:id="1283729031">
      <w:bodyDiv w:val="1"/>
      <w:marLeft w:val="0"/>
      <w:marRight w:val="0"/>
      <w:marTop w:val="0"/>
      <w:marBottom w:val="0"/>
      <w:divBdr>
        <w:top w:val="none" w:sz="0" w:space="0" w:color="auto"/>
        <w:left w:val="none" w:sz="0" w:space="0" w:color="auto"/>
        <w:bottom w:val="none" w:sz="0" w:space="0" w:color="auto"/>
        <w:right w:val="none" w:sz="0" w:space="0" w:color="auto"/>
      </w:divBdr>
    </w:div>
    <w:div w:id="1299459667">
      <w:bodyDiv w:val="1"/>
      <w:marLeft w:val="0"/>
      <w:marRight w:val="0"/>
      <w:marTop w:val="0"/>
      <w:marBottom w:val="0"/>
      <w:divBdr>
        <w:top w:val="none" w:sz="0" w:space="0" w:color="auto"/>
        <w:left w:val="none" w:sz="0" w:space="0" w:color="auto"/>
        <w:bottom w:val="none" w:sz="0" w:space="0" w:color="auto"/>
        <w:right w:val="none" w:sz="0" w:space="0" w:color="auto"/>
      </w:divBdr>
    </w:div>
    <w:div w:id="1642735581">
      <w:bodyDiv w:val="1"/>
      <w:marLeft w:val="0"/>
      <w:marRight w:val="0"/>
      <w:marTop w:val="0"/>
      <w:marBottom w:val="0"/>
      <w:divBdr>
        <w:top w:val="none" w:sz="0" w:space="0" w:color="auto"/>
        <w:left w:val="none" w:sz="0" w:space="0" w:color="auto"/>
        <w:bottom w:val="none" w:sz="0" w:space="0" w:color="auto"/>
        <w:right w:val="none" w:sz="0" w:space="0" w:color="auto"/>
      </w:divBdr>
    </w:div>
    <w:div w:id="1773279160">
      <w:bodyDiv w:val="1"/>
      <w:marLeft w:val="0"/>
      <w:marRight w:val="0"/>
      <w:marTop w:val="0"/>
      <w:marBottom w:val="0"/>
      <w:divBdr>
        <w:top w:val="none" w:sz="0" w:space="0" w:color="auto"/>
        <w:left w:val="none" w:sz="0" w:space="0" w:color="auto"/>
        <w:bottom w:val="none" w:sz="0" w:space="0" w:color="auto"/>
        <w:right w:val="none" w:sz="0" w:space="0" w:color="auto"/>
      </w:divBdr>
    </w:div>
    <w:div w:id="1796218044">
      <w:bodyDiv w:val="1"/>
      <w:marLeft w:val="0"/>
      <w:marRight w:val="0"/>
      <w:marTop w:val="0"/>
      <w:marBottom w:val="0"/>
      <w:divBdr>
        <w:top w:val="none" w:sz="0" w:space="0" w:color="auto"/>
        <w:left w:val="none" w:sz="0" w:space="0" w:color="auto"/>
        <w:bottom w:val="none" w:sz="0" w:space="0" w:color="auto"/>
        <w:right w:val="none" w:sz="0" w:space="0" w:color="auto"/>
      </w:divBdr>
    </w:div>
    <w:div w:id="2093817354">
      <w:bodyDiv w:val="1"/>
      <w:marLeft w:val="0"/>
      <w:marRight w:val="0"/>
      <w:marTop w:val="0"/>
      <w:marBottom w:val="0"/>
      <w:divBdr>
        <w:top w:val="none" w:sz="0" w:space="0" w:color="auto"/>
        <w:left w:val="none" w:sz="0" w:space="0" w:color="auto"/>
        <w:bottom w:val="none" w:sz="0" w:space="0" w:color="auto"/>
        <w:right w:val="none" w:sz="0" w:space="0" w:color="auto"/>
      </w:divBdr>
    </w:div>
    <w:div w:id="2102603618">
      <w:bodyDiv w:val="1"/>
      <w:marLeft w:val="0"/>
      <w:marRight w:val="0"/>
      <w:marTop w:val="0"/>
      <w:marBottom w:val="0"/>
      <w:divBdr>
        <w:top w:val="none" w:sz="0" w:space="0" w:color="auto"/>
        <w:left w:val="none" w:sz="0" w:space="0" w:color="auto"/>
        <w:bottom w:val="none" w:sz="0" w:space="0" w:color="auto"/>
        <w:right w:val="none" w:sz="0" w:space="0" w:color="auto"/>
      </w:divBdr>
    </w:div>
    <w:div w:id="214422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buriburisuri/timeseries_gan"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rxiv.org/abs/1606.03657" TargetMode="Externa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rxiv.org/abs/1406.2661"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contrib.scikit-learn.org/imbalanced-learn/index.html"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ikit-learn.org/stable/modules/multiclass.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168B8E-9FA0-404A-B0F5-32BD65163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8853</TotalTime>
  <Pages>50</Pages>
  <Words>11345</Words>
  <Characters>72885</Characters>
  <Application>Microsoft Office Word</Application>
  <DocSecurity>0</DocSecurity>
  <Lines>2232</Lines>
  <Paragraphs>1070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Shadrina, Alina</dc:creator>
  <cp:keywords>CTPClassification=CTP_NWR VisualMarkings=, CTPClassification=CTP_NWR:VisualMarkings=</cp:keywords>
  <cp:lastModifiedBy>Shadrina, Alina</cp:lastModifiedBy>
  <cp:revision>719</cp:revision>
  <cp:lastPrinted>2017-04-13T11:01:00Z</cp:lastPrinted>
  <dcterms:created xsi:type="dcterms:W3CDTF">2017-02-01T08:12:00Z</dcterms:created>
  <dcterms:modified xsi:type="dcterms:W3CDTF">2017-04-28T15:53:00Z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fde56a2b-d4e3-4e6a-bc5a-4300639cd45d</vt:lpwstr>
  </property>
  <property fmtid="{D5CDD505-2E9C-101B-9397-08002B2CF9AE}" pid="3" name="CTP_TimeStamp">
    <vt:lpwstr>2017-04-28 15:53:05Z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