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CC" w:rsidRDefault="008A51CC" w:rsidP="008A51CC">
      <w:pPr>
        <w:pStyle w:val="BodyText"/>
        <w:rPr>
          <w:i/>
          <w:sz w:val="20"/>
        </w:rPr>
      </w:pPr>
    </w:p>
    <w:p w:rsidR="00990F07" w:rsidRPr="000B2934" w:rsidRDefault="003317FF" w:rsidP="00990F07">
      <w:pPr>
        <w:jc w:val="center"/>
        <w:rPr>
          <w:rFonts w:ascii="Arial" w:hAnsi="Arial" w:cs="Arial"/>
          <w:sz w:val="24"/>
          <w:szCs w:val="24"/>
        </w:rPr>
      </w:pPr>
      <w:r w:rsidRPr="000B2934">
        <w:rPr>
          <w:rFonts w:ascii="Arial" w:hAnsi="Arial" w:cs="Arial"/>
          <w:sz w:val="24"/>
          <w:szCs w:val="24"/>
        </w:rPr>
        <w:object w:dxaOrig="2355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54.75pt" o:ole="">
            <v:imagedata r:id="rId7" o:title=""/>
          </v:shape>
          <o:OLEObject Type="Embed" ProgID="MSPhotoEd.3" ShapeID="_x0000_i1025" DrawAspect="Content" ObjectID="_1518772558" r:id="rId8"/>
        </w:object>
      </w:r>
    </w:p>
    <w:p w:rsidR="00990F07" w:rsidRPr="00990F07" w:rsidRDefault="00990F07" w:rsidP="00990F07">
      <w:pPr>
        <w:jc w:val="center"/>
        <w:rPr>
          <w:sz w:val="28"/>
          <w:szCs w:val="28"/>
        </w:rPr>
      </w:pPr>
      <w:r w:rsidRPr="00990F07">
        <w:rPr>
          <w:b/>
          <w:bCs/>
          <w:sz w:val="28"/>
          <w:szCs w:val="28"/>
        </w:rPr>
        <w:t>American International University – Bangladesh (AIUB)</w:t>
      </w:r>
    </w:p>
    <w:p w:rsidR="008A51CC" w:rsidRDefault="008A51CC" w:rsidP="008A51CC">
      <w:pPr>
        <w:pStyle w:val="BodyText"/>
        <w:spacing w:before="9"/>
        <w:rPr>
          <w:i/>
          <w:sz w:val="16"/>
        </w:rPr>
      </w:pPr>
    </w:p>
    <w:p w:rsidR="008A51CC" w:rsidRPr="00990F07" w:rsidRDefault="00990F07" w:rsidP="00990F07">
      <w:pPr>
        <w:spacing w:before="119"/>
        <w:ind w:left="150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8A51CC" w:rsidRPr="00990F07">
        <w:rPr>
          <w:b/>
          <w:sz w:val="28"/>
          <w:szCs w:val="28"/>
        </w:rPr>
        <w:t>STUDENT COURSE EVALUATION FORM</w:t>
      </w:r>
    </w:p>
    <w:p w:rsidR="008A51CC" w:rsidRDefault="00990F07" w:rsidP="00990F07">
      <w:pPr>
        <w:spacing w:before="120"/>
        <w:ind w:left="1376"/>
        <w:rPr>
          <w:b/>
          <w:sz w:val="24"/>
        </w:rPr>
      </w:pPr>
      <w:r>
        <w:rPr>
          <w:b/>
          <w:sz w:val="24"/>
        </w:rPr>
        <w:t xml:space="preserve">          </w:t>
      </w:r>
      <w:r w:rsidR="008A51CC">
        <w:rPr>
          <w:b/>
          <w:sz w:val="24"/>
        </w:rPr>
        <w:t>(To be filled by each Student at the time of Course Completion)</w:t>
      </w:r>
    </w:p>
    <w:p w:rsidR="008A51CC" w:rsidRDefault="008A51CC" w:rsidP="008A51CC">
      <w:pPr>
        <w:pStyle w:val="BodyText"/>
        <w:spacing w:before="7"/>
        <w:rPr>
          <w:b/>
          <w:sz w:val="20"/>
        </w:rPr>
      </w:pPr>
    </w:p>
    <w:p w:rsidR="00990F07" w:rsidRPr="006035BF" w:rsidRDefault="008A51CC" w:rsidP="00CA2D3A">
      <w:pPr>
        <w:tabs>
          <w:tab w:val="left" w:pos="4047"/>
          <w:tab w:val="left" w:pos="4134"/>
          <w:tab w:val="left" w:pos="8459"/>
          <w:tab w:val="left" w:pos="8534"/>
        </w:tabs>
        <w:spacing w:line="345" w:lineRule="auto"/>
        <w:ind w:left="120" w:right="712"/>
        <w:rPr>
          <w:b/>
          <w:sz w:val="24"/>
        </w:rPr>
      </w:pPr>
      <w:r w:rsidRPr="006035BF">
        <w:rPr>
          <w:b/>
          <w:sz w:val="24"/>
        </w:rPr>
        <w:t>Department</w:t>
      </w:r>
      <w:r w:rsidRPr="006035BF">
        <w:rPr>
          <w:b/>
          <w:sz w:val="24"/>
          <w:u w:val="single"/>
        </w:rPr>
        <w:t xml:space="preserve"> </w:t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</w:rPr>
        <w:t>Course</w:t>
      </w:r>
      <w:r w:rsidRPr="006035BF">
        <w:rPr>
          <w:b/>
          <w:spacing w:val="-2"/>
          <w:sz w:val="24"/>
        </w:rPr>
        <w:t xml:space="preserve"> </w:t>
      </w:r>
      <w:r w:rsidR="00CA2D3A" w:rsidRPr="006035BF">
        <w:rPr>
          <w:b/>
          <w:sz w:val="24"/>
        </w:rPr>
        <w:t>Code</w:t>
      </w:r>
      <w:r w:rsidRPr="006035BF">
        <w:rPr>
          <w:b/>
          <w:sz w:val="24"/>
        </w:rPr>
        <w:t xml:space="preserve">: </w:t>
      </w:r>
      <w:r w:rsidRPr="006035BF">
        <w:rPr>
          <w:b/>
          <w:sz w:val="24"/>
          <w:u w:val="single"/>
        </w:rPr>
        <w:t xml:space="preserve"> </w:t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</w:rPr>
        <w:t xml:space="preserve"> </w:t>
      </w:r>
    </w:p>
    <w:p w:rsidR="00990F07" w:rsidRPr="006035BF" w:rsidRDefault="008A51CC" w:rsidP="00CA2D3A">
      <w:pPr>
        <w:tabs>
          <w:tab w:val="left" w:pos="4047"/>
          <w:tab w:val="left" w:pos="4134"/>
          <w:tab w:val="left" w:pos="8459"/>
          <w:tab w:val="left" w:pos="8534"/>
        </w:tabs>
        <w:spacing w:line="345" w:lineRule="auto"/>
        <w:ind w:left="120" w:right="712"/>
        <w:rPr>
          <w:b/>
          <w:sz w:val="24"/>
        </w:rPr>
      </w:pPr>
      <w:r w:rsidRPr="006035BF">
        <w:rPr>
          <w:b/>
          <w:sz w:val="24"/>
        </w:rPr>
        <w:t>Course Title</w:t>
      </w:r>
      <w:r w:rsidRPr="006035BF">
        <w:rPr>
          <w:b/>
          <w:sz w:val="24"/>
          <w:u w:val="single"/>
        </w:rPr>
        <w:t xml:space="preserve"> </w:t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</w:rPr>
        <w:t>Teacher</w:t>
      </w:r>
      <w:r w:rsidRPr="006035BF">
        <w:rPr>
          <w:b/>
          <w:spacing w:val="-2"/>
          <w:sz w:val="24"/>
        </w:rPr>
        <w:t xml:space="preserve"> </w:t>
      </w:r>
      <w:r w:rsidRPr="006035BF">
        <w:rPr>
          <w:b/>
          <w:sz w:val="24"/>
        </w:rPr>
        <w:t xml:space="preserve">Name: </w:t>
      </w:r>
      <w:r w:rsidRPr="006035BF">
        <w:rPr>
          <w:b/>
          <w:sz w:val="24"/>
          <w:u w:val="single"/>
        </w:rPr>
        <w:t xml:space="preserve"> </w:t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</w:rPr>
        <w:t xml:space="preserve"> </w:t>
      </w:r>
    </w:p>
    <w:p w:rsidR="00CA2D3A" w:rsidRDefault="008A51CC" w:rsidP="00CA2D3A">
      <w:pPr>
        <w:tabs>
          <w:tab w:val="left" w:pos="4047"/>
          <w:tab w:val="left" w:pos="4134"/>
          <w:tab w:val="left" w:pos="8459"/>
          <w:tab w:val="left" w:pos="8534"/>
        </w:tabs>
        <w:spacing w:line="345" w:lineRule="auto"/>
        <w:ind w:left="120" w:right="712"/>
        <w:rPr>
          <w:sz w:val="24"/>
        </w:rPr>
      </w:pPr>
      <w:r w:rsidRPr="006035BF">
        <w:rPr>
          <w:b/>
          <w:sz w:val="24"/>
        </w:rPr>
        <w:t>Year</w:t>
      </w:r>
      <w:r w:rsidRPr="006035BF">
        <w:rPr>
          <w:b/>
          <w:spacing w:val="-1"/>
          <w:sz w:val="24"/>
        </w:rPr>
        <w:t xml:space="preserve"> </w:t>
      </w:r>
      <w:r w:rsidRPr="006035BF">
        <w:rPr>
          <w:b/>
          <w:sz w:val="24"/>
        </w:rPr>
        <w:t>of</w:t>
      </w:r>
      <w:r w:rsidRPr="006035BF">
        <w:rPr>
          <w:b/>
          <w:spacing w:val="-1"/>
          <w:sz w:val="24"/>
        </w:rPr>
        <w:t xml:space="preserve"> </w:t>
      </w:r>
      <w:r w:rsidRPr="006035BF">
        <w:rPr>
          <w:b/>
          <w:sz w:val="24"/>
        </w:rPr>
        <w:t>Study</w:t>
      </w:r>
      <w:r w:rsidRPr="006035BF">
        <w:rPr>
          <w:b/>
          <w:sz w:val="24"/>
          <w:u w:val="single"/>
        </w:rPr>
        <w:tab/>
      </w:r>
      <w:r w:rsidRPr="006035BF">
        <w:rPr>
          <w:b/>
          <w:sz w:val="24"/>
        </w:rPr>
        <w:t xml:space="preserve">Semester/Term: </w:t>
      </w:r>
      <w:r w:rsidRPr="006035BF">
        <w:rPr>
          <w:b/>
          <w:sz w:val="24"/>
          <w:u w:val="single"/>
        </w:rPr>
        <w:t xml:space="preserve"> </w:t>
      </w:r>
      <w:r w:rsidRPr="006035BF">
        <w:rPr>
          <w:b/>
          <w:sz w:val="24"/>
          <w:u w:val="single"/>
        </w:rPr>
        <w:tab/>
      </w:r>
      <w:r w:rsidRPr="00CA2D3A">
        <w:rPr>
          <w:sz w:val="24"/>
        </w:rPr>
        <w:t xml:space="preserve"> </w:t>
      </w:r>
    </w:p>
    <w:p w:rsidR="008A51CC" w:rsidRPr="00CA2D3A" w:rsidRDefault="008A51CC" w:rsidP="00CA2D3A">
      <w:pPr>
        <w:pStyle w:val="ListParagraph"/>
        <w:numPr>
          <w:ilvl w:val="0"/>
          <w:numId w:val="4"/>
        </w:numPr>
        <w:tabs>
          <w:tab w:val="left" w:pos="4047"/>
          <w:tab w:val="left" w:pos="4134"/>
          <w:tab w:val="left" w:pos="8459"/>
          <w:tab w:val="left" w:pos="8534"/>
        </w:tabs>
        <w:spacing w:line="345" w:lineRule="auto"/>
        <w:ind w:right="712"/>
        <w:rPr>
          <w:i/>
          <w:sz w:val="24"/>
        </w:rPr>
      </w:pPr>
      <w:r w:rsidRPr="00CA2D3A">
        <w:rPr>
          <w:i/>
          <w:sz w:val="24"/>
        </w:rPr>
        <w:t>Please give us your views so that Course quality can be</w:t>
      </w:r>
      <w:r w:rsidRPr="00CA2D3A">
        <w:rPr>
          <w:i/>
          <w:spacing w:val="-13"/>
          <w:sz w:val="24"/>
        </w:rPr>
        <w:t xml:space="preserve"> </w:t>
      </w:r>
      <w:r w:rsidRPr="00CA2D3A">
        <w:rPr>
          <w:i/>
          <w:sz w:val="24"/>
        </w:rPr>
        <w:t>improved.</w:t>
      </w:r>
    </w:p>
    <w:p w:rsidR="008A51CC" w:rsidRPr="00CA2D3A" w:rsidRDefault="008A51CC" w:rsidP="00CA2D3A">
      <w:pPr>
        <w:pStyle w:val="ListParagraph"/>
        <w:numPr>
          <w:ilvl w:val="0"/>
          <w:numId w:val="4"/>
        </w:numPr>
        <w:spacing w:before="3"/>
        <w:rPr>
          <w:i/>
          <w:sz w:val="24"/>
        </w:rPr>
      </w:pPr>
      <w:r w:rsidRPr="00CA2D3A">
        <w:rPr>
          <w:i/>
          <w:sz w:val="24"/>
        </w:rPr>
        <w:t>You are encouraged to be frank and constructive in your comments</w:t>
      </w:r>
    </w:p>
    <w:p w:rsidR="008A51CC" w:rsidRDefault="008A51CC" w:rsidP="00CA2D3A">
      <w:pPr>
        <w:pStyle w:val="BodyText"/>
        <w:numPr>
          <w:ilvl w:val="0"/>
          <w:numId w:val="4"/>
        </w:numPr>
        <w:spacing w:before="117"/>
      </w:pPr>
      <w:r>
        <w:t>Evaluate the following aspects of the course</w:t>
      </w:r>
      <w:r w:rsidR="009330FF">
        <w:t xml:space="preserve"> </w:t>
      </w:r>
      <w:r>
        <w:t>by marking “√” in the box of corresponding column according to the scale given:</w:t>
      </w:r>
    </w:p>
    <w:p w:rsidR="008A51CC" w:rsidRDefault="008A51CC" w:rsidP="00CA2D3A">
      <w:pPr>
        <w:pStyle w:val="BodyText"/>
        <w:tabs>
          <w:tab w:val="left" w:pos="3000"/>
          <w:tab w:val="left" w:pos="4441"/>
          <w:tab w:val="left" w:pos="5881"/>
        </w:tabs>
        <w:spacing w:before="120"/>
        <w:ind w:left="120"/>
        <w:jc w:val="center"/>
      </w:pPr>
      <w:r>
        <w:t>5–Strongly</w:t>
      </w:r>
      <w:r>
        <w:rPr>
          <w:spacing w:val="-1"/>
        </w:rPr>
        <w:t xml:space="preserve"> </w:t>
      </w:r>
      <w:r>
        <w:t>agree;</w:t>
      </w:r>
      <w:r>
        <w:rPr>
          <w:spacing w:val="-1"/>
        </w:rPr>
        <w:t xml:space="preserve"> </w:t>
      </w:r>
      <w:r>
        <w:t>4–Agree;</w:t>
      </w:r>
      <w:r>
        <w:tab/>
        <w:t>3–Neutral;</w:t>
      </w:r>
      <w:r>
        <w:tab/>
        <w:t>2–Disagree;</w:t>
      </w:r>
      <w:r>
        <w:tab/>
        <w:t>1–Strongly</w:t>
      </w:r>
      <w:r>
        <w:rPr>
          <w:spacing w:val="-20"/>
        </w:rPr>
        <w:t xml:space="preserve"> </w:t>
      </w:r>
      <w:r>
        <w:t>disagree;</w:t>
      </w:r>
    </w:p>
    <w:p w:rsidR="006035BF" w:rsidRDefault="006035BF" w:rsidP="00CA2D3A">
      <w:pPr>
        <w:pStyle w:val="BodyText"/>
        <w:tabs>
          <w:tab w:val="left" w:pos="3000"/>
          <w:tab w:val="left" w:pos="4441"/>
          <w:tab w:val="left" w:pos="5881"/>
        </w:tabs>
        <w:spacing w:before="120"/>
        <w:ind w:left="120"/>
        <w:jc w:val="center"/>
      </w:pPr>
    </w:p>
    <w:p w:rsidR="008A51CC" w:rsidRDefault="008A51CC" w:rsidP="008A51CC">
      <w:pPr>
        <w:pStyle w:val="Heading5"/>
        <w:spacing w:before="1"/>
        <w:ind w:left="120"/>
      </w:pPr>
      <w:r>
        <w:t>CORE QUESTIONS</w:t>
      </w:r>
    </w:p>
    <w:p w:rsidR="008A51CC" w:rsidRDefault="008A51CC" w:rsidP="008A51CC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0"/>
        <w:gridCol w:w="493"/>
        <w:gridCol w:w="325"/>
        <w:gridCol w:w="325"/>
        <w:gridCol w:w="334"/>
        <w:gridCol w:w="336"/>
      </w:tblGrid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</w:pPr>
            <w:r>
              <w:rPr>
                <w:b/>
              </w:rPr>
              <w:t>I.</w:t>
            </w:r>
            <w:r>
              <w:rPr>
                <w:b/>
              </w:rPr>
              <w:tab/>
            </w:r>
            <w:r>
              <w:t>Course Content and</w:t>
            </w:r>
            <w:r>
              <w:rPr>
                <w:spacing w:val="-7"/>
              </w:rPr>
              <w:t xml:space="preserve"> </w:t>
            </w:r>
            <w:r>
              <w:t>Organization</w:t>
            </w:r>
            <w:r w:rsidR="00CA2D3A">
              <w:t xml:space="preserve">                                                                    5       4    3   2    1</w:t>
            </w:r>
          </w:p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  <w:ind w:right="100"/>
            </w:pPr>
            <w:r>
              <w:t>1.</w:t>
            </w:r>
            <w:r>
              <w:tab/>
              <w:t>The course objectives were</w:t>
            </w:r>
            <w:r>
              <w:rPr>
                <w:spacing w:val="-6"/>
              </w:rPr>
              <w:t xml:space="preserve"> </w:t>
            </w:r>
            <w:r>
              <w:t>clear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2.</w:t>
            </w:r>
            <w:r>
              <w:tab/>
              <w:t>The Course workload was</w:t>
            </w:r>
            <w:r>
              <w:rPr>
                <w:spacing w:val="-6"/>
              </w:rPr>
              <w:t xml:space="preserve"> </w:t>
            </w:r>
            <w:r>
              <w:t>manageable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595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left="625" w:right="100" w:hanging="522"/>
            </w:pPr>
            <w:r>
              <w:t>3.</w:t>
            </w:r>
            <w:r>
              <w:tab/>
              <w:t xml:space="preserve">The Course was well organized (e.g. access to materials,  </w:t>
            </w:r>
            <w:r>
              <w:rPr>
                <w:spacing w:val="39"/>
              </w:rPr>
              <w:t xml:space="preserve"> </w:t>
            </w:r>
            <w:r>
              <w:t>notification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w w:val="99"/>
              </w:rPr>
              <w:t xml:space="preserve"> </w:t>
            </w:r>
            <w:r>
              <w:t>changes,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spacing w:before="39"/>
            </w:pPr>
            <w:r>
              <w:t>Additional Comments:</w:t>
            </w:r>
            <w:r w:rsidR="00CA2D3A">
              <w:t xml:space="preserve">                                                                                               </w:t>
            </w:r>
          </w:p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Contribution</w:t>
            </w:r>
            <w:r w:rsidR="00CA2D3A">
              <w:t xml:space="preserve">                                                                                        5       4    3   2    1</w:t>
            </w:r>
          </w:p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4.</w:t>
            </w:r>
            <w:r>
              <w:tab/>
              <w:t>Approximate level of your own attendance during the whole</w:t>
            </w:r>
            <w:r>
              <w:rPr>
                <w:spacing w:val="-16"/>
              </w:rPr>
              <w:t xml:space="preserve"> </w:t>
            </w:r>
            <w:r>
              <w:t>Course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5.</w:t>
            </w:r>
            <w:r>
              <w:tab/>
              <w:t>Participated actively in the</w:t>
            </w:r>
            <w:r>
              <w:rPr>
                <w:spacing w:val="-6"/>
              </w:rPr>
              <w:t xml:space="preserve"> </w:t>
            </w:r>
            <w:r>
              <w:t>Course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6.</w:t>
            </w:r>
            <w:r>
              <w:tab/>
              <w:t>Progress in this</w:t>
            </w:r>
            <w:r>
              <w:rPr>
                <w:spacing w:val="-4"/>
              </w:rPr>
              <w:t xml:space="preserve"> </w:t>
            </w:r>
            <w:r>
              <w:t>Course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2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spacing w:before="38"/>
            </w:pPr>
            <w:r>
              <w:t>Additional Comments:</w:t>
            </w:r>
          </w:p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</w:pPr>
            <w:r>
              <w:rPr>
                <w:b/>
              </w:rPr>
              <w:t>III.</w:t>
            </w:r>
            <w:r>
              <w:rPr>
                <w:b/>
              </w:rPr>
              <w:tab/>
            </w:r>
            <w:r>
              <w:t>Learning Environment and Teaching</w:t>
            </w:r>
            <w:r>
              <w:rPr>
                <w:spacing w:val="-10"/>
              </w:rPr>
              <w:t xml:space="preserve"> </w:t>
            </w:r>
            <w:r>
              <w:t>Methods</w:t>
            </w:r>
            <w:r w:rsidR="00CA2D3A">
              <w:t xml:space="preserve">                                                 5       4    3   2    1</w:t>
            </w:r>
          </w:p>
        </w:tc>
      </w:tr>
      <w:tr w:rsidR="008A51CC" w:rsidTr="0032712A">
        <w:trPr>
          <w:trHeight w:hRule="exact" w:val="596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  <w:ind w:left="625" w:right="101" w:hanging="522"/>
            </w:pPr>
            <w:r>
              <w:t>7.</w:t>
            </w:r>
            <w:r>
              <w:tab/>
              <w:t>Course was well structured to achieve the learning outcomes (there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w w:val="99"/>
              </w:rPr>
              <w:t xml:space="preserve"> </w:t>
            </w:r>
            <w:r>
              <w:t>good balance of lectures, tutorials, practical</w:t>
            </w:r>
            <w:r>
              <w:rPr>
                <w:spacing w:val="-11"/>
              </w:rPr>
              <w:t xml:space="preserve"> </w:t>
            </w:r>
            <w:r>
              <w:t>etc.)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8.</w:t>
            </w:r>
            <w:r>
              <w:tab/>
              <w:t>The learning and teaching methods encouraged</w:t>
            </w:r>
            <w:r>
              <w:rPr>
                <w:spacing w:val="-15"/>
              </w:rPr>
              <w:t xml:space="preserve"> </w:t>
            </w:r>
            <w:r>
              <w:t>participation.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2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9.</w:t>
            </w:r>
            <w:r>
              <w:tab/>
              <w:t>The overall environment in the class was conducive to</w:t>
            </w:r>
            <w:r>
              <w:rPr>
                <w:spacing w:val="-14"/>
              </w:rPr>
              <w:t xml:space="preserve"> </w:t>
            </w:r>
            <w:r>
              <w:t>learning.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  <w:ind w:right="100"/>
            </w:pPr>
            <w:r>
              <w:t>10.</w:t>
            </w:r>
            <w:r>
              <w:tab/>
              <w:t>Classrooms were</w:t>
            </w:r>
            <w:r>
              <w:rPr>
                <w:spacing w:val="-7"/>
              </w:rPr>
              <w:t xml:space="preserve"> </w:t>
            </w:r>
            <w:r>
              <w:t>satisfactory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spacing w:before="39"/>
            </w:pPr>
            <w:r>
              <w:t>Additional Comments:</w:t>
            </w:r>
          </w:p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</w:pPr>
            <w:r>
              <w:rPr>
                <w:b/>
              </w:rPr>
              <w:t>IV.</w:t>
            </w:r>
            <w:r>
              <w:rPr>
                <w:b/>
              </w:rPr>
              <w:tab/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Resources</w:t>
            </w:r>
            <w:r w:rsidR="00CA2D3A">
              <w:t xml:space="preserve">                                                                                           5       4    3   2    1</w:t>
            </w:r>
          </w:p>
        </w:tc>
      </w:tr>
      <w:tr w:rsidR="008A51CC" w:rsidTr="0032712A">
        <w:trPr>
          <w:trHeight w:hRule="exact" w:val="596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left="625" w:right="100" w:hanging="522"/>
            </w:pPr>
            <w:r>
              <w:t>11.</w:t>
            </w:r>
            <w:r>
              <w:tab/>
              <w:t xml:space="preserve">Learning materials (Lesson Plans, Course Notes etc.) were  </w:t>
            </w:r>
            <w:r>
              <w:rPr>
                <w:spacing w:val="17"/>
              </w:rPr>
              <w:t xml:space="preserve"> </w:t>
            </w:r>
            <w:r>
              <w:t>relevant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w w:val="99"/>
              </w:rPr>
              <w:t xml:space="preserve"> </w:t>
            </w:r>
            <w:r>
              <w:t>useful.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</w:tbl>
    <w:p w:rsidR="008A51CC" w:rsidRDefault="008A51CC" w:rsidP="008A51CC">
      <w:pPr>
        <w:spacing w:before="57"/>
        <w:ind w:left="120"/>
        <w:rPr>
          <w:i/>
          <w:sz w:val="20"/>
        </w:rPr>
      </w:pPr>
      <w:r>
        <w:rPr>
          <w:i/>
          <w:sz w:val="20"/>
        </w:rPr>
        <w:lastRenderedPageBreak/>
        <w:t>Institutional Quality Assurance Cell Operations Manual</w:t>
      </w:r>
    </w:p>
    <w:p w:rsidR="008A51CC" w:rsidRDefault="008A51CC" w:rsidP="008A51CC">
      <w:pPr>
        <w:pStyle w:val="BodyText"/>
        <w:rPr>
          <w:i/>
          <w:sz w:val="20"/>
        </w:rPr>
      </w:pPr>
    </w:p>
    <w:p w:rsidR="008A51CC" w:rsidRDefault="008A51CC" w:rsidP="008A51CC">
      <w:pPr>
        <w:pStyle w:val="BodyText"/>
        <w:spacing w:before="10"/>
        <w:rPr>
          <w:i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0"/>
        <w:gridCol w:w="493"/>
        <w:gridCol w:w="325"/>
        <w:gridCol w:w="325"/>
        <w:gridCol w:w="334"/>
        <w:gridCol w:w="336"/>
      </w:tblGrid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12.</w:t>
            </w:r>
            <w:r>
              <w:tab/>
              <w:t>Recommended readings, books etc. were relevant and</w:t>
            </w:r>
            <w:r>
              <w:rPr>
                <w:spacing w:val="-11"/>
              </w:rPr>
              <w:t xml:space="preserve"> </w:t>
            </w:r>
            <w:r>
              <w:t>appropriate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595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left="625" w:right="102" w:hanging="522"/>
            </w:pPr>
            <w:r>
              <w:t>13.</w:t>
            </w:r>
            <w:r>
              <w:tab/>
              <w:t>The  provision  of  learning  resources  in  the  library  was</w:t>
            </w:r>
            <w:r>
              <w:rPr>
                <w:spacing w:val="33"/>
              </w:rPr>
              <w:t xml:space="preserve"> </w:t>
            </w:r>
            <w:r>
              <w:t>adequate</w:t>
            </w:r>
            <w:r>
              <w:rPr>
                <w:spacing w:val="51"/>
              </w:rPr>
              <w:t xml:space="preserve"> </w:t>
            </w:r>
            <w:r>
              <w:t>and</w:t>
            </w:r>
            <w:r>
              <w:rPr>
                <w:w w:val="99"/>
              </w:rPr>
              <w:t xml:space="preserve"> </w:t>
            </w:r>
            <w:r>
              <w:t>appropriate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596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  <w:ind w:left="625" w:right="102" w:hanging="522"/>
            </w:pPr>
            <w:r>
              <w:t>14.</w:t>
            </w:r>
            <w:r>
              <w:tab/>
              <w:t xml:space="preserve">The  provision  of  learning  resources  on  the  Web  was  </w:t>
            </w:r>
            <w:r>
              <w:rPr>
                <w:spacing w:val="34"/>
              </w:rPr>
              <w:t xml:space="preserve"> </w:t>
            </w:r>
            <w:r>
              <w:t xml:space="preserve">adequate 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w w:val="99"/>
              </w:rPr>
              <w:t xml:space="preserve"> </w:t>
            </w:r>
            <w:r>
              <w:t>appropriate (if</w:t>
            </w:r>
            <w:r>
              <w:rPr>
                <w:spacing w:val="-5"/>
              </w:rPr>
              <w:t xml:space="preserve"> </w:t>
            </w:r>
            <w:r>
              <w:t>relevant)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spacing w:before="38"/>
            </w:pPr>
            <w:r>
              <w:t>Additional Comments:</w:t>
            </w:r>
          </w:p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</w:pPr>
            <w:r>
              <w:rPr>
                <w:b/>
              </w:rPr>
              <w:t>V.</w:t>
            </w:r>
            <w:r>
              <w:rPr>
                <w:b/>
              </w:rPr>
              <w:tab/>
            </w:r>
            <w:r>
              <w:t>Quality of</w:t>
            </w:r>
            <w:r>
              <w:rPr>
                <w:spacing w:val="-2"/>
              </w:rPr>
              <w:t xml:space="preserve"> </w:t>
            </w:r>
            <w:r>
              <w:t>Delivery</w:t>
            </w:r>
            <w:r w:rsidR="00CA2D3A">
              <w:t xml:space="preserve">                                                                                          5       4    3    2    1</w:t>
            </w:r>
          </w:p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15.</w:t>
            </w:r>
            <w:r>
              <w:tab/>
              <w:t>The Course stimulated my interest and thought on the subject</w:t>
            </w:r>
            <w:r>
              <w:rPr>
                <w:spacing w:val="-15"/>
              </w:rPr>
              <w:t xml:space="preserve"> </w:t>
            </w:r>
            <w:r>
              <w:t>area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2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16.</w:t>
            </w:r>
            <w:r>
              <w:tab/>
              <w:t>The pace of the Course was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  <w:ind w:right="100"/>
            </w:pPr>
            <w:r>
              <w:t>17.</w:t>
            </w:r>
            <w:r>
              <w:tab/>
              <w:t>Ideas and concepts were presented</w:t>
            </w:r>
            <w:r>
              <w:rPr>
                <w:spacing w:val="-8"/>
              </w:rPr>
              <w:t xml:space="preserve"> </w:t>
            </w:r>
            <w:r>
              <w:t>clearly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CA2D3A">
            <w:pPr>
              <w:pStyle w:val="TableParagraph"/>
              <w:spacing w:before="38"/>
            </w:pPr>
            <w:r>
              <w:t>Additional Comments</w:t>
            </w:r>
            <w:r w:rsidR="00CA2D3A">
              <w:t xml:space="preserve">                                                                                                </w:t>
            </w:r>
          </w:p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</w:pPr>
            <w:r>
              <w:rPr>
                <w:b/>
              </w:rPr>
              <w:t>VI.</w:t>
            </w:r>
            <w:r>
              <w:rPr>
                <w:b/>
              </w:rPr>
              <w:tab/>
            </w:r>
            <w:r>
              <w:t>Assessment</w:t>
            </w:r>
            <w:r w:rsidR="00CA2D3A">
              <w:t xml:space="preserve">                                                                                                      5       4    3   2    1</w:t>
            </w:r>
          </w:p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18.</w:t>
            </w:r>
            <w:r>
              <w:tab/>
              <w:t>The method of assessment were</w:t>
            </w:r>
            <w:r>
              <w:rPr>
                <w:spacing w:val="-8"/>
              </w:rPr>
              <w:t xml:space="preserve"> </w:t>
            </w:r>
            <w:r>
              <w:t>reasonable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2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8"/>
              <w:ind w:right="100"/>
            </w:pPr>
            <w:r>
              <w:t>19.</w:t>
            </w:r>
            <w:r>
              <w:tab/>
              <w:t>Feedback on assessment was</w:t>
            </w:r>
            <w:r>
              <w:rPr>
                <w:spacing w:val="-9"/>
              </w:rPr>
              <w:t xml:space="preserve"> </w:t>
            </w:r>
            <w:r>
              <w:t>timely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625"/>
              </w:tabs>
              <w:spacing w:before="39"/>
              <w:ind w:right="100"/>
            </w:pPr>
            <w:r>
              <w:t>20.</w:t>
            </w:r>
            <w:r>
              <w:tab/>
              <w:t>Feedback on assessment was</w:t>
            </w:r>
            <w:r>
              <w:rPr>
                <w:spacing w:val="-7"/>
              </w:rPr>
              <w:t xml:space="preserve"> </w:t>
            </w:r>
            <w:r>
              <w:t>helpful</w:t>
            </w:r>
          </w:p>
        </w:tc>
        <w:tc>
          <w:tcPr>
            <w:tcW w:w="493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25" w:type="dxa"/>
          </w:tcPr>
          <w:p w:rsidR="008A51CC" w:rsidRDefault="008A51CC" w:rsidP="0032712A"/>
        </w:tc>
        <w:tc>
          <w:tcPr>
            <w:tcW w:w="334" w:type="dxa"/>
          </w:tcPr>
          <w:p w:rsidR="008A51CC" w:rsidRDefault="008A51CC" w:rsidP="0032712A"/>
        </w:tc>
        <w:tc>
          <w:tcPr>
            <w:tcW w:w="336" w:type="dxa"/>
          </w:tcPr>
          <w:p w:rsidR="008A51CC" w:rsidRDefault="008A51CC" w:rsidP="0032712A"/>
        </w:tc>
      </w:tr>
      <w:tr w:rsidR="008A51CC" w:rsidTr="0032712A">
        <w:trPr>
          <w:trHeight w:hRule="exact" w:val="343"/>
        </w:trPr>
        <w:tc>
          <w:tcPr>
            <w:tcW w:w="9013" w:type="dxa"/>
            <w:gridSpan w:val="6"/>
          </w:tcPr>
          <w:p w:rsidR="008A51CC" w:rsidRDefault="008A51CC" w:rsidP="0032712A">
            <w:pPr>
              <w:pStyle w:val="TableParagraph"/>
              <w:spacing w:before="39"/>
            </w:pPr>
            <w:r>
              <w:t>Additional Comments</w:t>
            </w:r>
          </w:p>
        </w:tc>
      </w:tr>
    </w:tbl>
    <w:p w:rsidR="008A51CC" w:rsidRDefault="008A51CC" w:rsidP="008A51CC">
      <w:pPr>
        <w:pStyle w:val="BodyText"/>
        <w:rPr>
          <w:i/>
          <w:sz w:val="20"/>
        </w:rPr>
      </w:pPr>
    </w:p>
    <w:p w:rsidR="008A51CC" w:rsidRDefault="008A51CC" w:rsidP="008A51CC">
      <w:pPr>
        <w:pStyle w:val="BodyText"/>
        <w:spacing w:before="9"/>
        <w:rPr>
          <w:i/>
          <w:sz w:val="18"/>
        </w:rPr>
      </w:pPr>
    </w:p>
    <w:p w:rsidR="008A51CC" w:rsidRDefault="008A51CC" w:rsidP="008A51CC">
      <w:pPr>
        <w:pStyle w:val="Heading5"/>
        <w:ind w:left="120"/>
      </w:pPr>
      <w:r>
        <w:t>ADDITIONAL CORE QUESTIONS</w:t>
      </w:r>
    </w:p>
    <w:p w:rsidR="008A51CC" w:rsidRDefault="008A51CC" w:rsidP="008A51CC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0"/>
        <w:gridCol w:w="373"/>
        <w:gridCol w:w="361"/>
        <w:gridCol w:w="361"/>
        <w:gridCol w:w="372"/>
        <w:gridCol w:w="375"/>
      </w:tblGrid>
      <w:tr w:rsidR="008A51CC" w:rsidTr="0032712A">
        <w:trPr>
          <w:trHeight w:hRule="exact" w:val="407"/>
        </w:trPr>
        <w:tc>
          <w:tcPr>
            <w:tcW w:w="9042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823"/>
              </w:tabs>
              <w:spacing w:before="58"/>
              <w:rPr>
                <w:sz w:val="24"/>
              </w:rPr>
            </w:pPr>
            <w:r>
              <w:rPr>
                <w:b/>
                <w:sz w:val="24"/>
              </w:rPr>
              <w:t>VII.</w:t>
            </w:r>
            <w:r>
              <w:rPr>
                <w:b/>
                <w:sz w:val="24"/>
              </w:rPr>
              <w:tab/>
            </w:r>
            <w:r w:rsidR="00CA2D3A">
              <w:rPr>
                <w:sz w:val="24"/>
              </w:rPr>
              <w:t xml:space="preserve">Consultations                                                                                      </w:t>
            </w:r>
            <w:r w:rsidR="00CA2D3A">
              <w:t>5     4     3    2    1</w:t>
            </w:r>
          </w:p>
        </w:tc>
      </w:tr>
      <w:tr w:rsidR="008A51CC" w:rsidTr="0032712A">
        <w:trPr>
          <w:trHeight w:hRule="exact" w:val="406"/>
        </w:trPr>
        <w:tc>
          <w:tcPr>
            <w:tcW w:w="7200" w:type="dxa"/>
          </w:tcPr>
          <w:p w:rsidR="008A51CC" w:rsidRDefault="00CA2D3A" w:rsidP="0032712A">
            <w:pPr>
              <w:pStyle w:val="TableParagraph"/>
              <w:tabs>
                <w:tab w:val="left" w:pos="823"/>
              </w:tabs>
              <w:spacing w:before="56"/>
              <w:ind w:right="1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The material in the consultation</w:t>
            </w:r>
            <w:r w:rsidR="008A51CC">
              <w:rPr>
                <w:sz w:val="24"/>
              </w:rPr>
              <w:t xml:space="preserve"> was</w:t>
            </w:r>
            <w:r w:rsidR="008A51CC">
              <w:rPr>
                <w:spacing w:val="-11"/>
                <w:sz w:val="24"/>
              </w:rPr>
              <w:t xml:space="preserve"> </w:t>
            </w:r>
            <w:r w:rsidR="008A51CC">
              <w:rPr>
                <w:sz w:val="24"/>
              </w:rPr>
              <w:t>useful</w:t>
            </w:r>
          </w:p>
        </w:tc>
        <w:tc>
          <w:tcPr>
            <w:tcW w:w="373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72" w:type="dxa"/>
          </w:tcPr>
          <w:p w:rsidR="008A51CC" w:rsidRDefault="008A51CC" w:rsidP="0032712A"/>
        </w:tc>
        <w:tc>
          <w:tcPr>
            <w:tcW w:w="374" w:type="dxa"/>
          </w:tcPr>
          <w:p w:rsidR="008A51CC" w:rsidRDefault="008A51CC" w:rsidP="0032712A"/>
        </w:tc>
      </w:tr>
      <w:tr w:rsidR="008A51CC" w:rsidTr="0032712A">
        <w:trPr>
          <w:trHeight w:hRule="exact" w:val="406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823"/>
              </w:tabs>
              <w:spacing w:before="56"/>
              <w:ind w:right="1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Amo</w:t>
            </w:r>
            <w:r w:rsidR="00CA2D3A">
              <w:rPr>
                <w:sz w:val="24"/>
              </w:rPr>
              <w:t xml:space="preserve">unt of work needed for </w:t>
            </w:r>
            <w:r>
              <w:rPr>
                <w:sz w:val="24"/>
              </w:rPr>
              <w:t xml:space="preserve"> </w:t>
            </w:r>
            <w:r w:rsidR="00CA2D3A">
              <w:rPr>
                <w:sz w:val="24"/>
              </w:rPr>
              <w:t xml:space="preserve">consultation </w:t>
            </w:r>
            <w:r>
              <w:rPr>
                <w:sz w:val="24"/>
              </w:rPr>
              <w:t>was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affordable</w:t>
            </w:r>
          </w:p>
        </w:tc>
        <w:tc>
          <w:tcPr>
            <w:tcW w:w="373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72" w:type="dxa"/>
          </w:tcPr>
          <w:p w:rsidR="008A51CC" w:rsidRDefault="008A51CC" w:rsidP="0032712A"/>
        </w:tc>
        <w:tc>
          <w:tcPr>
            <w:tcW w:w="374" w:type="dxa"/>
          </w:tcPr>
          <w:p w:rsidR="008A51CC" w:rsidRDefault="008A51CC" w:rsidP="0032712A"/>
        </w:tc>
      </w:tr>
      <w:tr w:rsidR="008A51CC" w:rsidTr="0032712A">
        <w:trPr>
          <w:trHeight w:hRule="exact" w:val="407"/>
        </w:trPr>
        <w:tc>
          <w:tcPr>
            <w:tcW w:w="7200" w:type="dxa"/>
          </w:tcPr>
          <w:p w:rsidR="008A51CC" w:rsidRDefault="00CA2D3A" w:rsidP="0032712A">
            <w:pPr>
              <w:pStyle w:val="TableParagraph"/>
              <w:tabs>
                <w:tab w:val="left" w:pos="823"/>
              </w:tabs>
              <w:spacing w:before="58"/>
              <w:ind w:right="1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  <w:t>The teache</w:t>
            </w:r>
            <w:r w:rsidR="008A51CC">
              <w:rPr>
                <w:sz w:val="24"/>
              </w:rPr>
              <w:t>r dealt effectively with my</w:t>
            </w:r>
            <w:r w:rsidR="008A51CC">
              <w:rPr>
                <w:spacing w:val="-11"/>
                <w:sz w:val="24"/>
              </w:rPr>
              <w:t xml:space="preserve"> </w:t>
            </w:r>
            <w:r w:rsidR="008A51CC">
              <w:rPr>
                <w:sz w:val="24"/>
              </w:rPr>
              <w:t>problems</w:t>
            </w:r>
          </w:p>
        </w:tc>
        <w:tc>
          <w:tcPr>
            <w:tcW w:w="373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72" w:type="dxa"/>
          </w:tcPr>
          <w:p w:rsidR="008A51CC" w:rsidRDefault="008A51CC" w:rsidP="0032712A"/>
        </w:tc>
        <w:tc>
          <w:tcPr>
            <w:tcW w:w="374" w:type="dxa"/>
          </w:tcPr>
          <w:p w:rsidR="008A51CC" w:rsidRDefault="008A51CC" w:rsidP="0032712A"/>
        </w:tc>
      </w:tr>
      <w:tr w:rsidR="008A51CC" w:rsidTr="0032712A">
        <w:trPr>
          <w:trHeight w:hRule="exact" w:val="406"/>
        </w:trPr>
        <w:tc>
          <w:tcPr>
            <w:tcW w:w="9042" w:type="dxa"/>
            <w:gridSpan w:val="6"/>
          </w:tcPr>
          <w:p w:rsidR="008A51CC" w:rsidRDefault="008A51CC" w:rsidP="0032712A">
            <w:pPr>
              <w:pStyle w:val="TableParagraph"/>
              <w:tabs>
                <w:tab w:val="left" w:pos="823"/>
              </w:tabs>
              <w:spacing w:before="56"/>
              <w:rPr>
                <w:sz w:val="24"/>
              </w:rPr>
            </w:pPr>
            <w:r>
              <w:rPr>
                <w:b/>
                <w:sz w:val="24"/>
              </w:rPr>
              <w:t>VIII.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Practical</w:t>
            </w:r>
            <w:r w:rsidR="00CA2D3A">
              <w:rPr>
                <w:sz w:val="24"/>
              </w:rPr>
              <w:t xml:space="preserve">                                                                                             </w:t>
            </w:r>
            <w:r w:rsidR="00CA2D3A">
              <w:t>5       4    3     2    1</w:t>
            </w:r>
          </w:p>
        </w:tc>
      </w:tr>
      <w:tr w:rsidR="008A51CC" w:rsidTr="0032712A">
        <w:trPr>
          <w:trHeight w:hRule="exact" w:val="406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823"/>
              </w:tabs>
              <w:spacing w:before="56"/>
              <w:ind w:right="1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The material in the practical was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</w:p>
        </w:tc>
        <w:tc>
          <w:tcPr>
            <w:tcW w:w="373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72" w:type="dxa"/>
          </w:tcPr>
          <w:p w:rsidR="008A51CC" w:rsidRDefault="008A51CC" w:rsidP="0032712A"/>
        </w:tc>
        <w:tc>
          <w:tcPr>
            <w:tcW w:w="374" w:type="dxa"/>
          </w:tcPr>
          <w:p w:rsidR="008A51CC" w:rsidRDefault="008A51CC" w:rsidP="0032712A"/>
        </w:tc>
      </w:tr>
      <w:tr w:rsidR="008A51CC" w:rsidTr="0032712A">
        <w:trPr>
          <w:trHeight w:hRule="exact" w:val="407"/>
        </w:trPr>
        <w:tc>
          <w:tcPr>
            <w:tcW w:w="7200" w:type="dxa"/>
          </w:tcPr>
          <w:p w:rsidR="008A51CC" w:rsidRDefault="008A51CC" w:rsidP="0032712A">
            <w:pPr>
              <w:pStyle w:val="TableParagraph"/>
              <w:tabs>
                <w:tab w:val="left" w:pos="823"/>
              </w:tabs>
              <w:spacing w:before="58"/>
              <w:ind w:right="1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The demonstrators dealt effectively with 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373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61" w:type="dxa"/>
          </w:tcPr>
          <w:p w:rsidR="008A51CC" w:rsidRDefault="008A51CC" w:rsidP="0032712A"/>
        </w:tc>
        <w:tc>
          <w:tcPr>
            <w:tcW w:w="372" w:type="dxa"/>
          </w:tcPr>
          <w:p w:rsidR="008A51CC" w:rsidRDefault="008A51CC" w:rsidP="0032712A"/>
        </w:tc>
        <w:tc>
          <w:tcPr>
            <w:tcW w:w="374" w:type="dxa"/>
          </w:tcPr>
          <w:p w:rsidR="008A51CC" w:rsidRDefault="008A51CC" w:rsidP="0032712A"/>
        </w:tc>
      </w:tr>
    </w:tbl>
    <w:p w:rsidR="008A51CC" w:rsidRDefault="008A51CC" w:rsidP="008A51CC">
      <w:pPr>
        <w:pStyle w:val="BodyText"/>
        <w:rPr>
          <w:b/>
          <w:sz w:val="20"/>
        </w:rPr>
      </w:pPr>
    </w:p>
    <w:p w:rsidR="008A51CC" w:rsidRDefault="008A51CC" w:rsidP="008A51CC">
      <w:pPr>
        <w:spacing w:before="69"/>
        <w:ind w:left="120"/>
        <w:rPr>
          <w:b/>
          <w:sz w:val="24"/>
        </w:rPr>
      </w:pPr>
      <w:r>
        <w:rPr>
          <w:b/>
          <w:sz w:val="24"/>
        </w:rPr>
        <w:t>OVERALL EVALUATION</w:t>
      </w:r>
    </w:p>
    <w:p w:rsidR="008A51CC" w:rsidRDefault="008A51CC" w:rsidP="008A51CC">
      <w:pPr>
        <w:pStyle w:val="BodyText"/>
        <w:spacing w:before="117"/>
        <w:ind w:left="120"/>
      </w:pPr>
      <w:r>
        <w:t>The best features of the Course were:</w:t>
      </w:r>
    </w:p>
    <w:p w:rsidR="00CA2D3A" w:rsidRDefault="00CA2D3A" w:rsidP="008A51CC">
      <w:pPr>
        <w:pStyle w:val="BodyText"/>
        <w:spacing w:before="117"/>
        <w:ind w:left="120"/>
      </w:pPr>
      <w: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2D3A" w:rsidRDefault="00CA2D3A" w:rsidP="008A51CC">
      <w:pPr>
        <w:pStyle w:val="BodyText"/>
        <w:ind w:left="120"/>
      </w:pPr>
    </w:p>
    <w:p w:rsidR="008A51CC" w:rsidRDefault="008A51CC" w:rsidP="008A51CC">
      <w:pPr>
        <w:pStyle w:val="BodyText"/>
        <w:ind w:left="120"/>
      </w:pPr>
      <w:r>
        <w:t>The Course could have been improved by:</w:t>
      </w:r>
    </w:p>
    <w:p w:rsidR="008A51CC" w:rsidRDefault="008A51CC" w:rsidP="008A51CC"/>
    <w:p w:rsidR="00CA2D3A" w:rsidRDefault="00CA2D3A" w:rsidP="008A51CC">
      <w:pPr>
        <w:sectPr w:rsidR="00CA2D3A">
          <w:headerReference w:type="default" r:id="rId9"/>
          <w:pgSz w:w="12240" w:h="15840"/>
          <w:pgMar w:top="1020" w:right="1280" w:bottom="940" w:left="1680" w:header="0" w:footer="746" w:gutter="0"/>
          <w:cols w:space="720"/>
        </w:sect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51CC" w:rsidRDefault="008A51CC" w:rsidP="008A51CC">
      <w:pPr>
        <w:spacing w:line="273" w:lineRule="auto"/>
        <w:rPr>
          <w:sz w:val="24"/>
        </w:rPr>
        <w:sectPr w:rsidR="008A51CC">
          <w:pgSz w:w="12240" w:h="15840"/>
          <w:pgMar w:top="1020" w:right="1320" w:bottom="940" w:left="1680" w:header="0" w:footer="746" w:gutter="0"/>
          <w:cols w:space="720"/>
        </w:sectPr>
      </w:pPr>
    </w:p>
    <w:p w:rsidR="00473242" w:rsidRDefault="00473242"/>
    <w:sectPr w:rsidR="00473242" w:rsidSect="0047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DF6" w:rsidRDefault="00EA0DF6" w:rsidP="009330FF">
      <w:r>
        <w:separator/>
      </w:r>
    </w:p>
  </w:endnote>
  <w:endnote w:type="continuationSeparator" w:id="0">
    <w:p w:rsidR="00EA0DF6" w:rsidRDefault="00EA0DF6" w:rsidP="00933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DF6" w:rsidRDefault="00EA0DF6" w:rsidP="009330FF">
      <w:r>
        <w:separator/>
      </w:r>
    </w:p>
  </w:footnote>
  <w:footnote w:type="continuationSeparator" w:id="0">
    <w:p w:rsidR="00EA0DF6" w:rsidRDefault="00EA0DF6" w:rsidP="009330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0FF" w:rsidRDefault="009330FF">
    <w:pPr>
      <w:pStyle w:val="Header"/>
    </w:pPr>
    <w:r>
      <w:t xml:space="preserve">                                                                                            Form 1 (IQAC): Course Evaluation by Students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13E61"/>
    <w:multiLevelType w:val="hybridMultilevel"/>
    <w:tmpl w:val="9FC00CB6"/>
    <w:lvl w:ilvl="0" w:tplc="E848939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F5D21470">
      <w:start w:val="1"/>
      <w:numFmt w:val="bullet"/>
      <w:lvlText w:val="•"/>
      <w:lvlJc w:val="left"/>
      <w:pPr>
        <w:ind w:left="1660" w:hanging="720"/>
      </w:pPr>
      <w:rPr>
        <w:rFonts w:hint="default"/>
      </w:rPr>
    </w:lvl>
    <w:lvl w:ilvl="2" w:tplc="74E05218">
      <w:start w:val="1"/>
      <w:numFmt w:val="bullet"/>
      <w:lvlText w:val="•"/>
      <w:lvlJc w:val="left"/>
      <w:pPr>
        <w:ind w:left="2500" w:hanging="720"/>
      </w:pPr>
      <w:rPr>
        <w:rFonts w:hint="default"/>
      </w:rPr>
    </w:lvl>
    <w:lvl w:ilvl="3" w:tplc="E19252EE">
      <w:start w:val="1"/>
      <w:numFmt w:val="bullet"/>
      <w:lvlText w:val="•"/>
      <w:lvlJc w:val="left"/>
      <w:pPr>
        <w:ind w:left="3340" w:hanging="720"/>
      </w:pPr>
      <w:rPr>
        <w:rFonts w:hint="default"/>
      </w:rPr>
    </w:lvl>
    <w:lvl w:ilvl="4" w:tplc="FA841DA2">
      <w:start w:val="1"/>
      <w:numFmt w:val="bullet"/>
      <w:lvlText w:val="•"/>
      <w:lvlJc w:val="left"/>
      <w:pPr>
        <w:ind w:left="4180" w:hanging="720"/>
      </w:pPr>
      <w:rPr>
        <w:rFonts w:hint="default"/>
      </w:rPr>
    </w:lvl>
    <w:lvl w:ilvl="5" w:tplc="2EBC4D24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 w:tplc="CC3CD8A2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 w:tplc="566CC3F4">
      <w:start w:val="1"/>
      <w:numFmt w:val="bullet"/>
      <w:lvlText w:val="•"/>
      <w:lvlJc w:val="left"/>
      <w:pPr>
        <w:ind w:left="6700" w:hanging="720"/>
      </w:pPr>
      <w:rPr>
        <w:rFonts w:hint="default"/>
      </w:rPr>
    </w:lvl>
    <w:lvl w:ilvl="8" w:tplc="DFDA3850">
      <w:start w:val="1"/>
      <w:numFmt w:val="bullet"/>
      <w:lvlText w:val="•"/>
      <w:lvlJc w:val="left"/>
      <w:pPr>
        <w:ind w:left="7540" w:hanging="720"/>
      </w:pPr>
      <w:rPr>
        <w:rFonts w:hint="default"/>
      </w:rPr>
    </w:lvl>
  </w:abstractNum>
  <w:abstractNum w:abstractNumId="1">
    <w:nsid w:val="3349459E"/>
    <w:multiLevelType w:val="hybridMultilevel"/>
    <w:tmpl w:val="FCFCFB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D150DE7"/>
    <w:multiLevelType w:val="hybridMultilevel"/>
    <w:tmpl w:val="E8B4D63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AFF068E"/>
    <w:multiLevelType w:val="hybridMultilevel"/>
    <w:tmpl w:val="6D4EC1E6"/>
    <w:lvl w:ilvl="0" w:tplc="4F78415E">
      <w:start w:val="1"/>
      <w:numFmt w:val="upperRoman"/>
      <w:lvlText w:val="%1."/>
      <w:lvlJc w:val="left"/>
      <w:pPr>
        <w:ind w:left="313" w:hanging="2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4B285DE">
      <w:start w:val="1"/>
      <w:numFmt w:val="decimal"/>
      <w:lvlText w:val="%2."/>
      <w:lvlJc w:val="left"/>
      <w:pPr>
        <w:ind w:left="100" w:hanging="24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FC34096E">
      <w:start w:val="1"/>
      <w:numFmt w:val="bullet"/>
      <w:lvlText w:val="•"/>
      <w:lvlJc w:val="left"/>
      <w:pPr>
        <w:ind w:left="1308" w:hanging="241"/>
      </w:pPr>
      <w:rPr>
        <w:rFonts w:hint="default"/>
      </w:rPr>
    </w:lvl>
    <w:lvl w:ilvl="3" w:tplc="1FC2B554">
      <w:start w:val="1"/>
      <w:numFmt w:val="bullet"/>
      <w:lvlText w:val="•"/>
      <w:lvlJc w:val="left"/>
      <w:pPr>
        <w:ind w:left="2297" w:hanging="241"/>
      </w:pPr>
      <w:rPr>
        <w:rFonts w:hint="default"/>
      </w:rPr>
    </w:lvl>
    <w:lvl w:ilvl="4" w:tplc="D79273C0">
      <w:start w:val="1"/>
      <w:numFmt w:val="bullet"/>
      <w:lvlText w:val="•"/>
      <w:lvlJc w:val="left"/>
      <w:pPr>
        <w:ind w:left="3286" w:hanging="241"/>
      </w:pPr>
      <w:rPr>
        <w:rFonts w:hint="default"/>
      </w:rPr>
    </w:lvl>
    <w:lvl w:ilvl="5" w:tplc="F20C3A84">
      <w:start w:val="1"/>
      <w:numFmt w:val="bullet"/>
      <w:lvlText w:val="•"/>
      <w:lvlJc w:val="left"/>
      <w:pPr>
        <w:ind w:left="4275" w:hanging="241"/>
      </w:pPr>
      <w:rPr>
        <w:rFonts w:hint="default"/>
      </w:rPr>
    </w:lvl>
    <w:lvl w:ilvl="6" w:tplc="3F90C0A0">
      <w:start w:val="1"/>
      <w:numFmt w:val="bullet"/>
      <w:lvlText w:val="•"/>
      <w:lvlJc w:val="left"/>
      <w:pPr>
        <w:ind w:left="5264" w:hanging="241"/>
      </w:pPr>
      <w:rPr>
        <w:rFonts w:hint="default"/>
      </w:rPr>
    </w:lvl>
    <w:lvl w:ilvl="7" w:tplc="5BDEB74E">
      <w:start w:val="1"/>
      <w:numFmt w:val="bullet"/>
      <w:lvlText w:val="•"/>
      <w:lvlJc w:val="left"/>
      <w:pPr>
        <w:ind w:left="6253" w:hanging="241"/>
      </w:pPr>
      <w:rPr>
        <w:rFonts w:hint="default"/>
      </w:rPr>
    </w:lvl>
    <w:lvl w:ilvl="8" w:tplc="DA3A6544">
      <w:start w:val="1"/>
      <w:numFmt w:val="bullet"/>
      <w:lvlText w:val="•"/>
      <w:lvlJc w:val="left"/>
      <w:pPr>
        <w:ind w:left="7242" w:hanging="24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1CC"/>
    <w:rsid w:val="00111FA1"/>
    <w:rsid w:val="002C505B"/>
    <w:rsid w:val="003317FF"/>
    <w:rsid w:val="003354C1"/>
    <w:rsid w:val="004253D9"/>
    <w:rsid w:val="00473242"/>
    <w:rsid w:val="00547499"/>
    <w:rsid w:val="005C2BD7"/>
    <w:rsid w:val="006035BF"/>
    <w:rsid w:val="00892118"/>
    <w:rsid w:val="008A51CC"/>
    <w:rsid w:val="009330FF"/>
    <w:rsid w:val="00981434"/>
    <w:rsid w:val="00990F07"/>
    <w:rsid w:val="00BD465B"/>
    <w:rsid w:val="00BF609B"/>
    <w:rsid w:val="00CA2D3A"/>
    <w:rsid w:val="00CA6A14"/>
    <w:rsid w:val="00CE21C7"/>
    <w:rsid w:val="00D12E67"/>
    <w:rsid w:val="00EA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1CC"/>
    <w:pPr>
      <w:widowControl w:val="0"/>
    </w:pPr>
    <w:rPr>
      <w:sz w:val="22"/>
      <w:szCs w:val="22"/>
    </w:rPr>
  </w:style>
  <w:style w:type="paragraph" w:styleId="Heading2">
    <w:name w:val="heading 2"/>
    <w:basedOn w:val="Normal"/>
    <w:link w:val="Heading2Char"/>
    <w:qFormat/>
    <w:rsid w:val="00BF60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8A51CC"/>
    <w:pPr>
      <w:spacing w:before="69"/>
      <w:ind w:left="8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609B"/>
    <w:rPr>
      <w:b/>
      <w:bCs/>
      <w:sz w:val="36"/>
      <w:szCs w:val="36"/>
      <w:lang w:val="en-GB" w:eastAsia="en-GB"/>
    </w:rPr>
  </w:style>
  <w:style w:type="character" w:styleId="Strong">
    <w:name w:val="Strong"/>
    <w:basedOn w:val="DefaultParagraphFont"/>
    <w:qFormat/>
    <w:rsid w:val="00BF609B"/>
    <w:rPr>
      <w:b/>
      <w:bCs/>
    </w:rPr>
  </w:style>
  <w:style w:type="character" w:styleId="Emphasis">
    <w:name w:val="Emphasis"/>
    <w:basedOn w:val="DefaultParagraphFont"/>
    <w:qFormat/>
    <w:rsid w:val="00BF609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8A51CC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A51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51C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A51CC"/>
    <w:pPr>
      <w:spacing w:before="120"/>
      <w:ind w:left="820" w:hanging="720"/>
    </w:pPr>
  </w:style>
  <w:style w:type="paragraph" w:customStyle="1" w:styleId="TableParagraph">
    <w:name w:val="Table Paragraph"/>
    <w:basedOn w:val="Normal"/>
    <w:uiPriority w:val="1"/>
    <w:qFormat/>
    <w:rsid w:val="008A51CC"/>
    <w:pPr>
      <w:spacing w:before="116"/>
      <w:ind w:left="103"/>
    </w:pPr>
  </w:style>
  <w:style w:type="table" w:styleId="TableGrid">
    <w:name w:val="Table Grid"/>
    <w:basedOn w:val="TableNormal"/>
    <w:uiPriority w:val="59"/>
    <w:rsid w:val="00603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30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0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30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0F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2016-02-25T07:28:00Z</dcterms:created>
  <dcterms:modified xsi:type="dcterms:W3CDTF">2016-03-06T06:29:00Z</dcterms:modified>
</cp:coreProperties>
</file>