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shd w:fill="auto" w:val="clear"/>
        </w:rPr>
        <w:t xml:space="preserve">SENSEX-POC DEPLOYMENT GUIDE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PRE-REQUISITES: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Install  Hadoop 2.6.0 , java jdk 1.6 , pig 0.15.0, sqoop 1.4.6 , hive 1.2.0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INPUT-XLS FORMAT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Input file(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SENSEX LOGPROCESS_USERSTORY_INPUT DATA. xlsx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  consists at least 3000 records using tab delimiter.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Each record consists of following fields:</w:t>
      </w:r>
    </w:p>
    <w:p>
      <w:pPr>
        <w:spacing w:before="0" w:after="0" w:line="287"/>
        <w:ind w:right="0" w:left="0" w:firstLine="0"/>
        <w:jc w:val="left"/>
        <w:rPr>
          <w:rFonts w:ascii="Lucida Sans Unicode" w:hAnsi="Lucida Sans Unicode" w:cs="Lucida Sans Unicode" w:eastAsia="Lucida Sans Unicode"/>
          <w:color w:val="000000"/>
          <w:spacing w:val="0"/>
          <w:position w:val="0"/>
          <w:sz w:val="18"/>
          <w:shd w:fill="auto" w:val="clear"/>
        </w:rPr>
      </w:pPr>
      <w:r>
        <w:rPr>
          <w:rFonts w:ascii="Lucida Sans Unicode" w:hAnsi="Lucida Sans Unicode" w:cs="Lucida Sans Unicode" w:eastAsia="Lucida Sans Unicode"/>
          <w:color w:val="000000"/>
          <w:spacing w:val="0"/>
          <w:position w:val="0"/>
          <w:sz w:val="18"/>
          <w:shd w:fill="auto" w:val="clear"/>
        </w:rPr>
        <w:t xml:space="preserve">SENSEX_ID  SENSEX_NAME  TYPEOF_TRADING  LOCATION  OPENING_BALANCE  CLOSING_BALANCE FLUTUATION_RATE </w:t>
      </w:r>
    </w:p>
    <w:p>
      <w:pPr>
        <w:spacing w:before="0" w:after="0" w:line="287"/>
        <w:ind w:right="0" w:left="0" w:firstLine="0"/>
        <w:jc w:val="left"/>
        <w:rPr>
          <w:rFonts w:ascii="Lucida Sans Unicode" w:hAnsi="Lucida Sans Unicode" w:cs="Lucida Sans Unicode" w:eastAsia="Lucida Sans Unicode"/>
          <w:color w:val="000000"/>
          <w:spacing w:val="0"/>
          <w:position w:val="0"/>
          <w:sz w:val="18"/>
          <w:shd w:fill="auto" w:val="clear"/>
        </w:rPr>
      </w:pPr>
      <w:r>
        <w:rPr>
          <w:rFonts w:ascii="Lucida Sans Unicode" w:hAnsi="Lucida Sans Unicode" w:cs="Lucida Sans Unicode" w:eastAsia="Lucida Sans Unicode"/>
          <w:color w:val="000000"/>
          <w:spacing w:val="0"/>
          <w:position w:val="0"/>
          <w:sz w:val="18"/>
          <w:shd w:fill="auto" w:val="clear"/>
        </w:rPr>
        <w:t xml:space="preserve">121216   NSC_Sensex _report   SIP               NewDelhi   5252    65000   25</w:t>
      </w:r>
    </w:p>
    <w:p>
      <w:pPr>
        <w:spacing w:before="0" w:after="0" w:line="287"/>
        <w:ind w:right="0" w:left="0" w:firstLine="0"/>
        <w:jc w:val="left"/>
        <w:rPr>
          <w:rFonts w:ascii="Lucida Sans Unicode" w:hAnsi="Lucida Sans Unicode" w:cs="Lucida Sans Unicode" w:eastAsia="Lucida Sans Unicode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87"/>
        <w:ind w:right="0" w:left="0" w:firstLine="0"/>
        <w:jc w:val="left"/>
        <w:rPr>
          <w:rFonts w:ascii="Lucida Sans Unicode" w:hAnsi="Lucida Sans Unicode" w:cs="Lucida Sans Unicode" w:eastAsia="Lucida Sans Unicode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JARS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Jars used for xls format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hadoop-common-2.6.0.jar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hadoop-mapreduce-client-core-2.6.0.jar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hadoop-hdfs-2.6.0.jar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hadoop-client-2.6.0.jar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NOTE: Place all the above jars in /usr/local/hadoop/lib directory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SCRIPTS: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Prepare scripts for every component like HDFS,MR, PIG, SQOOP , HIVE and PARAMETER file in single script file Unisex_pro.sh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PARAM CONF: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param.conf file consists of  all components  HDFSPATH(i.e Pig input, Input_schema_sensex_f and output directory)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34" w:dyaOrig="5955">
          <v:rect xmlns:o="urn:schemas-microsoft-com:office:office" xmlns:v="urn:schemas-microsoft-com:vml" id="rectole0000000000" style="width:456.700000pt;height:29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main script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Sensex_pro.sh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which intern consists of below scripts: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Sensex_pro.sh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(Script for copying input file to HDFS)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5235">
          <v:rect xmlns:o="urn:schemas-microsoft-com:office:office" xmlns:v="urn:schemas-microsoft-com:vml" id="rectole0000000001" style="width:432.000000pt;height:261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Sensex_pro.sh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(Script for MR processing)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80">
          <v:rect xmlns:o="urn:schemas-microsoft-com:office:office" xmlns:v="urn:schemas-microsoft-com:vml" id="rectole0000000002" style="width:432.000000pt;height:20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Sensex_script2.pig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 Script for PIG processing taking MR output as input)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2564">
          <v:rect xmlns:o="urn:schemas-microsoft-com:office:office" xmlns:v="urn:schemas-microsoft-com:vml" id="rectole0000000003" style="width:432.000000pt;height:12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Sensex_pro.sh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(Script for creating tables in Mysql 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Script for exporting pig output into Mysql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790" w:dyaOrig="4020">
          <v:rect xmlns:o="urn:schemas-microsoft-com:office:office" xmlns:v="urn:schemas-microsoft-com:vml" id="rectole0000000004" style="width:439.500000pt;height:20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connection.txt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2745">
          <v:rect xmlns:o="urn:schemas-microsoft-com:office:office" xmlns:v="urn:schemas-microsoft-com:vml" id="rectole0000000005" style="width:432.000000pt;height:137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Hive_ShellScript.sh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(Script for loading pig output into hive external tables)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25" w:dyaOrig="4830">
          <v:rect xmlns:o="urn:schemas-microsoft-com:office:office" xmlns:v="urn:schemas-microsoft-com:vml" id="rectole0000000006" style="width:446.250000pt;height:241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Note: Make sure that all the above scripts, Input file, runnable jar for MR and properties script should be in same directory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Output will stored in Mysql and hive external tables.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Output in Mysql: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289">
          <v:rect xmlns:o="urn:schemas-microsoft-com:office:office" xmlns:v="urn:schemas-microsoft-com:vml" id="rectole0000000007" style="width:432.000000pt;height:21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Hive 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75" w:dyaOrig="5760">
          <v:rect xmlns:o="urn:schemas-microsoft-com:office:office" xmlns:v="urn:schemas-microsoft-com:vml" id="rectole0000000008" style="width:483.750000pt;height:288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