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160"/>
        <w:jc w:val="center"/>
      </w:pPr>
      <w:r>
        <w:rPr>
          <w:rFonts w:ascii="Calibri" w:cs="Calibri" w:eastAsia="Calibri" w:hAnsi="Calibri"/>
          <w:i/>
          <w:iCs/>
          <w:color w:val="1F1A2E"/>
          <w:sz w:val="26"/>
          <w:szCs w:val="26"/>
        </w:rPr>
        <w:t xml:space="preserve">A beginner’s guide to translating between English and Arabic</w:t>
      </w:r>
    </w:p>
    <w:p>
      <w:pPr>
        <w:spacing w:after="400"/>
        <w:jc w:val="center"/>
      </w:pPr>
      <w:r>
        <w:rPr>
          <w:rFonts w:ascii="Calibri" w:cs="Calibri" w:eastAsia="Calibri" w:hAnsi="Calibri"/>
          <w:b/>
          <w:bCs/>
          <w:color w:val="3D1591"/>
          <w:spacing w:val="20"/>
          <w:sz w:val="22"/>
          <w:szCs w:val="22"/>
        </w:rPr>
        <w:t xml:space="preserve">Learn. Practise. Revise. Translate.</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an AI tool (Claude, by Anthropic) was used to help organise, draft and edit parts of this handbook. The selection of content, the translation decisions, the checking and the final approval were the responsibility of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70" w:line="330"/>
      </w:pPr>
      <w:r>
        <w:rPr>
          <w:rFonts w:ascii="Calibri" w:cs="Calibri" w:eastAsia="Calibri" w:hAnsi="Calibri"/>
        </w:rPr>
        <w:t xml:space="preserve">The Translation Team of the Guild Professional Club prepared this handbook for students taking their first steps in translation between English and Arabic. It introduces students and beginner translators to the principles, strategies, tools and practical skills they need to begin translating between the two languages. Use it in workshops or on your own.</w:t>
      </w:r>
    </w:p>
    <w:p>
      <w:pPr>
        <w:spacing w:after="17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170" w:line="330"/>
      </w:pPr>
      <w:r>
        <w:rPr>
          <w:rFonts w:ascii="Calibri" w:cs="Calibri" w:eastAsia="Calibri" w:hAnsi="Calibri"/>
          <w:i/>
          <w:iCs/>
        </w:rPr>
        <w:t xml:space="preserve">The Translation Team</w:t>
      </w:r>
    </w:p>
    <w:p>
      <w:pPr>
        <w:pStyle w:val="Heading3"/>
      </w:pPr>
      <w:r>
        <w:t xml:space="preserve">Contributors</w:t>
      </w:r>
    </w:p>
    <w:p>
      <w:pPr>
        <w:spacing w:after="170" w:line="330"/>
      </w:pPr>
      <w:r>
        <w:rPr>
          <w:rFonts w:ascii="Calibri" w:cs="Calibri" w:eastAsia="Calibri" w:hAnsi="Calibri"/>
          <w:b/>
          <w:bCs/>
        </w:rPr>
        <w:t xml:space="preserve">Shaikhah Alkhaledi</w:t>
      </w:r>
      <w:r>
        <w:rPr>
          <w:rFonts w:ascii="Calibri" w:cs="Calibri" w:eastAsia="Calibri" w:hAnsi="Calibri"/>
        </w:rPr>
        <w:t xml:space="preserve">, </w:t>
      </w:r>
      <w:r>
        <w:rPr>
          <w:rFonts w:ascii="Calibri" w:cs="Calibri" w:eastAsia="Calibri" w:hAnsi="Calibri"/>
          <w:i/>
          <w:iCs/>
        </w:rPr>
        <w:t xml:space="preserve">editor and project coordinator</w:t>
      </w:r>
      <w:r>
        <w:rPr>
          <w:rFonts w:ascii="Calibri" w:cs="Calibri" w:eastAsia="Calibri" w:hAnsi="Calibri"/>
        </w:rPr>
        <w:t xml:space="preserve">: planned and edited the handbook, contributed her study notes, designed the covers and the layout, and designed and developed the team’s website.</w:t>
      </w:r>
    </w:p>
    <w:p>
      <w:pPr>
        <w:spacing w:after="170" w:line="330"/>
      </w:pPr>
      <w:r>
        <w:rPr>
          <w:rFonts w:ascii="Calibri" w:cs="Calibri" w:eastAsia="Calibri" w:hAnsi="Calibri"/>
          <w:b/>
          <w:bCs/>
        </w:rPr>
        <w:t xml:space="preserve">Loulwah Bin Saeed</w:t>
      </w:r>
      <w:r>
        <w:rPr>
          <w:rFonts w:ascii="Calibri" w:cs="Calibri" w:eastAsia="Calibri" w:hAnsi="Calibri"/>
        </w:rPr>
        <w:t xml:space="preserve">, </w:t>
      </w:r>
      <w:r>
        <w:rPr>
          <w:rFonts w:ascii="Calibri" w:cs="Calibri" w:eastAsia="Calibri" w:hAnsi="Calibri"/>
          <w:i/>
          <w:iCs/>
        </w:rPr>
        <w:t xml:space="preserve">audiovisual translation</w:t>
      </w:r>
      <w:r>
        <w:rPr>
          <w:rFonts w:ascii="Calibri" w:cs="Calibri" w:eastAsia="Calibri" w:hAnsi="Calibri"/>
        </w:rPr>
        <w:t xml:space="preserve">: provided the notes for Chapters 26 and 27.</w:t>
      </w:r>
    </w:p>
    <w:p>
      <w:pPr>
        <w:spacing w:after="170" w:line="330"/>
      </w:pPr>
      <w:r>
        <w:rPr>
          <w:rFonts w:ascii="Calibri" w:cs="Calibri" w:eastAsia="Calibri" w:hAnsi="Calibri"/>
          <w:b/>
          <w:bCs/>
        </w:rPr>
        <w:t xml:space="preserve">Masooma Almesri</w:t>
      </w:r>
      <w:r>
        <w:rPr>
          <w:rFonts w:ascii="Calibri" w:cs="Calibri" w:eastAsia="Calibri" w:hAnsi="Calibri"/>
        </w:rPr>
        <w:t xml:space="preserve">, </w:t>
      </w:r>
      <w:r>
        <w:rPr>
          <w:rFonts w:ascii="Calibri" w:cs="Calibri" w:eastAsia="Calibri" w:hAnsi="Calibri"/>
          <w:i/>
          <w:iCs/>
        </w:rPr>
        <w:t xml:space="preserve">terminology</w:t>
      </w:r>
      <w:r>
        <w:rPr>
          <w:rFonts w:ascii="Calibri" w:cs="Calibri" w:eastAsia="Calibri" w:hAnsi="Calibri"/>
        </w:rPr>
        <w:t xml:space="preserve">: selected, with Samiuallah Mohammad, the material for Chapter 21.</w:t>
      </w:r>
    </w:p>
    <w:p>
      <w:pPr>
        <w:spacing w:after="170" w:line="330"/>
      </w:pPr>
      <w:r>
        <w:rPr>
          <w:rFonts w:ascii="Calibri" w:cs="Calibri" w:eastAsia="Calibri" w:hAnsi="Calibri"/>
          <w:b/>
          <w:bCs/>
        </w:rPr>
        <w:t xml:space="preserve">Samiuallah Mohammad</w:t>
      </w:r>
      <w:r>
        <w:rPr>
          <w:rFonts w:ascii="Calibri" w:cs="Calibri" w:eastAsia="Calibri" w:hAnsi="Calibri"/>
        </w:rPr>
        <w:t xml:space="preserve">, </w:t>
      </w:r>
      <w:r>
        <w:rPr>
          <w:rFonts w:ascii="Calibri" w:cs="Calibri" w:eastAsia="Calibri" w:hAnsi="Calibri"/>
          <w:i/>
          <w:iCs/>
        </w:rPr>
        <w:t xml:space="preserve">first draft and planning</w:t>
      </w:r>
      <w:r>
        <w:rPr>
          <w:rFonts w:ascii="Calibri" w:cs="Calibri" w:eastAsia="Calibri" w:hAnsi="Calibri"/>
        </w:rPr>
        <w:t xml:space="preserve">: compiled the first draft, set out the plan, and provided the text analysis model (Chapter 18).</w:t>
      </w:r>
    </w:p>
    <w:p>
      <w:pPr>
        <w:pStyle w:val="Heading1"/>
        <w:pageBreakBefore/>
      </w:pPr>
      <w:r>
        <w:t xml:space="preserve">Start here</w:t>
      </w:r>
    </w:p>
    <w:p>
      <w:pPr>
        <w:spacing w:after="170" w:line="330"/>
      </w:pPr>
      <w:r>
        <w:rPr>
          <w:rFonts w:ascii="Calibri" w:cs="Calibri" w:eastAsia="Calibri" w:hAnsi="Calibri"/>
        </w:rPr>
        <w:t xml:space="preserve">Translation is everywhere. The medicine leaflet in your home, the subtitles of your favourite series, the menu of a video game and the news you read today have all passed through a translator’s hands. Most of the time nobody notices, because a good translation reads as if it had been written in your own language. This book shows you how that invisible work is done, and how you can do it yourself.</w:t>
      </w:r>
    </w:p>
    <w:p>
      <w:pPr>
        <w:spacing w:after="170" w:line="330"/>
      </w:pPr>
      <w:r>
        <w:rPr>
          <w:rFonts w:ascii="Calibri" w:cs="Calibri" w:eastAsia="Calibri" w:hAnsi="Calibri"/>
        </w:rPr>
        <w:t xml:space="preserve">It is also very old work. In Baghdad, more than a thousand years ago, the House of Wisdom (</w:t>
      </w:r>
      <w:r>
        <w:rPr>
          <w:rFonts w:ascii="Arial" w:cs="Arial" w:hAnsi="Arial"/>
          <w:sz w:val="23"/>
          <w:szCs w:val="24"/>
          <w:rtl/>
        </w:rPr>
        <w:t xml:space="preserve">بيت الحكمة</w:t>
      </w:r>
      <w:r>
        <w:rPr>
          <w:rFonts w:ascii="Calibri" w:cs="Calibri" w:eastAsia="Calibri" w:hAnsi="Calibri"/>
        </w:rPr>
        <w:t xml:space="preserve">) brought together translators who put Greek, Persian and Indian works of science and philosophy into Arabic. Centuries later, many of them were translated from Arabic into Latin and helped to shape learning in Europe. You are about to join this long line of translators.</w:t>
      </w:r>
    </w:p>
    <w:p>
      <w:pPr>
        <w:spacing w:after="170" w:line="330"/>
      </w:pPr>
      <w:r>
        <w:rPr>
          <w:rFonts w:ascii="Calibri" w:cs="Calibri" w:eastAsia="Calibri" w:hAnsi="Calibri"/>
        </w:rPr>
        <w:t xml:space="preserve">This book is for you if you have never studied translation. You do not need any background: only good English, good Arabic and curiosity. We will start from zero and go one step at a time.</w:t>
      </w:r>
    </w:p>
    <w:p>
      <w:pPr>
        <w:pStyle w:val="Heading3"/>
      </w:pPr>
      <w:r>
        <w:t xml:space="preserve">What does a translator actually do?</w:t>
      </w:r>
    </w:p>
    <w:p>
      <w:pPr>
        <w:spacing w:after="170" w:line="330"/>
      </w:pPr>
      <w:r>
        <w:rPr>
          <w:rFonts w:ascii="Calibri" w:cs="Calibri" w:eastAsia="Calibri" w:hAnsi="Calibri"/>
        </w:rPr>
        <w:t xml:space="preserve">Imagine you are walking in a park with a friend who reads only Arabic. You see a sign that says </w:t>
      </w:r>
      <w:r>
        <w:rPr>
          <w:rFonts w:ascii="Calibri" w:cs="Calibri" w:eastAsia="Calibri" w:hAnsi="Calibri"/>
          <w:i/>
          <w:iCs/>
        </w:rPr>
        <w:t xml:space="preserve">Keep off the grass.</w:t>
      </w:r>
      <w:r>
        <w:rPr>
          <w:rFonts w:ascii="Calibri" w:cs="Calibri" w:eastAsia="Calibri" w:hAnsi="Calibri"/>
        </w:rPr>
        <w:t xml:space="preserve"> Your friend asks what it means.</w:t>
      </w:r>
    </w:p>
    <w:p>
      <w:pPr>
        <w:spacing w:after="170" w:line="330"/>
      </w:pPr>
      <w:r>
        <w:rPr>
          <w:rFonts w:ascii="Calibri" w:cs="Calibri" w:eastAsia="Calibri" w:hAnsi="Calibri"/>
        </w:rPr>
        <w:t xml:space="preserve">You would not say </w:t>
      </w:r>
      <w:r>
        <w:rPr>
          <w:rFonts w:ascii="Arial" w:cs="Arial" w:hAnsi="Arial"/>
          <w:sz w:val="23"/>
          <w:szCs w:val="24"/>
          <w:rtl/>
        </w:rPr>
        <w:t xml:space="preserve">ابقَ بعيداً عن العشب</w:t>
      </w:r>
      <w:r>
        <w:rPr>
          <w:rFonts w:ascii="Calibri" w:cs="Calibri" w:eastAsia="Calibri" w:hAnsi="Calibri"/>
        </w:rPr>
        <w:t xml:space="preserve">. You would say what an Arabic sign says in the same place: </w:t>
      </w:r>
      <w:r>
        <w:rPr>
          <w:rFonts w:ascii="Arial" w:cs="Arial" w:hAnsi="Arial"/>
          <w:sz w:val="23"/>
          <w:szCs w:val="24"/>
          <w:rtl/>
        </w:rPr>
        <w:t xml:space="preserve">ممنوع الدوس على العشب</w:t>
      </w:r>
      <w:r>
        <w:rPr>
          <w:rFonts w:ascii="Calibri" w:cs="Calibri" w:eastAsia="Calibri" w:hAnsi="Calibri"/>
        </w:rPr>
        <w:t xml:space="preserve">. You understood the English, then said the same thing the way Arabic says it.</w:t>
      </w:r>
    </w:p>
    <w:p>
      <w:pPr>
        <w:spacing w:after="170" w:line="330"/>
      </w:pPr>
      <w:r>
        <w:rPr>
          <w:rFonts w:ascii="Calibri" w:cs="Calibri" w:eastAsia="Calibri" w:hAnsi="Calibri"/>
        </w:rPr>
        <w:t xml:space="preserve">That is translation. Everything in this book grows from this simple idea.</w:t>
      </w:r>
    </w:p>
    <w:p>
      <w:pPr>
        <w:pStyle w:val="Heading3"/>
      </w:pPr>
      <w:r>
        <w:t xml:space="preserve">The four steps of every translation</w:t>
      </w:r>
    </w:p>
    <w:p>
      <w:pPr>
        <w:spacing w:after="170" w:line="330"/>
      </w:pPr>
      <w:r>
        <w:rPr>
          <w:rFonts w:ascii="Calibri" w:cs="Calibri" w:eastAsia="Calibri" w:hAnsi="Calibri"/>
        </w:rPr>
        <w:t xml:space="preserve">Whether you translate a sign, a letter or a book, the work usually goes through four steps:</w:t>
      </w:r>
    </w:p>
    <w:p>
      <w:pPr>
        <w:pStyle w:val="ListParagraph"/>
        <w:numPr>
          <w:ilvl w:val="0"/>
          <w:numId w:val="3"/>
        </w:numPr>
        <w:spacing w:after="110" w:line="320"/>
      </w:pPr>
      <w:r>
        <w:rPr>
          <w:rFonts w:ascii="Calibri" w:cs="Calibri" w:eastAsia="Calibri" w:hAnsi="Calibri"/>
          <w:b/>
          <w:bCs/>
        </w:rPr>
        <w:t xml:space="preserve">Plan.</w:t>
      </w:r>
      <w:r>
        <w:rPr>
          <w:rFonts w:ascii="Calibri" w:cs="Calibri" w:eastAsia="Calibri" w:hAnsi="Calibri"/>
        </w:rPr>
        <w:t xml:space="preserve"> Ask who will read your translation and why.</w:t>
      </w:r>
    </w:p>
    <w:p>
      <w:pPr>
        <w:pStyle w:val="ListParagraph"/>
        <w:numPr>
          <w:ilvl w:val="0"/>
          <w:numId w:val="3"/>
        </w:numPr>
        <w:spacing w:after="110" w:line="320"/>
      </w:pPr>
      <w:r>
        <w:rPr>
          <w:rFonts w:ascii="Calibri" w:cs="Calibri" w:eastAsia="Calibri" w:hAnsi="Calibri"/>
          <w:b/>
          <w:bCs/>
        </w:rPr>
        <w:t xml:space="preserve">Understand.</w:t>
      </w:r>
      <w:r>
        <w:rPr>
          <w:rFonts w:ascii="Calibri" w:cs="Calibri" w:eastAsia="Calibri" w:hAnsi="Calibri"/>
        </w:rPr>
        <w:t xml:space="preserve"> Read the text until you know exactly what it means.</w:t>
      </w:r>
    </w:p>
    <w:p>
      <w:pPr>
        <w:pStyle w:val="ListParagraph"/>
        <w:numPr>
          <w:ilvl w:val="0"/>
          <w:numId w:val="3"/>
        </w:numPr>
        <w:spacing w:after="110" w:line="320"/>
      </w:pPr>
      <w:r>
        <w:rPr>
          <w:rFonts w:ascii="Calibri" w:cs="Calibri" w:eastAsia="Calibri" w:hAnsi="Calibri"/>
          <w:b/>
          <w:bCs/>
        </w:rPr>
        <w:t xml:space="preserve">Write.</w:t>
      </w:r>
      <w:r>
        <w:rPr>
          <w:rFonts w:ascii="Calibri" w:cs="Calibri" w:eastAsia="Calibri" w:hAnsi="Calibri"/>
        </w:rPr>
        <w:t xml:space="preserve"> Say the same thing in the other language, in a natural way.</w:t>
      </w:r>
    </w:p>
    <w:p>
      <w:pPr>
        <w:pStyle w:val="ListParagraph"/>
        <w:numPr>
          <w:ilvl w:val="0"/>
          <w:numId w:val="3"/>
        </w:numPr>
        <w:spacing w:after="110" w:line="320"/>
      </w:pPr>
      <w:r>
        <w:rPr>
          <w:rFonts w:ascii="Calibri" w:cs="Calibri" w:eastAsia="Calibri" w:hAnsi="Calibri"/>
          <w:b/>
          <w:bCs/>
        </w:rPr>
        <w:t xml:space="preserve">Check.</w:t>
      </w:r>
      <w:r>
        <w:rPr>
          <w:rFonts w:ascii="Calibri" w:cs="Calibri" w:eastAsia="Calibri" w:hAnsi="Calibri"/>
        </w:rPr>
        <w:t xml:space="preserve"> Read your translation again and correct it.</w:t>
      </w:r>
    </w:p>
    <w:p>
      <w:pPr>
        <w:spacing w:after="40"/>
      </w:pPr>
    </w:p>
    <w:p>
      <w:pPr>
        <w:pStyle w:val="Heading3"/>
      </w:pPr>
      <w:r>
        <w:t xml:space="preserve">Your journey through this book (read the parts in order)</w:t>
      </w:r>
    </w:p>
    <w:p>
      <w:pPr>
        <w:pStyle w:val="ListParagraph"/>
        <w:numPr>
          <w:ilvl w:val="0"/>
          <w:numId w:val="4"/>
        </w:numPr>
        <w:spacing w:after="110" w:line="320"/>
      </w:pPr>
      <w:r>
        <w:rPr>
          <w:rFonts w:ascii="Calibri" w:cs="Calibri" w:eastAsia="Calibri" w:hAnsi="Calibri"/>
          <w:b/>
          <w:bCs/>
        </w:rPr>
        <w:t xml:space="preserve">First steps</w:t>
      </w:r>
      <w:r>
        <w:rPr>
          <w:rFonts w:ascii="Calibri" w:cs="Calibri" w:eastAsia="Calibri" w:hAnsi="Calibri"/>
        </w:rPr>
        <w:t xml:space="preserve"> (Part 1): what translation is, how to prepare, how to use a dictionary, and how English and Arabic differ.</w:t>
      </w:r>
    </w:p>
    <w:p>
      <w:pPr>
        <w:pStyle w:val="ListParagraph"/>
        <w:numPr>
          <w:ilvl w:val="0"/>
          <w:numId w:val="4"/>
        </w:numPr>
        <w:spacing w:after="110" w:line="320"/>
      </w:pPr>
      <w:r>
        <w:rPr>
          <w:rFonts w:ascii="Calibri" w:cs="Calibri" w:eastAsia="Calibri" w:hAnsi="Calibri"/>
          <w:b/>
          <w:bCs/>
        </w:rPr>
        <w:t xml:space="preserve">Understanding meaning</w:t>
      </w:r>
      <w:r>
        <w:rPr>
          <w:rFonts w:ascii="Calibri" w:cs="Calibri" w:eastAsia="Calibri" w:hAnsi="Calibri"/>
        </w:rPr>
        <w:t xml:space="preserve"> (Parts 2 and 3): how words carry meaning, and how they work together.</w:t>
      </w:r>
    </w:p>
    <w:p>
      <w:pPr>
        <w:pStyle w:val="ListParagraph"/>
        <w:numPr>
          <w:ilvl w:val="0"/>
          <w:numId w:val="4"/>
        </w:numPr>
        <w:spacing w:after="110" w:line="320"/>
      </w:pPr>
      <w:r>
        <w:rPr>
          <w:rFonts w:ascii="Calibri" w:cs="Calibri" w:eastAsia="Calibri" w:hAnsi="Calibri"/>
          <w:b/>
          <w:bCs/>
        </w:rPr>
        <w:t xml:space="preserve">Solving problems</w:t>
      </w:r>
      <w:r>
        <w:rPr>
          <w:rFonts w:ascii="Calibri" w:cs="Calibri" w:eastAsia="Calibri" w:hAnsi="Calibri"/>
        </w:rPr>
        <w:t xml:space="preserve"> (Parts 4 and 5): the methods translators use when a word or an idea does not travel easily.</w:t>
      </w:r>
    </w:p>
    <w:p>
      <w:pPr>
        <w:pStyle w:val="ListParagraph"/>
        <w:numPr>
          <w:ilvl w:val="0"/>
          <w:numId w:val="4"/>
        </w:numPr>
        <w:spacing w:after="110" w:line="320"/>
      </w:pPr>
      <w:r>
        <w:rPr>
          <w:rFonts w:ascii="Calibri" w:cs="Calibri" w:eastAsia="Calibri" w:hAnsi="Calibri"/>
          <w:b/>
          <w:bCs/>
        </w:rPr>
        <w:t xml:space="preserve">Whole texts</w:t>
      </w:r>
      <w:r>
        <w:rPr>
          <w:rFonts w:ascii="Calibri" w:cs="Calibri" w:eastAsia="Calibri" w:hAnsi="Calibri"/>
        </w:rPr>
        <w:t xml:space="preserve"> (Part 6): how to read and translate a complete text, such as a news report.</w:t>
      </w:r>
    </w:p>
    <w:p>
      <w:pPr>
        <w:pStyle w:val="ListParagraph"/>
        <w:numPr>
          <w:ilvl w:val="0"/>
          <w:numId w:val="4"/>
        </w:numPr>
        <w:spacing w:after="110" w:line="320"/>
      </w:pPr>
      <w:r>
        <w:rPr>
          <w:rFonts w:ascii="Calibri" w:cs="Calibri" w:eastAsia="Calibri" w:hAnsi="Calibri"/>
          <w:b/>
          <w:bCs/>
        </w:rPr>
        <w:t xml:space="preserve">Tools and checking</w:t>
      </w:r>
      <w:r>
        <w:rPr>
          <w:rFonts w:ascii="Calibri" w:cs="Calibri" w:eastAsia="Calibri" w:hAnsi="Calibri"/>
        </w:rPr>
        <w:t xml:space="preserve"> (Parts 7 and 8): specialised terms, technology, and how to check and explain your work.</w:t>
      </w:r>
    </w:p>
    <w:p>
      <w:pPr>
        <w:pStyle w:val="ListParagraph"/>
        <w:numPr>
          <w:ilvl w:val="0"/>
          <w:numId w:val="4"/>
        </w:numPr>
        <w:spacing w:after="110" w:line="320"/>
      </w:pPr>
      <w:r>
        <w:rPr>
          <w:rFonts w:ascii="Calibri" w:cs="Calibri" w:eastAsia="Calibri" w:hAnsi="Calibri"/>
          <w:b/>
          <w:bCs/>
        </w:rPr>
        <w:t xml:space="preserve">Films and videos</w:t>
      </w:r>
      <w:r>
        <w:rPr>
          <w:rFonts w:ascii="Calibri" w:cs="Calibri" w:eastAsia="Calibri" w:hAnsi="Calibri"/>
        </w:rPr>
        <w:t xml:space="preserve"> (Part 9): subtitles and dubbing, the most advanced topic.</w:t>
      </w:r>
    </w:p>
    <w:p>
      <w:pPr>
        <w:pStyle w:val="ListParagraph"/>
        <w:numPr>
          <w:ilvl w:val="0"/>
          <w:numId w:val="4"/>
        </w:numPr>
        <w:spacing w:after="110" w:line="320"/>
      </w:pPr>
      <w:r>
        <w:rPr>
          <w:rFonts w:ascii="Calibri" w:cs="Calibri" w:eastAsia="Calibri" w:hAnsi="Calibri"/>
          <w:b/>
          <w:bCs/>
        </w:rPr>
        <w:t xml:space="preserve">Your journey continues</w:t>
      </w:r>
      <w:r>
        <w:rPr>
          <w:rFonts w:ascii="Calibri" w:cs="Calibri" w:eastAsia="Calibri" w:hAnsi="Calibri"/>
        </w:rPr>
        <w:t xml:space="preserve">: how to keep growing after this book.</w:t>
      </w:r>
    </w:p>
    <w:p>
      <w:pPr>
        <w:spacing w:after="40"/>
      </w:pPr>
    </w:p>
    <w:p>
      <w:pPr>
        <w:pStyle w:val="Heading3"/>
      </w:pPr>
      <w:r>
        <w:t xml:space="preserve">How each chapter guides you</w:t>
      </w:r>
    </w:p>
    <w:p>
      <w:pPr>
        <w:pStyle w:val="ListParagraph"/>
        <w:numPr>
          <w:ilvl w:val="0"/>
          <w:numId w:val="2"/>
        </w:numPr>
        <w:spacing w:after="110" w:line="320"/>
      </w:pPr>
      <w:r>
        <w:rPr>
          <w:rFonts w:ascii="Calibri" w:cs="Calibri" w:eastAsia="Calibri" w:hAnsi="Calibri"/>
          <w:b/>
          <w:bCs/>
        </w:rPr>
        <w:t xml:space="preserve">Where we are</w:t>
      </w:r>
      <w:r>
        <w:rPr>
          <w:rFonts w:ascii="Calibri" w:cs="Calibri" w:eastAsia="Calibri" w:hAnsi="Calibri"/>
        </w:rPr>
        <w:t xml:space="preserve"> tells you what you already know and what comes next.</w:t>
      </w:r>
    </w:p>
    <w:p>
      <w:pPr>
        <w:pStyle w:val="ListParagraph"/>
        <w:numPr>
          <w:ilvl w:val="0"/>
          <w:numId w:val="2"/>
        </w:numPr>
        <w:spacing w:after="110" w:line="320"/>
      </w:pPr>
      <w:r>
        <w:rPr>
          <w:rFonts w:ascii="Calibri" w:cs="Calibri" w:eastAsia="Calibri" w:hAnsi="Calibri"/>
        </w:rPr>
        <w:t xml:space="preserve">The chapter explains each idea with examples in English and Arabic.</w:t>
      </w:r>
    </w:p>
    <w:p>
      <w:pPr>
        <w:pStyle w:val="ListParagraph"/>
        <w:numPr>
          <w:ilvl w:val="0"/>
          <w:numId w:val="2"/>
        </w:numPr>
        <w:spacing w:after="110" w:line="320"/>
      </w:pPr>
      <w:r>
        <w:rPr>
          <w:rFonts w:ascii="Calibri" w:cs="Calibri" w:eastAsia="Calibri" w:hAnsi="Calibri"/>
          <w:b/>
          <w:bCs/>
        </w:rPr>
        <w:t xml:space="preserve">Try it</w:t>
      </w:r>
      <w:r>
        <w:rPr>
          <w:rFonts w:ascii="Calibri" w:cs="Calibri" w:eastAsia="Calibri" w:hAnsi="Calibri"/>
        </w:rPr>
        <w:t xml:space="preserve"> gives you a few questions, with the answers straight after.</w:t>
      </w:r>
    </w:p>
    <w:p>
      <w:pPr>
        <w:pStyle w:val="ListParagraph"/>
        <w:numPr>
          <w:ilvl w:val="0"/>
          <w:numId w:val="2"/>
        </w:numPr>
        <w:spacing w:after="110" w:line="320"/>
      </w:pPr>
      <w:r>
        <w:rPr>
          <w:rFonts w:ascii="Calibri" w:cs="Calibri" w:eastAsia="Calibri" w:hAnsi="Calibri"/>
          <w:b/>
          <w:bCs/>
        </w:rPr>
        <w:t xml:space="preserve">Remember</w:t>
      </w:r>
      <w:r>
        <w:rPr>
          <w:rFonts w:ascii="Calibri" w:cs="Calibri" w:eastAsia="Calibri" w:hAnsi="Calibri"/>
        </w:rPr>
        <w:t xml:space="preserve"> sums up the chapter, and </w:t>
      </w:r>
      <w:r>
        <w:rPr>
          <w:rFonts w:ascii="Calibri" w:cs="Calibri" w:eastAsia="Calibri" w:hAnsi="Calibri"/>
          <w:b/>
          <w:bCs/>
        </w:rPr>
        <w:t xml:space="preserve">Words to remember</w:t>
      </w:r>
      <w:r>
        <w:rPr>
          <w:rFonts w:ascii="Calibri" w:cs="Calibri" w:eastAsia="Calibri" w:hAnsi="Calibri"/>
        </w:rPr>
        <w:t xml:space="preserve"> gives the new terms with their Arabic equivalents. All the terms are also in the glossary at the end.</w:t>
      </w:r>
    </w:p>
    <w:p>
      <w:pPr>
        <w:pStyle w:val="ListParagraph"/>
        <w:numPr>
          <w:ilvl w:val="0"/>
          <w:numId w:val="2"/>
        </w:numPr>
        <w:spacing w:after="110" w:line="320"/>
      </w:pPr>
      <w:r>
        <w:rPr>
          <w:rFonts w:ascii="Calibri" w:cs="Calibri" w:eastAsia="Calibri" w:hAnsi="Calibri"/>
          <w:b/>
          <w:bCs/>
        </w:rPr>
        <w:t xml:space="preserve">Next</w:t>
      </w:r>
      <w:r>
        <w:rPr>
          <w:rFonts w:ascii="Calibri" w:cs="Calibri" w:eastAsia="Calibri" w:hAnsi="Calibri"/>
        </w:rPr>
        <w:t xml:space="preserve"> tells you where the path goes, and </w:t>
      </w:r>
      <w:r>
        <w:rPr>
          <w:rFonts w:ascii="Calibri" w:cs="Calibri" w:eastAsia="Calibri" w:hAnsi="Calibri"/>
          <w:b/>
          <w:bCs/>
        </w:rPr>
        <w:t xml:space="preserve">Did you know?</w:t>
      </w:r>
      <w:r>
        <w:rPr>
          <w:rFonts w:ascii="Calibri" w:cs="Calibri" w:eastAsia="Calibri" w:hAnsi="Calibri"/>
        </w:rPr>
        <w:t xml:space="preserve"> shares a true story about translation.</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means from English into Arabic, and </w:t>
      </w:r>
      <w:r>
        <w:rPr>
          <w:rFonts w:ascii="Calibri" w:cs="Calibri" w:eastAsia="Calibri" w:hAnsi="Calibri"/>
          <w:b/>
          <w:bCs/>
        </w:rPr>
        <w:t xml:space="preserve">AR → EN</w:t>
      </w:r>
      <w:r>
        <w:rPr>
          <w:rFonts w:ascii="Calibri" w:cs="Calibri" w:eastAsia="Calibri" w:hAnsi="Calibri"/>
        </w:rPr>
        <w:t xml:space="preserve"> the reverse; </w:t>
      </w: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 a note in brackets, such as (Newmark, 1988), shows the source of an idea, listed in full in the References.</w:t>
      </w:r>
    </w:p>
    <w:p>
      <w:pPr>
        <w:spacing w:after="40"/>
      </w:pPr>
    </w:p>
    <w:p>
      <w:pPr>
        <w:sectPr>
          <w:headerReference w:type="default" r:id="rId9"/>
          <w:footerReference w:type="default" r:id="rId10"/>
          <w:pgSz w:w="9979" w:h="14175" w:orient="portrait"/>
          <w:pgMar w:top="1134" w:right="1134" w:bottom="1134" w:left="1134" w:header="567" w:footer="510" w:gutter="0"/>
          <w:pgNumType w:start="1" w:fmt="lowerRoman"/>
          <w:docGrid w:linePitch="360"/>
        </w:sectPr>
      </w:pPr>
    </w:p>
    <w:p>
      <w:pPr>
        <w:pStyle w:val="Heading1"/>
      </w:pPr>
      <w:r>
        <w:t xml:space="preserve">Part 1: Getting started</w:t>
      </w:r>
    </w:p>
    <w:p>
      <w:pPr>
        <w:pStyle w:val="Heading2"/>
        <w:spacing w:before="0"/>
      </w:pPr>
      <w:r>
        <w:t xml:space="preserve">Chapter 1: Translation and the translator</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This is your starting point. In this chapter you will see what translation really is, the different kinds of translation, and what you need to become a translator.</w:t>
      </w:r>
    </w:p>
    <w:p>
      <w:pPr>
        <w:pStyle w:val="Heading3"/>
      </w:pPr>
      <w:r>
        <w:t xml:space="preserve">Step 1: translation carries meaning, not words</w:t>
      </w:r>
    </w:p>
    <w:p>
      <w:pPr>
        <w:spacing w:after="170" w:line="330"/>
      </w:pPr>
      <w:r>
        <w:rPr>
          <w:rFonts w:ascii="Calibri" w:cs="Calibri" w:eastAsia="Calibri" w:hAnsi="Calibri"/>
        </w:rPr>
        <w:t xml:space="preserve">Remember the sign in the park (Start here): you did not read out the words one by one; you said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170" w:line="330"/>
      </w:pPr>
      <w:r>
        <w:rPr>
          <w:rFonts w:ascii="Calibri" w:cs="Calibri" w:eastAsia="Calibri" w:hAnsi="Calibri"/>
        </w:rPr>
        <w:t xml:space="preserve">Here is what happens when we translate words instead of meaning.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17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spacing w:after="170" w:line="330"/>
      </w:pPr>
      <w:r>
        <w:rPr>
          <w:rFonts w:ascii="Calibri" w:cs="Calibri" w:eastAsia="Calibri" w:hAnsi="Calibri"/>
        </w:rPr>
        <w:t xml:space="preserve">Translation is often defined in the same way: “an activity or process of transferring textual meaning from one language to another” (Translation Team, n.d.), or “rendering the meaning of a text into another language in the way that the author intended the text” (Newmark, 1988, p. 5).</w:t>
      </w:r>
    </w:p>
    <w:p>
      <w:pPr>
        <w:spacing w:after="170" w:line="330"/>
      </w:pPr>
      <w:r>
        <w:rPr>
          <w:rFonts w:ascii="Calibri" w:cs="Calibri" w:eastAsia="Calibri" w:hAnsi="Calibri"/>
        </w:rPr>
        <w:t xml:space="preserve">From now on, we call the original text the </w:t>
      </w:r>
      <w:r>
        <w:rPr>
          <w:rFonts w:ascii="Calibri" w:cs="Calibri" w:eastAsia="Calibri" w:hAnsi="Calibri"/>
          <w:b/>
          <w:bCs/>
        </w:rPr>
        <w:t xml:space="preserve">source text</w:t>
      </w:r>
      <w:r>
        <w:rPr>
          <w:rFonts w:ascii="Calibri" w:cs="Calibri" w:eastAsia="Calibri" w:hAnsi="Calibri"/>
        </w:rPr>
        <w:t xml:space="preserve"> and your translation the </w:t>
      </w:r>
      <w:r>
        <w:rPr>
          <w:rFonts w:ascii="Calibri" w:cs="Calibri" w:eastAsia="Calibri" w:hAnsi="Calibri"/>
          <w:b/>
          <w:bCs/>
        </w:rPr>
        <w:t xml:space="preserve">target text</w:t>
      </w:r>
      <w:r>
        <w:rPr>
          <w:rFonts w:ascii="Calibri" w:cs="Calibri" w:eastAsia="Calibri" w:hAnsi="Calibri"/>
        </w:rPr>
        <w:t xml:space="preserve">.</w:t>
      </w:r>
    </w:p>
    <w:p>
      <w:pPr>
        <w:pStyle w:val="Heading3"/>
      </w:pPr>
      <w:r>
        <w:t xml:space="preserve">Step 2: a translation is never a perfect copy</w:t>
      </w:r>
    </w:p>
    <w:p>
      <w:pPr>
        <w:spacing w:after="170" w:line="330"/>
      </w:pPr>
      <w:r>
        <w:rPr>
          <w:rFonts w:ascii="Calibri" w:cs="Calibri" w:eastAsia="Calibri" w:hAnsi="Calibri"/>
        </w:rPr>
        <w:t xml:space="preserve">No two languages match perfectly, so you can never make an exact copy. You bring the meaning as close as you can. This is called </w:t>
      </w:r>
      <w:r>
        <w:rPr>
          <w:rFonts w:ascii="Calibri" w:cs="Calibri" w:eastAsia="Calibri" w:hAnsi="Calibri"/>
          <w:b/>
          <w:bCs/>
        </w:rPr>
        <w:t xml:space="preserve">approximation</w:t>
      </w:r>
      <w:r>
        <w:rPr>
          <w:rFonts w:ascii="Calibri" w:cs="Calibri" w:eastAsia="Calibri" w:hAnsi="Calibri"/>
        </w:rPr>
        <w:t xml:space="preserve">. Translation has been described as “saying almost the same thing”, the title of a book on translation (Eco, 2003).</w:t>
      </w:r>
    </w:p>
    <w:p>
      <w:pPr>
        <w:spacing w:after="170" w:line="330"/>
      </w:pPr>
      <w:r>
        <w:rPr>
          <w:rFonts w:ascii="Calibri" w:cs="Calibri" w:eastAsia="Calibri" w:hAnsi="Calibri"/>
        </w:rPr>
        <w:t xml:space="preserve">And your translation must pass a basic test: your reader must understand it. If they do not, the translation has not worked.</w:t>
      </w:r>
    </w:p>
    <w:p>
      <w:pPr>
        <w:pStyle w:val="Heading3"/>
      </w:pPr>
      <w:r>
        <w:t xml:space="preserve">Step 3: the different kinds of translation</w:t>
      </w:r>
    </w:p>
    <w:p>
      <w:pPr>
        <w:spacing w:after="170" w:line="330"/>
      </w:pPr>
      <w:r>
        <w:rPr>
          <w:rFonts w:ascii="Calibri" w:cs="Calibri" w:eastAsia="Calibri" w:hAnsi="Calibri"/>
        </w:rPr>
        <w:t xml:space="preserve">People translate in several ways:</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This is what this book teaches.</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text written in one language and saying it aloud in another.</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translating films, television and video games, for example with subtitles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170" w:line="330"/>
      </w:pPr>
      <w:r>
        <w:rPr>
          <w:rFonts w:ascii="Calibri" w:cs="Calibri" w:eastAsia="Calibri" w:hAnsi="Calibri"/>
        </w:rPr>
        <w:t xml:space="preserve">In a wider sense, even rewording a text in the same language, or turning a story into a film, is a kind of translation (Jakobson, 1959). In this book, we focus on translating from one language into another.</w:t>
      </w:r>
    </w:p>
    <w:p>
      <w:pPr>
        <w:pStyle w:val="Heading3"/>
      </w:pPr>
      <w:r>
        <w:t xml:space="preserve">Step 4: what you need to become a translator</w:t>
      </w:r>
    </w:p>
    <w:p>
      <w:pPr>
        <w:spacing w:after="170" w:line="330"/>
      </w:pPr>
      <w:r>
        <w:rPr>
          <w:rFonts w:ascii="Calibri" w:cs="Calibri" w:eastAsia="Calibri" w:hAnsi="Calibri"/>
        </w:rPr>
        <w:t xml:space="preserve">Knowing two languages is the start, not the end. A good translator:</w:t>
      </w:r>
    </w:p>
    <w:p>
      <w:pPr>
        <w:pStyle w:val="ListParagraph"/>
        <w:numPr>
          <w:ilvl w:val="0"/>
          <w:numId w:val="2"/>
        </w:numPr>
        <w:spacing w:after="110" w:line="320"/>
      </w:pPr>
      <w:r>
        <w:rPr>
          <w:rFonts w:ascii="Calibri" w:cs="Calibri" w:eastAsia="Calibri" w:hAnsi="Calibri"/>
        </w:rPr>
        <w:t xml:space="preserve">knows both languages well;</w:t>
      </w:r>
    </w:p>
    <w:p>
      <w:pPr>
        <w:pStyle w:val="ListParagraph"/>
        <w:numPr>
          <w:ilvl w:val="0"/>
          <w:numId w:val="2"/>
        </w:numPr>
        <w:spacing w:after="110" w:line="320"/>
      </w:pPr>
      <w:r>
        <w:rPr>
          <w:rFonts w:ascii="Calibri" w:cs="Calibri" w:eastAsia="Calibri" w:hAnsi="Calibri"/>
        </w:rPr>
        <w:t xml:space="preserve">knows both </w:t>
      </w:r>
      <w:r>
        <w:rPr>
          <w:rFonts w:ascii="Calibri" w:cs="Calibri" w:eastAsia="Calibri" w:hAnsi="Calibri"/>
          <w:b/>
          <w:bCs/>
        </w:rPr>
        <w:t xml:space="preserve">cultures</w:t>
      </w:r>
      <w:r>
        <w:rPr>
          <w:rFonts w:ascii="Calibri" w:cs="Calibri" w:eastAsia="Calibri" w:hAnsi="Calibri"/>
        </w:rPr>
        <w:t xml:space="preserve"> well (</w:t>
      </w:r>
      <w:r>
        <w:rPr>
          <w:rFonts w:ascii="Arial" w:cs="Arial" w:hAnsi="Arial"/>
          <w:sz w:val="23"/>
          <w:szCs w:val="24"/>
          <w:rtl/>
        </w:rPr>
        <w:t xml:space="preserve">مُلِمّ بالثقافتين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is curious and learns about the topic of each text;</w:t>
      </w:r>
    </w:p>
    <w:p>
      <w:pPr>
        <w:pStyle w:val="ListParagraph"/>
        <w:numPr>
          <w:ilvl w:val="0"/>
          <w:numId w:val="2"/>
        </w:numPr>
        <w:spacing w:after="110" w:line="320"/>
      </w:pPr>
      <w:r>
        <w:rPr>
          <w:rFonts w:ascii="Calibri" w:cs="Calibri" w:eastAsia="Calibri" w:hAnsi="Calibri"/>
        </w:rPr>
        <w:t xml:space="preserve">knows many expressions and idioms in both languages;</w:t>
      </w:r>
    </w:p>
    <w:p>
      <w:pPr>
        <w:pStyle w:val="ListParagraph"/>
        <w:numPr>
          <w:ilvl w:val="0"/>
          <w:numId w:val="2"/>
        </w:numPr>
        <w:spacing w:after="110" w:line="320"/>
      </w:pPr>
      <w:r>
        <w:rPr>
          <w:rFonts w:ascii="Calibri" w:cs="Calibri" w:eastAsia="Calibri" w:hAnsi="Calibri"/>
        </w:rPr>
        <w:t xml:space="preserve">keeps practising and checking their work.</w:t>
      </w:r>
    </w:p>
    <w:p>
      <w:pPr>
        <w:spacing w:after="40"/>
      </w:pPr>
    </w:p>
    <w:p>
      <w:pPr>
        <w:spacing w:after="170" w:line="330"/>
      </w:pPr>
      <w:r>
        <w:rPr>
          <w:rFonts w:ascii="Calibri" w:cs="Calibri" w:eastAsia="Calibri" w:hAnsi="Calibri"/>
        </w:rPr>
        <w:t xml:space="preserve">This is not a new idea. More than a thousand years ago, an Arabic writer said that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170" w:line="330"/>
      </w:pPr>
      <w:r>
        <w:rPr>
          <w:rFonts w:ascii="Calibri" w:cs="Calibri" w:eastAsia="Calibri" w:hAnsi="Calibri"/>
        </w:rPr>
        <w:t xml:space="preserve">Remember that a translator is a reader before being a writer: first understand the text fully, then write it again in the other language.</w:t>
      </w:r>
    </w:p>
    <w:p>
      <w:pPr>
        <w:pStyle w:val="Heading3"/>
      </w:pPr>
      <w:r>
        <w:t xml:space="preserve">Step 5: who chooses the text?</w:t>
      </w:r>
    </w:p>
    <w:p>
      <w:pPr>
        <w:spacing w:after="170" w:line="330"/>
      </w:pPr>
      <w:r>
        <w:rPr>
          <w:rFonts w:ascii="Calibri" w:cs="Calibri" w:eastAsia="Calibri" w:hAnsi="Calibri"/>
        </w:rPr>
        <w:t xml:space="preserve">Sometimes someone asks you to translate a text: a client, an agency or an employer. You are then a </w:t>
      </w:r>
      <w:r>
        <w:rPr>
          <w:rFonts w:ascii="Calibri" w:cs="Calibri" w:eastAsia="Calibri" w:hAnsi="Calibri"/>
          <w:b/>
          <w:bCs/>
        </w:rPr>
        <w:t xml:space="preserve">commissioned translator</w:t>
      </w:r>
      <w:r>
        <w:rPr>
          <w:rFonts w:ascii="Calibri" w:cs="Calibri" w:eastAsia="Calibri" w:hAnsi="Calibri"/>
        </w:rPr>
        <w:t xml:space="preserve">, and you follow their instructions (Chapter 2). Sometimes you choose the text yourself, such as a poem you love. You are then a </w:t>
      </w:r>
      <w:r>
        <w:rPr>
          <w:rFonts w:ascii="Calibri" w:cs="Calibri" w:eastAsia="Calibri" w:hAnsi="Calibri"/>
          <w:b/>
          <w:bCs/>
        </w:rPr>
        <w:t xml:space="preserve">self-initiated translator</w:t>
      </w:r>
      <w:r>
        <w:rPr>
          <w:rFonts w:ascii="Calibri" w:cs="Calibri" w:eastAsia="Calibri" w:hAnsi="Calibri"/>
        </w:rPr>
        <w:t xml:space="preserve">, and you make your own choices.</w:t>
      </w:r>
    </w:p>
    <w:p>
      <w:pPr>
        <w:spacing w:after="170" w:line="330"/>
      </w:pPr>
      <w:r>
        <w:rPr>
          <w:rFonts w:ascii="Calibri" w:cs="Calibri" w:eastAsia="Calibri" w:hAnsi="Calibri"/>
        </w:rPr>
        <w:t xml:space="preserve">Freelance translators (who work for many clients) and in-house translators (who work for one employer) both do commissioned work, and any translator can also translate a text on their own initiative.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More than 2,000 years ago, a decree was carved on a stone in Egypt in three scripts: hieroglyphs, a later Egyptian script and Ancient Greek. The stone was found at Rashid (Rosetta) in 1799. Because scholars could read the Greek, they used it to decode the hieroglyphs in the 1820s. A translation opened the door to a lost language.</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keepNext/>
        <w:keepLines/>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keepNext/>
        <w:keepLines/>
        <w:numPr>
          <w:ilvl w:val="0"/>
          <w:numId w:val="2"/>
        </w:numPr>
        <w:shd w:fill="ECE9F7" w:color="auto" w:val="clear"/>
        <w:spacing w:after="0" w:line="300"/>
      </w:pPr>
      <w:r>
        <w:rPr>
          <w:rFonts w:ascii="Calibri" w:cs="Calibri" w:eastAsia="Calibri" w:hAnsi="Calibri"/>
        </w:rPr>
        <w:t xml:space="preserve">Commissioned translators follow the client’s instructions; self-initiated translators choose their own texts.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 Tips, advice and preparation</w:t>
      </w:r>
    </w:p>
    <w:p>
      <w:pPr>
        <w:shd w:fill="ECE9F7" w:color="auto" w:val="clear"/>
        <w:spacing w:after="160" w:line="120"/>
      </w:pPr>
    </w:p>
    <w:p>
      <w:pPr>
        <w:pStyle w:val="Heading2"/>
        <w:spacing w:before="600"/>
      </w:pPr>
      <w:r>
        <w:t xml:space="preserve">Chapter 2: Tips, advice and preparation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now know what translation is. Before you translate your first sentence, you need to prepare. This chapter walks you through what to do before, during and after translating, and ends with your first complete translation.</w:t>
      </w:r>
    </w:p>
    <w:p>
      <w:pPr>
        <w:pStyle w:val="Heading3"/>
      </w:pPr>
      <w:r>
        <w:t xml:space="preserve">Before you start: ask three questions</w:t>
      </w:r>
    </w:p>
    <w:p>
      <w:pPr>
        <w:spacing w:after="170" w:line="330"/>
      </w:pPr>
      <w:r>
        <w:rPr>
          <w:rFonts w:ascii="Calibri" w:cs="Calibri" w:eastAsia="Calibri" w:hAnsi="Calibri"/>
        </w:rPr>
        <w:t xml:space="preserve">A news report for experts and a leaflet for children need different words. The purpose of a translation decides how it should be translated (Nord, 1997). You will meet this idea again in Chapter 26. So before you write anything,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translation for?</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7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If you chose the text yourself, answer the questions yourself.</w:t>
      </w:r>
    </w:p>
    <w:p>
      <w:pPr>
        <w:spacing w:after="17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Next: get to know the text</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Mark difficult words, idioms, names and numbers.</w:t>
      </w:r>
    </w:p>
    <w:p>
      <w:pPr>
        <w:pStyle w:val="ListParagraph"/>
        <w:numPr>
          <w:ilvl w:val="0"/>
          <w:numId w:val="8"/>
        </w:numPr>
        <w:spacing w:after="110" w:line="320"/>
      </w:pPr>
      <w:r>
        <w:rPr>
          <w:rFonts w:ascii="Calibri" w:cs="Calibri" w:eastAsia="Calibri" w:hAnsi="Calibri"/>
          <w:b/>
          <w:bCs/>
        </w:rPr>
        <w:t xml:space="preserve">Find out about the topic</w:t>
      </w:r>
      <w:r>
        <w:rPr>
          <w:rFonts w:ascii="Calibri" w:cs="Calibri" w:eastAsia="Calibri" w:hAnsi="Calibri"/>
        </w:rPr>
        <w:t xml:space="preserve">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in a dictionary (Chapters 3 and 21).</w:t>
      </w:r>
    </w:p>
    <w:p>
      <w:pPr>
        <w:pStyle w:val="ListParagraph"/>
        <w:numPr>
          <w:ilvl w:val="0"/>
          <w:numId w:val="8"/>
        </w:numPr>
        <w:spacing w:after="110" w:line="320"/>
      </w:pPr>
      <w:r>
        <w:rPr>
          <w:rFonts w:ascii="Calibri" w:cs="Calibri" w:eastAsia="Calibri" w:hAnsi="Calibri"/>
          <w:b/>
          <w:bCs/>
        </w:rPr>
        <w:t xml:space="preserve">Picture the translation</w:t>
      </w:r>
      <w:r>
        <w:rPr>
          <w:rFonts w:ascii="Calibri" w:cs="Calibri" w:eastAsia="Calibri" w:hAnsi="Calibri"/>
        </w:rPr>
        <w:t xml:space="preserve">: imagine how it should sound. This is your </w:t>
      </w:r>
      <w:r>
        <w:rPr>
          <w:rFonts w:ascii="Calibri" w:cs="Calibri" w:eastAsia="Calibri" w:hAnsi="Calibri"/>
          <w:b/>
          <w:bCs/>
        </w:rPr>
        <w:t xml:space="preserve">mental draft</w:t>
      </w:r>
      <w:r>
        <w:rPr>
          <w:rFonts w:ascii="Calibri" w:cs="Calibri" w:eastAsia="Calibri" w:hAnsi="Calibri"/>
        </w:rPr>
        <w:t xml:space="preserve">.</w:t>
      </w:r>
    </w:p>
    <w:p>
      <w:pPr>
        <w:spacing w:after="40"/>
      </w:pPr>
    </w:p>
    <w:p>
      <w:pPr>
        <w:pStyle w:val="Heading3"/>
      </w:pPr>
      <w:r>
        <w:t xml:space="preserve">While you translate</w:t>
      </w:r>
    </w:p>
    <w:p>
      <w:pPr>
        <w:spacing w:after="170" w:line="330"/>
      </w:pPr>
      <w:r>
        <w:rPr>
          <w:rFonts w:ascii="Calibri" w:cs="Calibri" w:eastAsia="Calibri" w:hAnsi="Calibri"/>
        </w:rPr>
        <w:t xml:space="preserve">Break a long text into smaller pieces: paragraphs into sentences, sentences into phrases. Work out what each piece means, then rebuild it in the other language. Keep the links between sentences, such as cause and effect.</w:t>
      </w:r>
    </w:p>
    <w:p>
      <w:pPr>
        <w:spacing w:after="170" w:line="330"/>
      </w:pPr>
      <w:r>
        <w:rPr>
          <w:rFonts w:ascii="Calibri" w:cs="Calibri" w:eastAsia="Calibri" w:hAnsi="Calibri"/>
        </w:rPr>
        <w:t xml:space="preserve">Good habits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Write naturally</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titles, captions and notes. Keep titles short, and do not add to them.</w:t>
      </w:r>
    </w:p>
    <w:p>
      <w:pPr>
        <w:pStyle w:val="ListParagraph"/>
        <w:numPr>
          <w:ilvl w:val="0"/>
          <w:numId w:val="2"/>
        </w:numPr>
        <w:spacing w:after="110" w:line="320"/>
      </w:pPr>
      <w:r>
        <w:rPr>
          <w:rFonts w:ascii="Calibri" w:cs="Calibri" w:eastAsia="Calibri" w:hAnsi="Calibri"/>
          <w:b/>
          <w:bCs/>
        </w:rPr>
        <w:t xml:space="preserve">Keep it simple.</w:t>
      </w:r>
    </w:p>
    <w:p>
      <w:pPr>
        <w:spacing w:after="40"/>
      </w:pPr>
    </w:p>
    <w:p>
      <w:pPr>
        <w:pStyle w:val="Heading3"/>
      </w:pPr>
      <w:r>
        <w:t xml:space="preserve">After you translate</w:t>
      </w:r>
    </w:p>
    <w:p>
      <w:pPr>
        <w:spacing w:after="170" w:line="330"/>
      </w:pPr>
      <w:r>
        <w:rPr>
          <w:rFonts w:ascii="Calibri" w:cs="Calibri" w:eastAsia="Calibri" w:hAnsi="Calibri"/>
        </w:rPr>
        <w:t xml:space="preserve">Always read your translation again, even when you think it is perfect (Chapter 23). Poetry often allows more creative freedom, but informative texts, such as reports and instructions, must be exact. Good translators combine quality and speed, and that builds their reputation.</w:t>
      </w:r>
    </w:p>
    <w:p>
      <w:pPr>
        <w:pStyle w:val="Heading3"/>
      </w:pPr>
      <w:r>
        <w:t xml:space="preserve">Your first translation, step by step</w:t>
      </w:r>
    </w:p>
    <w:p>
      <w:pPr>
        <w:spacing w:after="170" w:line="330"/>
      </w:pPr>
      <w:r>
        <w:rPr>
          <w:rFonts w:ascii="Calibri" w:cs="Calibri" w:eastAsia="Calibri" w:hAnsi="Calibri"/>
        </w:rPr>
        <w:t xml:space="preserve">Now let us put it all together on one short sentence:</w:t>
      </w:r>
    </w:p>
    <w:p>
      <w:pPr>
        <w:spacing w:after="17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Plan.</w:t>
      </w:r>
      <w:r>
        <w:rPr>
          <w:rFonts w:ascii="Calibri" w:cs="Calibri" w:eastAsia="Calibri" w:hAnsi="Calibri"/>
        </w:rPr>
        <w:t xml:space="preserve">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 (Chapter 9).</w:t>
      </w:r>
    </w:p>
    <w:p>
      <w:pPr>
        <w:pStyle w:val="ListParagraph"/>
        <w:numPr>
          <w:ilvl w:val="0"/>
          <w:numId w:val="9"/>
        </w:numPr>
        <w:spacing w:after="110" w:line="320"/>
      </w:pPr>
      <w:r>
        <w:rPr>
          <w:rFonts w:ascii="Calibri" w:cs="Calibri" w:eastAsia="Calibri" w:hAnsi="Calibri"/>
          <w:b/>
          <w:bCs/>
        </w:rPr>
        <w:t xml:space="preserve">Write.</w:t>
      </w:r>
      <w:r>
        <w:rPr>
          <w:rFonts w:ascii="Calibri" w:cs="Calibri" w:eastAsia="Calibri" w:hAnsi="Calibri"/>
        </w:rPr>
        <w:t xml:space="preserve">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if you are asked why: “The idiom was translated by its meaning, because a word-for-word version would make no sense to Arabic-speaking readers” (Chapter 25).</w:t>
      </w:r>
    </w:p>
    <w:p>
      <w:pPr>
        <w:spacing w:after="40"/>
      </w:pPr>
    </w:p>
    <w:p>
      <w:pPr>
        <w:spacing w:after="170" w:line="330"/>
      </w:pPr>
      <w:r>
        <w:rPr>
          <w:rFonts w:ascii="Calibri" w:cs="Calibri" w:eastAsia="Calibri" w:hAnsi="Calibri"/>
        </w:rPr>
        <w:t xml:space="preserve">You have just translated your first sentence the way professionals do. The rest of the book helps you do each step better.</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w:t>
      </w:r>
      <w:r>
        <w:rPr>
          <w:rFonts w:ascii="Calibri" w:cs="Calibri" w:eastAsia="Calibri" w:hAnsi="Calibri"/>
          <w:i/>
          <w:iCs/>
        </w:rPr>
        <w:t xml:space="preserve">Universal Declaration of Human Rights</w:t>
      </w:r>
      <w:r>
        <w:rPr>
          <w:rFonts w:ascii="Calibri" w:cs="Calibri" w:eastAsia="Calibri" w:hAnsi="Calibri"/>
        </w:rPr>
        <w:t xml:space="preserve"> has been translated into more than 500 languages, which makes it one of the most translated documents in the world.</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Be faithful, write naturally, and always revise.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3: Printed and digital dictionaries</w:t>
      </w:r>
    </w:p>
    <w:p>
      <w:pPr>
        <w:shd w:fill="ECE9F7" w:color="auto" w:val="clear"/>
        <w:spacing w:after="160" w:line="120"/>
      </w:pPr>
    </w:p>
    <w:p>
      <w:pPr>
        <w:pStyle w:val="Heading2"/>
        <w:spacing w:before="600"/>
      </w:pPr>
      <w:r>
        <w:t xml:space="preserve">Chapter 3: Printed and digital dictionaries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 you checked key terms in a dictionary. This chapter shows you which dictionaries to use, and how to choose the right meaning.</w:t>
      </w:r>
    </w:p>
    <w:p>
      <w:pPr>
        <w:pStyle w:val="Heading3"/>
      </w:pPr>
      <w:r>
        <w:t xml:space="preserve">Step 1: a dictionary gives options, not answers</w:t>
      </w:r>
    </w:p>
    <w:p>
      <w:pPr>
        <w:spacing w:after="170" w:line="330"/>
      </w:pPr>
      <w:r>
        <w:rPr>
          <w:rFonts w:ascii="Calibri" w:cs="Calibri" w:eastAsia="Calibri" w:hAnsi="Calibri"/>
        </w:rPr>
        <w:t xml:space="preserve">A famous saying goes: “Dictionaries are like watches; the worst is better than none, and the best cannot be expected to go quite true” (Johnson, 1784/1897, p. 309). So do not simply take the first meaning. Use the three-check rule:</w:t>
      </w:r>
    </w:p>
    <w:p>
      <w:pPr>
        <w:pStyle w:val="ListParagraph"/>
        <w:numPr>
          <w:ilvl w:val="0"/>
          <w:numId w:val="12"/>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See how the word is really used in a text written in the target language.</w:t>
      </w:r>
    </w:p>
    <w:p>
      <w:pPr>
        <w:spacing w:after="40"/>
      </w:pPr>
    </w:p>
    <w:p>
      <w:pPr>
        <w:spacing w:after="170" w:line="33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Step 2: printed or digital?</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Step 3: dictionaries to start with</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in Cairo,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 For one field, such as law or medicine, add a </w:t>
      </w:r>
      <w:r>
        <w:rPr>
          <w:rFonts w:ascii="Calibri" w:cs="Calibri" w:eastAsia="Calibri" w:hAnsi="Calibri"/>
          <w:b/>
          <w:bCs/>
        </w:rPr>
        <w:t xml:space="preserve">specialised dictionary</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One of the earliest Arabic dictionaries, </w:t>
      </w:r>
      <w:r>
        <w:rPr>
          <w:rFonts w:ascii="Arial" w:cs="Arial" w:hAnsi="Arial"/>
          <w:sz w:val="23"/>
          <w:szCs w:val="24"/>
          <w:rtl/>
        </w:rPr>
        <w:t xml:space="preserve">كتاب العين</w:t>
      </w:r>
      <w:r>
        <w:rPr>
          <w:rFonts w:ascii="Calibri" w:cs="Calibri" w:eastAsia="Calibri" w:hAnsi="Calibri"/>
        </w:rPr>
        <w:t xml:space="preserve">, was compiled in Basra in the eighth century. It does not follow the alphabet: it orders the letters by where they are pronounced, from the throat to the lips. It begins with the letter </w:t>
      </w:r>
      <w:r>
        <w:rPr>
          <w:rFonts w:ascii="Arial" w:cs="Arial" w:hAnsi="Arial"/>
          <w:sz w:val="23"/>
          <w:szCs w:val="24"/>
          <w:rtl/>
        </w:rPr>
        <w:t xml:space="preserve">ع</w:t>
      </w:r>
      <w:r>
        <w:rPr>
          <w:rFonts w:ascii="Calibri" w:cs="Calibri" w:eastAsia="Calibri" w:hAnsi="Calibri"/>
        </w:rPr>
        <w:t xml:space="preserve">, which gives the book its name.</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3"/>
        </w:numPr>
        <w:spacing w:after="110" w:line="320"/>
      </w:pPr>
      <w:r>
        <w:rPr>
          <w:rFonts w:ascii="Calibri" w:cs="Calibri" w:eastAsia="Calibri" w:hAnsi="Calibri"/>
        </w:rPr>
        <w:t xml:space="preserve">Which dictionary do you use to confirm a meaning?</w:t>
      </w:r>
    </w:p>
    <w:p>
      <w:pPr>
        <w:pStyle w:val="ListParagraph"/>
        <w:numPr>
          <w:ilvl w:val="0"/>
          <w:numId w:val="13"/>
        </w:numPr>
        <w:spacing w:after="110" w:line="320"/>
      </w:pPr>
      <w:r>
        <w:rPr>
          <w:rFonts w:ascii="Calibri" w:cs="Calibri" w:eastAsia="Calibri" w:hAnsi="Calibri"/>
        </w:rPr>
        <w:t xml:space="preserve">What should you check before trusting a digital dictionary?</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4"/>
        </w:numPr>
        <w:spacing w:after="110" w:line="320"/>
      </w:pPr>
      <w:r>
        <w:rPr>
          <w:rFonts w:ascii="Calibri" w:cs="Calibri" w:eastAsia="Calibri" w:hAnsi="Calibri"/>
          <w:color w:val="6B6680"/>
        </w:rPr>
        <w:t xml:space="preserve">A monolingual dictionary.</w:t>
      </w:r>
    </w:p>
    <w:p>
      <w:pPr>
        <w:pStyle w:val="ListParagraph"/>
        <w:numPr>
          <w:ilvl w:val="0"/>
          <w:numId w:val="14"/>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keepNext/>
        <w:keepLines/>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4: English and Arabic: key differences</w:t>
      </w:r>
    </w:p>
    <w:p>
      <w:pPr>
        <w:shd w:fill="ECE9F7" w:color="auto" w:val="clear"/>
        <w:spacing w:after="160" w:line="120"/>
      </w:pPr>
    </w:p>
    <w:p>
      <w:pPr>
        <w:pStyle w:val="Heading2"/>
        <w:spacing w:before="600"/>
      </w:pPr>
      <w:r>
        <w:t xml:space="preserve">Chapter 4: English and Arabic: key differences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know how to prepare a translation. But English and Arabic work differently, and most beginners’ mistakes come from these differences. This chapter shows you the main ones, so you can avoid them (Farghal &amp; Shunnaq, 1999/2011; Ghazala, 2008).</w:t>
      </w:r>
    </w:p>
    <w:p>
      <w:pPr>
        <w:pStyle w:val="Heading3"/>
      </w:pPr>
      <w:r>
        <w:t xml:space="preserve">Step 1: put the sentence in the right order</w:t>
      </w:r>
    </w:p>
    <w:p>
      <w:pPr>
        <w:spacing w:after="170" w:line="330"/>
      </w:pPr>
      <w:r>
        <w:rPr>
          <w:rFonts w:ascii="Calibri" w:cs="Calibri" w:eastAsia="Calibri" w:hAnsi="Calibri"/>
        </w:rPr>
        <w:t xml:space="preserve">English usually puts the subject first (Subject–Verb–Object). Formal Arabic often starts with the verb (Verb–Subject–Object), although starting with the subject is also correct. A sentence that starts with a verb is called a </w:t>
      </w:r>
      <w:r>
        <w:rPr>
          <w:rFonts w:ascii="Calibri" w:cs="Calibri" w:eastAsia="Calibri" w:hAnsi="Calibri"/>
          <w:b/>
          <w:bCs/>
        </w:rPr>
        <w:t xml:space="preserve">verbal sentence</w:t>
      </w:r>
      <w:r>
        <w:rPr>
          <w:rFonts w:ascii="Calibri" w:cs="Calibri" w:eastAsia="Calibri" w:hAnsi="Calibri"/>
        </w:rPr>
        <w:t xml:space="preserve">, and in Arabic it often sounds more natural:</w:t>
      </w:r>
    </w:p>
    <w:p>
      <w:pPr>
        <w:spacing w:after="17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170" w:line="330"/>
        <w:ind w:left="567"/>
      </w:pPr>
      <w:r>
        <w:rPr>
          <w:rFonts w:ascii="Calibri" w:cs="Calibri" w:eastAsia="Calibri" w:hAnsi="Calibri"/>
          <w:i/>
          <w:iCs/>
        </w:rPr>
        <w:t xml:space="preserve">Ali often goes to bed early.</w:t>
      </w:r>
      <w:r>
        <w:rPr>
          <w:rFonts w:ascii="Calibri" w:cs="Calibri" w:eastAsia="Calibri" w:hAnsi="Calibri"/>
        </w:rPr>
        <w:t xml:space="preserve"> → </w:t>
      </w:r>
      <w:r>
        <w:rPr>
          <w:rFonts w:ascii="Arial" w:cs="Arial" w:hAnsi="Arial"/>
          <w:sz w:val="23"/>
          <w:szCs w:val="24"/>
          <w:rtl/>
        </w:rPr>
        <w:t xml:space="preserve">ينامُ عليٌّ مبكراً</w:t>
      </w:r>
      <w:r>
        <w:rPr>
          <w:rFonts w:ascii="Calibri" w:cs="Calibri" w:eastAsia="Calibri" w:hAnsi="Calibri"/>
        </w:rPr>
        <w:t xml:space="preserve"> (the verb comes first, and </w:t>
      </w:r>
      <w:r>
        <w:rPr>
          <w:rFonts w:ascii="Calibri" w:cs="Calibri" w:eastAsia="Calibri" w:hAnsi="Calibri"/>
          <w:i/>
          <w:iCs/>
        </w:rPr>
        <w:t xml:space="preserve">goes to bed</w:t>
      </w:r>
      <w:r>
        <w:rPr>
          <w:rFonts w:ascii="Calibri" w:cs="Calibri" w:eastAsia="Calibri" w:hAnsi="Calibri"/>
        </w:rPr>
        <w:t xml:space="preserve"> becomes simply </w:t>
      </w:r>
      <w:r>
        <w:rPr>
          <w:rFonts w:ascii="Arial" w:cs="Arial" w:hAnsi="Arial"/>
          <w:sz w:val="23"/>
          <w:szCs w:val="24"/>
          <w:rtl/>
        </w:rPr>
        <w:t xml:space="preserve">ينام</w:t>
      </w:r>
      <w:r>
        <w:rPr>
          <w:rFonts w:ascii="Calibri" w:cs="Calibri" w:eastAsia="Calibri" w:hAnsi="Calibri"/>
        </w:rPr>
        <w:t xml:space="preserve">, not </w:t>
      </w:r>
      <w:r>
        <w:rPr>
          <w:rFonts w:ascii="Arial" w:cs="Arial" w:hAnsi="Arial"/>
          <w:sz w:val="23"/>
          <w:szCs w:val="24"/>
          <w:rtl/>
        </w:rPr>
        <w:t xml:space="preserve">يذهب إلى الفراش</w:t>
      </w:r>
      <w:r>
        <w:rPr>
          <w:rFonts w:ascii="Calibri" w:cs="Calibri" w:eastAsia="Calibri" w:hAnsi="Calibri"/>
        </w:rPr>
        <w:t xml:space="preserve">)</w:t>
      </w:r>
    </w:p>
    <w:p>
      <w:pPr>
        <w:spacing w:after="170" w:line="330"/>
      </w:pPr>
      <w:r>
        <w:rPr>
          <w:rFonts w:ascii="Calibri" w:cs="Calibri" w:eastAsia="Calibri" w:hAnsi="Calibri"/>
        </w:rPr>
        <w:t xml:space="preserve">Length differs too. English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17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Step 2: the small verbs “be”, “do” and “have”</w:t>
      </w:r>
    </w:p>
    <w:p>
      <w:pPr>
        <w:spacing w:after="17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الطلاب في المختبر</w:t>
      </w:r>
      <w:r>
        <w:rPr>
          <w:rFonts w:ascii="Calibri" w:cs="Calibri" w:eastAsia="Calibri" w:hAnsi="Calibri"/>
        </w:rPr>
        <w:t xml:space="preserve"> → </w:t>
      </w:r>
      <w:r>
        <w:rPr>
          <w:rFonts w:ascii="Calibri" w:cs="Calibri" w:eastAsia="Calibri" w:hAnsi="Calibri"/>
          <w:i/>
          <w:iCs/>
        </w:rPr>
        <w:t xml:space="preserve">The students are in the laboratory.</w:t>
      </w:r>
    </w:p>
    <w:p>
      <w:pPr>
        <w:spacing w:after="170" w:line="330"/>
      </w:pPr>
      <w:r>
        <w:rPr>
          <w:rFonts w:ascii="Calibri" w:cs="Calibri" w:eastAsia="Calibri" w:hAnsi="Calibri"/>
        </w:rPr>
        <w:t xml:space="preserve">Do not translate a simple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spacing w:after="170" w:line="330"/>
      </w:pPr>
      <w:r>
        <w:rPr>
          <w:rFonts w:ascii="Calibri" w:cs="Calibri" w:eastAsia="Calibri" w:hAnsi="Calibri"/>
          <w:i/>
          <w:iCs/>
        </w:rPr>
        <w:t xml:space="preserve">Do</w:t>
      </w:r>
      <w:r>
        <w:rPr>
          <w:rFonts w:ascii="Calibri" w:cs="Calibri" w:eastAsia="Calibri" w:hAnsi="Calibri"/>
        </w:rPr>
        <w:t xml:space="preserve"> and </w:t>
      </w:r>
      <w:r>
        <w:rPr>
          <w:rFonts w:ascii="Calibri" w:cs="Calibri" w:eastAsia="Calibri" w:hAnsi="Calibri"/>
          <w:i/>
          <w:iCs/>
        </w:rPr>
        <w:t xml:space="preserve">have</w:t>
      </w:r>
      <w:r>
        <w:rPr>
          <w:rFonts w:ascii="Calibri" w:cs="Calibri" w:eastAsia="Calibri" w:hAnsi="Calibri"/>
        </w:rPr>
        <w:t xml:space="preserve"> also need care: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has her pills on time</w:t>
      </w:r>
      <w:r>
        <w:rPr>
          <w:rFonts w:ascii="Calibri" w:cs="Calibri" w:eastAsia="Calibri" w:hAnsi="Calibri"/>
        </w:rPr>
        <w:t xml:space="preserve"> → </w:t>
      </w:r>
      <w:r>
        <w:rPr>
          <w:rFonts w:ascii="Arial" w:cs="Arial" w:hAnsi="Arial"/>
          <w:sz w:val="23"/>
          <w:szCs w:val="24"/>
          <w:rtl/>
        </w:rPr>
        <w:t xml:space="preserve">تتناول الحبوب في الوقت المحدد</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Step 3: show gender and number</w:t>
      </w:r>
    </w:p>
    <w:p>
      <w:pPr>
        <w:spacing w:after="170" w:line="330"/>
      </w:pPr>
      <w:r>
        <w:rPr>
          <w:rFonts w:ascii="Calibri" w:cs="Calibri" w:eastAsia="Calibri" w:hAnsi="Calibri"/>
        </w:rPr>
        <w:t xml:space="preserve">Each language chooses what its grammar must show, such as gender and number (Baker, 2018). English often leaves these out; Arabic cannot.</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(three or more men, or a mixed group) or </w:t>
      </w:r>
      <w:r>
        <w:rPr>
          <w:rFonts w:ascii="Arial" w:cs="Arial" w:hAnsi="Arial"/>
          <w:sz w:val="23"/>
          <w:szCs w:val="24"/>
          <w:rtl/>
        </w:rPr>
        <w:t xml:space="preserve">أنتنّ</w:t>
      </w:r>
      <w:r>
        <w:rPr>
          <w:rFonts w:ascii="Calibri" w:cs="Calibri" w:eastAsia="Calibri" w:hAnsi="Calibri"/>
        </w:rPr>
        <w:t xml:space="preserve"> (three or more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المحكمان</w:t>
      </w:r>
      <w:r>
        <w:rPr>
          <w:rFonts w:ascii="Calibri" w:cs="Calibri" w:eastAsia="Calibri" w:hAnsi="Calibri"/>
        </w:rPr>
        <w:t xml:space="preserve">, the two arbitrators);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Step 4: watch out for small words and paired words</w:t>
      </w:r>
    </w:p>
    <w:p>
      <w:pPr>
        <w:spacing w:after="170" w:line="330"/>
      </w:pPr>
      <w:r>
        <w:rPr>
          <w:rFonts w:ascii="Calibri" w:cs="Calibri" w:eastAsia="Calibri" w:hAnsi="Calibri"/>
        </w:rPr>
        <w:t xml:space="preserve">Some common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spacing w:after="17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Step 5: choose the right Arabic and its punctuation</w:t>
      </w:r>
    </w:p>
    <w:p>
      <w:pPr>
        <w:spacing w:after="170" w:line="330"/>
      </w:pPr>
      <w:r>
        <w:rPr>
          <w:rFonts w:ascii="Calibri" w:cs="Calibri" w:eastAsia="Calibri" w:hAnsi="Calibri"/>
        </w:rPr>
        <w:t xml:space="preserve">Choose the kind of Arabic that suits the text:</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the Arabic of newspapers, laws and education. In most written translation, this is the right choice.</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when the client, the audience or the medium calls for it, for example in dubbing a cartoon or a series, or in some advertising.</w:t>
      </w:r>
    </w:p>
    <w:p>
      <w:pPr>
        <w:spacing w:after="40"/>
      </w:pPr>
    </w:p>
    <w:p>
      <w:pPr>
        <w:spacing w:after="17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spacing w:after="170" w:line="330"/>
      </w:pPr>
      <w:r>
        <w:rPr>
          <w:rFonts w:ascii="Calibri" w:cs="Calibri" w:eastAsia="Calibri" w:hAnsi="Calibri"/>
        </w:rPr>
        <w:t xml:space="preserve">Most translation problems between English and Arabic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how formal the language is: its </w:t>
      </w:r>
      <w:r>
        <w:rPr>
          <w:rFonts w:ascii="Calibri" w:cs="Calibri" w:eastAsia="Calibri" w:hAnsi="Calibri"/>
          <w:b/>
          <w:bCs/>
        </w:rPr>
        <w:t xml:space="preserve">register</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digits 0 to 9 used in English are called </w:t>
      </w:r>
      <w:r>
        <w:rPr>
          <w:rFonts w:ascii="Calibri" w:cs="Calibri" w:eastAsia="Calibri" w:hAnsi="Calibri"/>
          <w:i/>
          <w:iCs/>
        </w:rPr>
        <w:t xml:space="preserve">Arabic numerals</w:t>
      </w:r>
      <w:r>
        <w:rPr>
          <w:rFonts w:ascii="Calibri" w:cs="Calibri" w:eastAsia="Calibri" w:hAnsi="Calibri"/>
        </w:rPr>
        <w:t xml:space="preserve">, because Europe learned them from Arabic books; they first developed in India. Much of the Arab world writes the same digits in another form: </w:t>
      </w:r>
      <w:r>
        <w:rPr>
          <w:rFonts w:ascii="Arial" w:cs="Arial" w:hAnsi="Arial"/>
          <w:sz w:val="23"/>
          <w:szCs w:val="24"/>
          <w:rtl/>
        </w:rPr>
        <w:t xml:space="preserve">٠ ١ ٢ ٣ ٤ ٥ ٦ ٧ ٨ ٩</w:t>
      </w:r>
      <w:r>
        <w:rPr>
          <w:rFonts w:ascii="Calibri" w:cs="Calibri" w:eastAsia="Calibri" w:hAnsi="Calibri"/>
        </w:rPr>
        <w:t xml:space="preserve">.</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5"/>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5"/>
        </w:numPr>
        <w:spacing w:after="110" w:line="320"/>
      </w:pPr>
      <w:r>
        <w:rPr>
          <w:rFonts w:ascii="Calibri" w:cs="Calibri" w:eastAsia="Calibri" w:hAnsi="Calibri"/>
        </w:rPr>
        <w:t xml:space="preserve">Translate: </w:t>
      </w:r>
      <w:r>
        <w:rPr>
          <w:rFonts w:ascii="Arial" w:cs="Arial" w:hAnsi="Arial"/>
          <w:sz w:val="23"/>
          <w:szCs w:val="24"/>
          <w:rtl/>
        </w:rPr>
        <w:t xml:space="preserve">الطلاب في المختبر.</w:t>
      </w:r>
    </w:p>
    <w:p>
      <w:pPr>
        <w:pStyle w:val="ListParagraph"/>
        <w:numPr>
          <w:ilvl w:val="0"/>
          <w:numId w:val="15"/>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6"/>
        </w:numPr>
        <w:spacing w:after="110" w:line="320"/>
      </w:pPr>
      <w:r>
        <w:rPr>
          <w:rFonts w:ascii="Arial" w:cs="Arial" w:hAnsi="Arial"/>
          <w:color w:val="6B6680"/>
          <w:sz w:val="23"/>
          <w:szCs w:val="24"/>
          <w:rtl/>
        </w:rPr>
        <w:t xml:space="preserve">حضر الطلابُ المحاضرة.</w:t>
      </w:r>
      <w:r>
        <w:rPr>
          <w:rFonts w:ascii="Calibri" w:cs="Calibri" w:eastAsia="Calibri" w:hAnsi="Calibri"/>
          <w:color w:val="6B6680"/>
        </w:rPr>
        <w:t xml:space="preserve"> (When the verb comes first, it stays singular: </w:t>
      </w:r>
      <w:r>
        <w:rPr>
          <w:rFonts w:ascii="Arial" w:cs="Arial" w:hAnsi="Arial"/>
          <w:color w:val="6B6680"/>
          <w:sz w:val="23"/>
          <w:szCs w:val="24"/>
          <w:rtl/>
        </w:rPr>
        <w:t xml:space="preserve">حضر</w:t>
      </w:r>
      <w:r>
        <w:rPr>
          <w:rFonts w:ascii="Calibri" w:cs="Calibri" w:eastAsia="Calibri" w:hAnsi="Calibri"/>
          <w:color w:val="6B6680"/>
        </w:rPr>
        <w:t xml:space="preserve">, not </w:t>
      </w:r>
      <w:r>
        <w:rPr>
          <w:rFonts w:ascii="Arial" w:cs="Arial" w:hAnsi="Arial"/>
          <w:color w:val="6B6680"/>
          <w:sz w:val="23"/>
          <w:szCs w:val="24"/>
          <w:rtl/>
        </w:rPr>
        <w:t xml:space="preserve">حضروا</w:t>
      </w:r>
      <w:r>
        <w:rPr>
          <w:rFonts w:ascii="Calibri" w:cs="Calibri" w:eastAsia="Calibri" w:hAnsi="Calibri"/>
          <w:color w:val="6B6680"/>
        </w:rPr>
        <w:t xml:space="preserve">.)</w:t>
      </w:r>
    </w:p>
    <w:p>
      <w:pPr>
        <w:pStyle w:val="ListParagraph"/>
        <w:numPr>
          <w:ilvl w:val="0"/>
          <w:numId w:val="16"/>
        </w:numPr>
        <w:spacing w:after="110" w:line="320"/>
      </w:pPr>
      <w:r>
        <w:rPr>
          <w:rFonts w:ascii="Calibri" w:cs="Calibri" w:eastAsia="Calibri" w:hAnsi="Calibri"/>
          <w:i/>
          <w:iCs/>
          <w:color w:val="6B6680"/>
        </w:rPr>
        <w:t xml:space="preserve">The students are in the laboratory.</w:t>
      </w:r>
    </w:p>
    <w:p>
      <w:pPr>
        <w:pStyle w:val="ListParagraph"/>
        <w:numPr>
          <w:ilvl w:val="0"/>
          <w:numId w:val="16"/>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as a general tendency: a verbal sentence often sounds more natural; a simple </w:t>
      </w:r>
      <w:r>
        <w:rPr>
          <w:rFonts w:ascii="Calibri" w:cs="Calibri" w:eastAsia="Calibri" w:hAnsi="Calibri"/>
          <w:i/>
          <w:iCs/>
        </w:rPr>
        <w:t xml:space="preserve">is</w:t>
      </w:r>
      <w:r>
        <w:rPr>
          <w:rFonts w:ascii="Calibri" w:cs="Calibri" w:eastAsia="Calibri" w:hAnsi="Calibri"/>
        </w:rPr>
        <w:t xml:space="preserve"> is not translated with </w:t>
      </w:r>
      <w:r>
        <w:rPr>
          <w:rFonts w:ascii="Arial" w:cs="Arial" w:hAnsi="Arial"/>
          <w:sz w:val="23"/>
          <w:szCs w:val="24"/>
          <w:rtl/>
        </w:rPr>
        <w:t xml:space="preserve">يكون</w:t>
      </w:r>
      <w:r>
        <w:rPr>
          <w:rFonts w:ascii="Calibri" w:cs="Calibri" w:eastAsia="Calibri" w:hAnsi="Calibri"/>
        </w:rPr>
        <w:t xml:space="preserve">; short sentences can be joined; use Arabic punctuation.</w:t>
      </w:r>
    </w:p>
    <w:p>
      <w:pPr>
        <w:pStyle w:val="ListParagraph"/>
        <w:keepNext/>
        <w:keepLines/>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as a general tendency: start with the subject, split long sentences, turn a pair of synonyms into one expression, add “is”.</w:t>
      </w:r>
    </w:p>
    <w:p>
      <w:pPr>
        <w:pStyle w:val="ListParagraph"/>
        <w:keepNext/>
        <w:keepLines/>
        <w:numPr>
          <w:ilvl w:val="0"/>
          <w:numId w:val="2"/>
        </w:numPr>
        <w:shd w:fill="ECE9F7" w:color="auto" w:val="clear"/>
        <w:spacing w:after="0" w:line="300"/>
      </w:pPr>
      <w:r>
        <w:rPr>
          <w:rFonts w:ascii="Calibri" w:cs="Calibri" w:eastAsia="Calibri" w:hAnsi="Calibri"/>
        </w:rPr>
        <w:t xml:space="preserve">In most written translation, use Modern Standard Arabic; the text type, the audience, the purpose and the medium can call for a dialect.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The translator’s workflow</w:t>
      </w:r>
    </w:p>
    <w:p>
      <w:pPr>
        <w:shd w:fill="ECE9F7" w:color="auto" w:val="clear"/>
        <w:spacing w:after="160" w:line="120"/>
      </w:pPr>
    </w:p>
    <w:p>
      <w:pPr>
        <w:pStyle w:val="Heading1"/>
        <w:pageBreakBefore/>
      </w:pPr>
      <w:r>
        <w:t xml:space="preserve">The translator’s workflow</w:t>
      </w:r>
    </w:p>
    <w:p>
      <w:pPr>
        <w:spacing w:after="170" w:line="330"/>
      </w:pPr>
      <w:r>
        <w:rPr>
          <w:rFonts w:ascii="Calibri" w:cs="Calibri" w:eastAsia="Calibri" w:hAnsi="Calibri"/>
        </w:rPr>
        <w:t xml:space="preserve">Use these seven steps for every translation, from a sign to a report. Each step is explained in the chapter shown.</w:t>
      </w:r>
    </w:p>
    <w:p>
      <w:pPr>
        <w:pStyle w:val="ListParagraph"/>
        <w:numPr>
          <w:ilvl w:val="0"/>
          <w:numId w:val="17"/>
        </w:numPr>
        <w:spacing w:after="110" w:line="320"/>
      </w:pPr>
      <w:r>
        <w:rPr>
          <w:rFonts w:ascii="Calibri" w:cs="Calibri" w:eastAsia="Calibri" w:hAnsi="Calibri"/>
          <w:b/>
          <w:bCs/>
        </w:rPr>
        <w:t xml:space="preserve">Read</w:t>
      </w:r>
      <w:r>
        <w:rPr>
          <w:rFonts w:ascii="Calibri" w:cs="Calibri" w:eastAsia="Calibri" w:hAnsi="Calibri"/>
        </w:rPr>
        <w:t xml:space="preserve"> the whole text before you translate a word (Chapter 2).</w:t>
      </w:r>
    </w:p>
    <w:p>
      <w:pPr>
        <w:pStyle w:val="ListParagraph"/>
        <w:numPr>
          <w:ilvl w:val="0"/>
          <w:numId w:val="17"/>
        </w:numPr>
        <w:spacing w:after="110" w:line="320"/>
      </w:pPr>
      <w:r>
        <w:rPr>
          <w:rFonts w:ascii="Calibri" w:cs="Calibri" w:eastAsia="Calibri" w:hAnsi="Calibri"/>
          <w:b/>
          <w:bCs/>
        </w:rPr>
        <w:t xml:space="preserve">Analyse</w:t>
      </w:r>
      <w:r>
        <w:rPr>
          <w:rFonts w:ascii="Calibri" w:cs="Calibri" w:eastAsia="Calibri" w:hAnsi="Calibri"/>
        </w:rPr>
        <w:t xml:space="preserve"> it: who wrote it, for whom, why, and in what style (Chapter 18).</w:t>
      </w:r>
    </w:p>
    <w:p>
      <w:pPr>
        <w:pStyle w:val="ListParagraph"/>
        <w:numPr>
          <w:ilvl w:val="0"/>
          <w:numId w:val="17"/>
        </w:numPr>
        <w:spacing w:after="110" w:line="320"/>
      </w:pPr>
      <w:r>
        <w:rPr>
          <w:rFonts w:ascii="Calibri" w:cs="Calibri" w:eastAsia="Calibri" w:hAnsi="Calibri"/>
          <w:b/>
          <w:bCs/>
        </w:rPr>
        <w:t xml:space="preserve">Research</w:t>
      </w:r>
      <w:r>
        <w:rPr>
          <w:rFonts w:ascii="Calibri" w:cs="Calibri" w:eastAsia="Calibri" w:hAnsi="Calibri"/>
        </w:rPr>
        <w:t xml:space="preserve"> the words and terms you are not sure of (Chapters 3 and 21).</w:t>
      </w:r>
    </w:p>
    <w:p>
      <w:pPr>
        <w:pStyle w:val="ListParagraph"/>
        <w:numPr>
          <w:ilvl w:val="0"/>
          <w:numId w:val="17"/>
        </w:numPr>
        <w:spacing w:after="110" w:line="320"/>
      </w:pPr>
      <w:r>
        <w:rPr>
          <w:rFonts w:ascii="Calibri" w:cs="Calibri" w:eastAsia="Calibri" w:hAnsi="Calibri"/>
          <w:b/>
          <w:bCs/>
        </w:rPr>
        <w:t xml:space="preserve">Draft</w:t>
      </w:r>
      <w:r>
        <w:rPr>
          <w:rFonts w:ascii="Calibri" w:cs="Calibri" w:eastAsia="Calibri" w:hAnsi="Calibri"/>
        </w:rPr>
        <w:t xml:space="preserve"> your translation with the reader and the purpose in mind (Chapters 2 and 5).</w:t>
      </w:r>
    </w:p>
    <w:p>
      <w:pPr>
        <w:pStyle w:val="ListParagraph"/>
        <w:numPr>
          <w:ilvl w:val="0"/>
          <w:numId w:val="17"/>
        </w:numPr>
        <w:spacing w:after="110" w:line="320"/>
      </w:pPr>
      <w:r>
        <w:rPr>
          <w:rFonts w:ascii="Calibri" w:cs="Calibri" w:eastAsia="Calibri" w:hAnsi="Calibri"/>
          <w:b/>
          <w:bCs/>
        </w:rPr>
        <w:t xml:space="preserve">Check</w:t>
      </w:r>
      <w:r>
        <w:rPr>
          <w:rFonts w:ascii="Calibri" w:cs="Calibri" w:eastAsia="Calibri" w:hAnsi="Calibri"/>
        </w:rPr>
        <w:t xml:space="preserve"> it against the source: nothing missing, nothing added (Chapter 23).</w:t>
      </w:r>
    </w:p>
    <w:p>
      <w:pPr>
        <w:pStyle w:val="ListParagraph"/>
        <w:numPr>
          <w:ilvl w:val="0"/>
          <w:numId w:val="17"/>
        </w:numPr>
        <w:spacing w:after="110" w:line="320"/>
      </w:pPr>
      <w:r>
        <w:rPr>
          <w:rFonts w:ascii="Calibri" w:cs="Calibri" w:eastAsia="Calibri" w:hAnsi="Calibri"/>
          <w:b/>
          <w:bCs/>
        </w:rPr>
        <w:t xml:space="preserve">Revise</w:t>
      </w:r>
      <w:r>
        <w:rPr>
          <w:rFonts w:ascii="Calibri" w:cs="Calibri" w:eastAsia="Calibri" w:hAnsi="Calibri"/>
        </w:rPr>
        <w:t xml:space="preserve"> it until it reads naturally in the target language (Chapter 23).</w:t>
      </w:r>
    </w:p>
    <w:p>
      <w:pPr>
        <w:pStyle w:val="ListParagraph"/>
        <w:numPr>
          <w:ilvl w:val="0"/>
          <w:numId w:val="17"/>
        </w:numPr>
        <w:spacing w:after="110" w:line="320"/>
      </w:pPr>
      <w:r>
        <w:rPr>
          <w:rFonts w:ascii="Calibri" w:cs="Calibri" w:eastAsia="Calibri" w:hAnsi="Calibri"/>
          <w:b/>
          <w:bCs/>
        </w:rPr>
        <w:t xml:space="preserve">Deliver</w:t>
      </w:r>
      <w:r>
        <w:rPr>
          <w:rFonts w:ascii="Calibri" w:cs="Calibri" w:eastAsia="Calibri" w:hAnsi="Calibri"/>
        </w:rPr>
        <w:t xml:space="preserve"> it, with a short commentary if the client needs one (Chapter 25).</w:t>
      </w:r>
    </w:p>
    <w:p>
      <w:pPr>
        <w:spacing w:after="40"/>
      </w:pPr>
    </w:p>
    <w:p>
      <w:pPr>
        <w:spacing w:after="170" w:line="330"/>
        <w:ind w:left="567"/>
      </w:pPr>
      <w:r>
        <w:rPr>
          <w:rFonts w:ascii="Calibri" w:cs="Calibri" w:eastAsia="Calibri" w:hAnsi="Calibri"/>
          <w:i/>
          <w:iCs/>
        </w:rPr>
        <w:t xml:space="preserve">Never translate a word before you understand the text.</w:t>
      </w:r>
    </w:p>
    <w:p>
      <w:pPr>
        <w:keepNext/>
        <w:shd w:fill="ECE9F7" w:color="auto" w:val="clear"/>
        <w:spacing w:after="0" w:before="240" w:line="290"/>
      </w:pPr>
      <w:r>
        <w:rPr>
          <w:rFonts w:ascii="Calibri" w:cs="Calibri" w:eastAsia="Calibri" w:hAnsi="Calibri"/>
          <w:b/>
          <w:bCs/>
          <w:color w:val="3D1591"/>
          <w:spacing w:val="30"/>
          <w:sz w:val="17"/>
          <w:szCs w:val="17"/>
        </w:rPr>
        <w:t xml:space="preserve">DO</w:t>
      </w:r>
    </w:p>
    <w:p>
      <w:pPr>
        <w:keepNext/>
        <w:keepLines/>
        <w:shd w:fill="ECE9F7" w:color="auto" w:val="clear"/>
        <w:spacing w:after="0" w:line="300"/>
        <w:ind w:left="170"/>
      </w:pPr>
      <w:r>
        <w:rPr>
          <w:rFonts w:ascii="Calibri" w:cs="Calibri" w:eastAsia="Calibri" w:hAnsi="Calibri"/>
        </w:rPr>
        <w:t xml:space="preserve">✓ Read the whole text first.</w:t>
      </w:r>
    </w:p>
    <w:p>
      <w:pPr>
        <w:keepNext/>
        <w:keepLines/>
        <w:shd w:fill="ECE9F7" w:color="auto" w:val="clear"/>
        <w:spacing w:after="0" w:line="300"/>
        <w:ind w:left="170"/>
      </w:pPr>
      <w:r>
        <w:rPr>
          <w:rFonts w:ascii="Calibri" w:cs="Calibri" w:eastAsia="Calibri" w:hAnsi="Calibri"/>
        </w:rPr>
        <w:t xml:space="preserve">✓ Check the context of every word.</w:t>
      </w:r>
    </w:p>
    <w:p>
      <w:pPr>
        <w:keepNext/>
        <w:keepLines/>
        <w:shd w:fill="ECE9F7" w:color="auto" w:val="clear"/>
        <w:spacing w:after="0" w:line="300"/>
        <w:ind w:left="170"/>
      </w:pPr>
      <w:r>
        <w:rPr>
          <w:rFonts w:ascii="Calibri" w:cs="Calibri" w:eastAsia="Calibri" w:hAnsi="Calibri"/>
        </w:rPr>
        <w:t xml:space="preserve">✓ Research terms in reliable sources.</w:t>
      </w:r>
    </w:p>
    <w:p>
      <w:pPr>
        <w:keepNext/>
        <w:keepLines/>
        <w:shd w:fill="ECE9F7" w:color="auto" w:val="clear"/>
        <w:spacing w:after="0" w:line="300"/>
        <w:ind w:left="170"/>
      </w:pPr>
      <w:r>
        <w:rPr>
          <w:rFonts w:ascii="Calibri" w:cs="Calibri" w:eastAsia="Calibri" w:hAnsi="Calibri"/>
        </w:rPr>
        <w:t xml:space="preserve">✓ Keep one term for one idea.</w:t>
      </w:r>
    </w:p>
    <w:p>
      <w:pPr>
        <w:keepNext/>
        <w:keepLines/>
        <w:shd w:fill="ECE9F7" w:color="auto" w:val="clear"/>
        <w:spacing w:after="0" w:line="300"/>
        <w:ind w:left="170"/>
      </w:pPr>
      <w:r>
        <w:rPr>
          <w:rFonts w:ascii="Calibri" w:cs="Calibri" w:eastAsia="Calibri" w:hAnsi="Calibri"/>
        </w:rPr>
        <w:t xml:space="preserve">✓ Revise before you deliver.</w:t>
      </w:r>
    </w:p>
    <w:p>
      <w:pPr>
        <w:shd w:fill="ECE9F7" w:color="auto" w:val="clear"/>
        <w:spacing w:after="160" w:line="120"/>
      </w:pPr>
    </w:p>
    <w:p>
      <w:pPr>
        <w:keepNext/>
        <w:shd w:fill="ECE9F7" w:color="auto" w:val="clear"/>
        <w:spacing w:after="0" w:before="240" w:line="290"/>
      </w:pPr>
      <w:r>
        <w:rPr>
          <w:rFonts w:ascii="Calibri" w:cs="Calibri" w:eastAsia="Calibri" w:hAnsi="Calibri"/>
          <w:b/>
          <w:bCs/>
          <w:color w:val="3D1591"/>
          <w:spacing w:val="30"/>
          <w:sz w:val="17"/>
          <w:szCs w:val="17"/>
        </w:rPr>
        <w:t xml:space="preserve">DON’T</w:t>
      </w:r>
    </w:p>
    <w:p>
      <w:pPr>
        <w:keepNext/>
        <w:keepLines/>
        <w:shd w:fill="ECE9F7" w:color="auto" w:val="clear"/>
        <w:spacing w:after="0" w:line="300"/>
        <w:ind w:left="170"/>
      </w:pPr>
      <w:r>
        <w:rPr>
          <w:rFonts w:ascii="Calibri" w:cs="Calibri" w:eastAsia="Calibri" w:hAnsi="Calibri"/>
        </w:rPr>
        <w:t xml:space="preserve">✗ Translate word by word.</w:t>
      </w:r>
    </w:p>
    <w:p>
      <w:pPr>
        <w:keepNext/>
        <w:keepLines/>
        <w:shd w:fill="ECE9F7" w:color="auto" w:val="clear"/>
        <w:spacing w:after="0" w:line="300"/>
        <w:ind w:left="170"/>
      </w:pPr>
      <w:r>
        <w:rPr>
          <w:rFonts w:ascii="Calibri" w:cs="Calibri" w:eastAsia="Calibri" w:hAnsi="Calibri"/>
        </w:rPr>
        <w:t xml:space="preserve">✗ Trust the first meaning in the dictionary.</w:t>
      </w:r>
    </w:p>
    <w:p>
      <w:pPr>
        <w:keepNext/>
        <w:keepLines/>
        <w:shd w:fill="ECE9F7" w:color="auto" w:val="clear"/>
        <w:spacing w:after="0" w:line="300"/>
        <w:ind w:left="170"/>
      </w:pPr>
      <w:r>
        <w:rPr>
          <w:rFonts w:ascii="Calibri" w:cs="Calibri" w:eastAsia="Calibri" w:hAnsi="Calibri"/>
        </w:rPr>
        <w:t xml:space="preserve">✗ Assume that a machine translation is correct.</w:t>
      </w:r>
    </w:p>
    <w:p>
      <w:pPr>
        <w:keepNext/>
        <w:keepLines/>
        <w:shd w:fill="ECE9F7" w:color="auto" w:val="clear"/>
        <w:spacing w:after="0" w:line="300"/>
        <w:ind w:left="170"/>
      </w:pPr>
      <w:r>
        <w:rPr>
          <w:rFonts w:ascii="Calibri" w:cs="Calibri" w:eastAsia="Calibri" w:hAnsi="Calibri"/>
        </w:rPr>
        <w:t xml:space="preserve">✗ Change a term only for variety.</w:t>
      </w:r>
    </w:p>
    <w:p>
      <w:pPr>
        <w:keepNext/>
        <w:keepLines/>
        <w:shd w:fill="ECE9F7" w:color="auto" w:val="clear"/>
        <w:spacing w:after="0" w:line="300"/>
        <w:ind w:left="170"/>
      </w:pPr>
      <w:r>
        <w:rPr>
          <w:rFonts w:ascii="Calibri" w:cs="Calibri" w:eastAsia="Calibri" w:hAnsi="Calibri"/>
        </w:rPr>
        <w:t xml:space="preserve">✗ Submit your first draft.</w:t>
      </w:r>
    </w:p>
    <w:p>
      <w:pPr>
        <w:shd w:fill="ECE9F7" w:color="auto" w:val="clear"/>
        <w:spacing w:after="160" w:line="120"/>
      </w:pPr>
    </w:p>
    <w:p>
      <w:pPr>
        <w:pStyle w:val="Heading1"/>
        <w:pageBreakBefore/>
      </w:pPr>
      <w:r>
        <w:t xml:space="preserve">Part 2: Understanding meaning</w:t>
      </w:r>
    </w:p>
    <w:p>
      <w:pPr>
        <w:pStyle w:val="Heading2"/>
        <w:spacing w:before="0"/>
      </w:pPr>
      <w:r>
        <w:t xml:space="preserve">Chapter 5: Form and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4 you often changed a sentence’s structure. This chapter gives you the rule that makes such changes safe, so you can change the form without losing the meaning.</w:t>
      </w:r>
    </w:p>
    <w:p>
      <w:pPr>
        <w:pStyle w:val="Heading3"/>
      </w:pPr>
      <w:r>
        <w:t xml:space="preserve">Step 1: meaning comes first</w:t>
      </w:r>
    </w:p>
    <w:p>
      <w:pPr>
        <w:spacing w:after="170" w:line="330"/>
      </w:pPr>
      <w:r>
        <w:rPr>
          <w:rFonts w:ascii="Calibri" w:cs="Calibri" w:eastAsia="Calibri" w:hAnsi="Calibri"/>
        </w:rPr>
        <w:t xml:space="preserve">The shape of a sentence is its </w:t>
      </w:r>
      <w:r>
        <w:rPr>
          <w:rFonts w:ascii="Calibri" w:cs="Calibri" w:eastAsia="Calibri" w:hAnsi="Calibri"/>
          <w:b/>
          <w:bCs/>
        </w:rPr>
        <w:t xml:space="preserve">form</w:t>
      </w:r>
      <w:r>
        <w:rPr>
          <w:rFonts w:ascii="Calibri" w:cs="Calibri" w:eastAsia="Calibri" w:hAnsi="Calibri"/>
        </w:rPr>
        <w:t xml:space="preserve">; the idea behind it is its </w:t>
      </w:r>
      <w:r>
        <w:rPr>
          <w:rFonts w:ascii="Calibri" w:cs="Calibri" w:eastAsia="Calibri" w:hAnsi="Calibri"/>
          <w:b/>
          <w:bCs/>
        </w:rPr>
        <w:t xml:space="preserve">meaning</w:t>
      </w:r>
      <w:r>
        <w:rPr>
          <w:rFonts w:ascii="Calibri" w:cs="Calibri" w:eastAsia="Calibri" w:hAnsi="Calibri"/>
        </w:rPr>
        <w:t xml:space="preserve">.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17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Step 2: change the form when you need to</w:t>
      </w:r>
    </w:p>
    <w:p>
      <w:pPr>
        <w:spacing w:after="170" w:line="330"/>
      </w:pPr>
      <w:r>
        <w:rPr>
          <w:rFonts w:ascii="Calibri" w:cs="Calibri" w:eastAsia="Calibri" w:hAnsi="Calibri"/>
        </w:rPr>
        <w:t xml:space="preserve">Copying the English form often gives clumsy Arabic, so change it.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13)</w:t>
      </w:r>
    </w:p>
    <w:p>
      <w:pPr>
        <w:spacing w:after="40"/>
      </w:pPr>
    </w:p>
    <w:p>
      <w:pPr>
        <w:pStyle w:val="Heading3"/>
      </w:pPr>
      <w:r>
        <w:t xml:space="preserve">Step 3: when the image does not travel</w:t>
      </w:r>
    </w:p>
    <w:p>
      <w:pPr>
        <w:spacing w:after="170" w:line="330"/>
      </w:pPr>
      <w:r>
        <w:rPr>
          <w:rFonts w:ascii="Calibri" w:cs="Calibri" w:eastAsia="Calibri" w:hAnsi="Calibri"/>
        </w:rPr>
        <w:t xml:space="preserve">Sometimes the problem is a picture. 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8"/>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8"/>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9"/>
        </w:numPr>
        <w:spacing w:after="110" w:line="320"/>
      </w:pPr>
      <w:r>
        <w:rPr>
          <w:rFonts w:ascii="Arial" w:cs="Arial" w:hAnsi="Arial"/>
          <w:color w:val="6B6680"/>
          <w:sz w:val="23"/>
          <w:szCs w:val="24"/>
          <w:rtl/>
        </w:rPr>
        <w:t xml:space="preserve">يركض بسرعة.</w:t>
      </w:r>
    </w:p>
    <w:p>
      <w:pPr>
        <w:pStyle w:val="ListParagraph"/>
        <w:numPr>
          <w:ilvl w:val="0"/>
          <w:numId w:val="19"/>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Meaning comes before form.</w:t>
      </w:r>
    </w:p>
    <w:p>
      <w:pPr>
        <w:pStyle w:val="ListParagraph"/>
        <w:keepNext/>
        <w:keepLines/>
        <w:numPr>
          <w:ilvl w:val="0"/>
          <w:numId w:val="2"/>
        </w:numPr>
        <w:shd w:fill="ECE9F7" w:color="auto" w:val="clear"/>
        <w:spacing w:after="0" w:line="300"/>
      </w:pPr>
      <w:r>
        <w:rPr>
          <w:rFonts w:ascii="Calibri" w:cs="Calibri" w:eastAsia="Calibri" w:hAnsi="Calibri"/>
        </w:rPr>
        <w:t xml:space="preserve">You may change the structure, but never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6: Types of meaning</w:t>
      </w:r>
    </w:p>
    <w:p>
      <w:pPr>
        <w:shd w:fill="ECE9F7" w:color="auto" w:val="clear"/>
        <w:spacing w:after="160" w:line="120"/>
      </w:pPr>
    </w:p>
    <w:p>
      <w:pPr>
        <w:pStyle w:val="Heading2"/>
        <w:spacing w:before="600"/>
      </w:pPr>
      <w:r>
        <w:t xml:space="preserve">Chapter 6: Types of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Meaning comes before form, but meaning has layers. This chapter shows you three of them, so you can choose words with the right feeling and translate what a speaker really means.</w:t>
      </w:r>
    </w:p>
    <w:p>
      <w:pPr>
        <w:pStyle w:val="Heading3"/>
      </w:pPr>
      <w:r>
        <w:t xml:space="preserve">Step 1: same meaning, different feeling</w:t>
      </w:r>
    </w:p>
    <w:p>
      <w:pPr>
        <w:spacing w:after="170" w:line="330"/>
      </w:pPr>
      <w:r>
        <w:rPr>
          <w:rFonts w:ascii="Calibri" w:cs="Calibri" w:eastAsia="Calibri" w:hAnsi="Calibri"/>
          <w:i/>
          <w:iCs/>
        </w:rPr>
        <w:t xml:space="preserve">Die</w:t>
      </w:r>
      <w:r>
        <w:rPr>
          <w:rFonts w:ascii="Calibri" w:cs="Calibri" w:eastAsia="Calibri" w:hAnsi="Calibri"/>
        </w:rPr>
        <w:t xml:space="preserve"> and </w:t>
      </w:r>
      <w:r>
        <w:rPr>
          <w:rFonts w:ascii="Calibri" w:cs="Calibri" w:eastAsia="Calibri" w:hAnsi="Calibri"/>
          <w:i/>
          <w:iCs/>
        </w:rPr>
        <w:t xml:space="preserve">pass away</w:t>
      </w:r>
      <w:r>
        <w:rPr>
          <w:rFonts w:ascii="Calibri" w:cs="Calibri" w:eastAsia="Calibri" w:hAnsi="Calibri"/>
        </w:rPr>
        <w:t xml:space="preserve"> say the same thing but feel different. The basic meaning is the </w:t>
      </w:r>
      <w:r>
        <w:rPr>
          <w:rFonts w:ascii="Calibri" w:cs="Calibri" w:eastAsia="Calibri" w:hAnsi="Calibri"/>
          <w:b/>
          <w:bCs/>
        </w:rPr>
        <w:t xml:space="preserve">denotation</w:t>
      </w:r>
      <w:r>
        <w:rPr>
          <w:rFonts w:ascii="Calibri" w:cs="Calibri" w:eastAsia="Calibri" w:hAnsi="Calibri"/>
        </w:rPr>
        <w:t xml:space="preserve">; the feeling is the </w:t>
      </w:r>
      <w:r>
        <w:rPr>
          <w:rFonts w:ascii="Calibri" w:cs="Calibri" w:eastAsia="Calibri" w:hAnsi="Calibri"/>
          <w:b/>
          <w:bCs/>
        </w:rPr>
        <w:t xml:space="preserve">connotation</w:t>
      </w:r>
      <w:r>
        <w:rPr>
          <w:rFonts w:ascii="Calibri" w:cs="Calibri" w:eastAsia="Calibri" w:hAnsi="Calibri"/>
        </w:rPr>
        <w:t xml:space="preserve">. These are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Step 2: what the words say and what the speaker means</w:t>
      </w:r>
    </w:p>
    <w:p>
      <w:pPr>
        <w:spacing w:after="17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170" w:line="330"/>
      </w:pPr>
      <w:r>
        <w:rPr>
          <w:rFonts w:ascii="Calibri" w:cs="Calibri" w:eastAsia="Calibri" w:hAnsi="Calibri"/>
        </w:rPr>
        <w:t xml:space="preserve">What the words say is the </w:t>
      </w:r>
      <w:r>
        <w:rPr>
          <w:rFonts w:ascii="Calibri" w:cs="Calibri" w:eastAsia="Calibri" w:hAnsi="Calibri"/>
          <w:b/>
          <w:bCs/>
        </w:rPr>
        <w:t xml:space="preserve">sentence meaning</w:t>
      </w:r>
      <w:r>
        <w:rPr>
          <w:rFonts w:ascii="Calibri" w:cs="Calibri" w:eastAsia="Calibri" w:hAnsi="Calibri"/>
        </w:rPr>
        <w:t xml:space="preserve">; what the speaker intends is the </w:t>
      </w:r>
      <w:r>
        <w:rPr>
          <w:rFonts w:ascii="Calibri" w:cs="Calibri" w:eastAsia="Calibri" w:hAnsi="Calibri"/>
          <w:b/>
          <w:bCs/>
        </w:rPr>
        <w:t xml:space="preserve">speaker meaning</w:t>
      </w:r>
      <w:r>
        <w:rPr>
          <w:rFonts w:ascii="Calibri" w:cs="Calibri" w:eastAsia="Calibri" w:hAnsi="Calibri"/>
        </w:rPr>
        <w:t xml:space="preserve">. Translate so that your reader understands what the speaker means. If the indirect sentence works the same way in the target language, keep it indirect.</w:t>
      </w:r>
    </w:p>
    <w:p>
      <w:pPr>
        <w:pStyle w:val="Heading3"/>
      </w:pPr>
      <w:r>
        <w:t xml:space="preserve">Step 3: when a single word causes trouble</w:t>
      </w:r>
    </w:p>
    <w:p>
      <w:pPr>
        <w:spacing w:after="17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This is called a </w:t>
      </w:r>
      <w:r>
        <w:rPr>
          <w:rFonts w:ascii="Calibri" w:cs="Calibri" w:eastAsia="Calibri" w:hAnsi="Calibri"/>
          <w:b/>
          <w:bCs/>
        </w:rPr>
        <w:t xml:space="preserve">lexical gap</w:t>
      </w:r>
      <w:r>
        <w:rPr>
          <w:rFonts w:ascii="Calibri" w:cs="Calibri" w:eastAsia="Calibri" w:hAnsi="Calibri"/>
        </w:rPr>
        <w:t xml:space="preserve">.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23 centimetres</w:t>
      </w:r>
      <w:r>
        <w:rPr>
          <w:rFonts w:ascii="Calibri" w:cs="Calibri" w:eastAsia="Calibri" w:hAnsi="Calibri"/>
        </w:rPr>
        <w:t xml:space="preserve">.</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0"/>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20"/>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1"/>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21"/>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keepNext/>
        <w:keepLines/>
        <w:numPr>
          <w:ilvl w:val="0"/>
          <w:numId w:val="2"/>
        </w:numPr>
        <w:shd w:fill="ECE9F7" w:color="auto" w:val="clear"/>
        <w:spacing w:after="0" w:line="300"/>
      </w:pPr>
      <w:r>
        <w:rPr>
          <w:rFonts w:ascii="Calibri" w:cs="Calibri" w:eastAsia="Calibri" w:hAnsi="Calibri"/>
        </w:rPr>
        <w:t xml:space="preserve">Make sure your reader understands what the speaker means, not only what the sentence says.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7: Context</w:t>
      </w:r>
    </w:p>
    <w:p>
      <w:pPr>
        <w:shd w:fill="ECE9F7" w:color="auto" w:val="clear"/>
        <w:spacing w:after="160" w:line="120"/>
      </w:pPr>
    </w:p>
    <w:p>
      <w:pPr>
        <w:pStyle w:val="Heading2"/>
        <w:spacing w:before="600"/>
      </w:pPr>
      <w:r>
        <w:t xml:space="preserve">Chapter 7: Context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6 showed that meaning has layers. Many words also have several meanings. This chapter shows you how to use the words around it, and the wider situation, to choose the right meaning.</w:t>
      </w:r>
    </w:p>
    <w:p>
      <w:pPr>
        <w:pStyle w:val="Heading3"/>
      </w:pPr>
      <w:r>
        <w:t xml:space="preserve">Step 1: every situation has its own words</w:t>
      </w:r>
    </w:p>
    <w:p>
      <w:pPr>
        <w:spacing w:after="170" w:line="330"/>
      </w:pPr>
      <w:r>
        <w:rPr>
          <w:rFonts w:ascii="Calibri" w:cs="Calibri" w:eastAsia="Calibri" w:hAnsi="Calibri"/>
        </w:rPr>
        <w:t xml:space="preserve">Everything around a word, in the text and outside it, is its </w:t>
      </w:r>
      <w:r>
        <w:rPr>
          <w:rFonts w:ascii="Calibri" w:cs="Calibri" w:eastAsia="Calibri" w:hAnsi="Calibri"/>
          <w:b/>
          <w:bCs/>
        </w:rPr>
        <w:t xml:space="preserve">context</w:t>
      </w:r>
      <w:r>
        <w:rPr>
          <w:rFonts w:ascii="Calibri" w:cs="Calibri" w:eastAsia="Calibri" w:hAnsi="Calibri"/>
        </w:rPr>
        <w:t xml:space="preserve">. Always pay attention to it.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Step 2: look near, then look far</w:t>
      </w:r>
    </w:p>
    <w:p>
      <w:pPr>
        <w:pStyle w:val="ListParagraph"/>
        <w:numPr>
          <w:ilvl w:val="0"/>
          <w:numId w:val="2"/>
        </w:numPr>
        <w:spacing w:after="110" w:line="320"/>
      </w:pPr>
      <w:r>
        <w:rPr>
          <w:rFonts w:ascii="Calibri" w:cs="Calibri" w:eastAsia="Calibri" w:hAnsi="Calibri"/>
          <w:b/>
          <w:bCs/>
        </w:rPr>
        <w:t xml:space="preserve">Near</w:t>
      </w:r>
      <w:r>
        <w:rPr>
          <w:rFonts w:ascii="Calibri" w:cs="Calibri" w:eastAsia="Calibri" w:hAnsi="Calibri"/>
        </w:rPr>
        <w:t xml:space="preserve">: the words and sentences around a word. This is the </w:t>
      </w:r>
      <w:r>
        <w:rPr>
          <w:rFonts w:ascii="Calibri" w:cs="Calibri" w:eastAsia="Calibri" w:hAnsi="Calibri"/>
          <w:b/>
          <w:bCs/>
        </w:rPr>
        <w:t xml:space="preserve">micro context</w:t>
      </w:r>
      <w:r>
        <w:rPr>
          <w:rFonts w:ascii="Calibri" w:cs="Calibri" w:eastAsia="Calibri" w:hAnsi="Calibri"/>
        </w:rPr>
        <w:t xml:space="preserve">, or co-text.</w:t>
      </w:r>
    </w:p>
    <w:p>
      <w:pPr>
        <w:pStyle w:val="ListParagraph"/>
        <w:numPr>
          <w:ilvl w:val="0"/>
          <w:numId w:val="2"/>
        </w:numPr>
        <w:spacing w:after="110" w:line="320"/>
      </w:pPr>
      <w:r>
        <w:rPr>
          <w:rFonts w:ascii="Calibri" w:cs="Calibri" w:eastAsia="Calibri" w:hAnsi="Calibri"/>
          <w:b/>
          <w:bCs/>
        </w:rPr>
        <w:t xml:space="preserve">Far</w:t>
      </w:r>
      <w:r>
        <w:rPr>
          <w:rFonts w:ascii="Calibri" w:cs="Calibri" w:eastAsia="Calibri" w:hAnsi="Calibri"/>
        </w:rPr>
        <w:t xml:space="preserve">: the author (for example Nizar Qabbani or Mahmoud Darwish), the audience, the time and place of writing, and the social and historical background. This is the </w:t>
      </w:r>
      <w:r>
        <w:rPr>
          <w:rFonts w:ascii="Calibri" w:cs="Calibri" w:eastAsia="Calibri" w:hAnsi="Calibri"/>
          <w:b/>
          <w:bCs/>
        </w:rPr>
        <w:t xml:space="preserve">macro context</w:t>
      </w:r>
      <w:r>
        <w:rPr>
          <w:rFonts w:ascii="Calibri" w:cs="Calibri" w:eastAsia="Calibri" w:hAnsi="Calibri"/>
        </w:rPr>
        <w:t xml:space="preserve">.</w:t>
      </w:r>
    </w:p>
    <w:p>
      <w:pPr>
        <w:spacing w:after="40"/>
      </w:pPr>
    </w:p>
    <w:p>
      <w:pPr>
        <w:spacing w:after="17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Step 3: use context to choose the right meaning</w:t>
      </w:r>
    </w:p>
    <w:p>
      <w:pPr>
        <w:spacing w:after="170" w:line="330"/>
      </w:pPr>
      <w:r>
        <w:rPr>
          <w:rFonts w:ascii="Calibri" w:cs="Calibri" w:eastAsia="Calibri" w:hAnsi="Calibri"/>
        </w:rPr>
        <w:t xml:space="preserve">A word’s meanings may be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 Either way, context tells you which one is right.</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glasses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English verb </w:t>
      </w:r>
      <w:r>
        <w:rPr>
          <w:rFonts w:ascii="Calibri" w:cs="Calibri" w:eastAsia="Calibri" w:hAnsi="Calibri"/>
          <w:i/>
          <w:iCs/>
        </w:rPr>
        <w:t xml:space="preserve">run</w:t>
      </w:r>
      <w:r>
        <w:rPr>
          <w:rFonts w:ascii="Calibri" w:cs="Calibri" w:eastAsia="Calibri" w:hAnsi="Calibri"/>
        </w:rPr>
        <w:t xml:space="preserve"> has hundreds of senses in the </w:t>
      </w:r>
      <w:r>
        <w:rPr>
          <w:rFonts w:ascii="Calibri" w:cs="Calibri" w:eastAsia="Calibri" w:hAnsi="Calibri"/>
          <w:i/>
          <w:iCs/>
        </w:rPr>
        <w:t xml:space="preserve">Oxford English Dictionary</w:t>
      </w:r>
      <w:r>
        <w:rPr>
          <w:rFonts w:ascii="Calibri" w:cs="Calibri" w:eastAsia="Calibri" w:hAnsi="Calibri"/>
        </w:rPr>
        <w:t xml:space="preserve">: you can run a race, a company, a risk or a temperature. Only the context tells you which one a sentence means.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2"/>
        </w:numPr>
        <w:spacing w:after="110" w:line="320"/>
      </w:pPr>
      <w:r>
        <w:rPr>
          <w:rFonts w:ascii="Calibri" w:cs="Calibri" w:eastAsia="Calibri" w:hAnsi="Calibri"/>
          <w:i/>
          <w:iCs/>
        </w:rPr>
        <w:t xml:space="preserve">The doctor examined the case.</w:t>
      </w:r>
      <w:r>
        <w:rPr>
          <w:rFonts w:ascii="Calibri" w:cs="Calibri" w:eastAsia="Calibri" w:hAnsi="Calibri"/>
        </w:rPr>
        <w:t xml:space="preserve"> Which meaning of </w:t>
      </w:r>
      <w:r>
        <w:rPr>
          <w:rFonts w:ascii="Calibri" w:cs="Calibri" w:eastAsia="Calibri" w:hAnsi="Calibri"/>
          <w:i/>
          <w:iCs/>
        </w:rPr>
        <w:t xml:space="preserve">case</w:t>
      </w:r>
      <w:r>
        <w:rPr>
          <w:rFonts w:ascii="Calibri" w:cs="Calibri" w:eastAsia="Calibri" w:hAnsi="Calibri"/>
        </w:rPr>
        <w:t xml:space="preserve"> is used here, and how would you translate the sentence?</w:t>
      </w:r>
    </w:p>
    <w:p>
      <w:pPr>
        <w:pStyle w:val="ListParagraph"/>
        <w:numPr>
          <w:ilvl w:val="0"/>
          <w:numId w:val="22"/>
        </w:numPr>
        <w:spacing w:after="110" w:line="320"/>
      </w:pPr>
      <w:r>
        <w:rPr>
          <w:rFonts w:ascii="Arial" w:cs="Arial" w:hAnsi="Arial"/>
          <w:sz w:val="23"/>
          <w:szCs w:val="24"/>
          <w:rtl/>
        </w:rPr>
        <w:t xml:space="preserve">شربنا من عين ماء باردة.</w:t>
      </w:r>
      <w:r>
        <w:rPr>
          <w:rFonts w:ascii="Calibri" w:cs="Calibri" w:eastAsia="Calibri" w:hAnsi="Calibri"/>
        </w:rPr>
        <w:t xml:space="preserve"> Which meaning of </w:t>
      </w:r>
      <w:r>
        <w:rPr>
          <w:rFonts w:ascii="Arial" w:cs="Arial" w:hAnsi="Arial"/>
          <w:sz w:val="23"/>
          <w:szCs w:val="24"/>
          <w:rtl/>
        </w:rPr>
        <w:t xml:space="preserve">عين</w:t>
      </w:r>
      <w:r>
        <w:rPr>
          <w:rFonts w:ascii="Calibri" w:cs="Calibri" w:eastAsia="Calibri" w:hAnsi="Calibri"/>
        </w:rPr>
        <w:t xml:space="preserve"> is used here, and how would you translate the sentence?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3"/>
        </w:numPr>
        <w:spacing w:after="110" w:line="320"/>
      </w:pPr>
      <w:r>
        <w:rPr>
          <w:rFonts w:ascii="Calibri" w:cs="Calibri" w:eastAsia="Calibri" w:hAnsi="Calibri"/>
          <w:color w:val="6B6680"/>
        </w:rPr>
        <w:t xml:space="preserve">The context (a doctor) shows that </w:t>
      </w:r>
      <w:r>
        <w:rPr>
          <w:rFonts w:ascii="Calibri" w:cs="Calibri" w:eastAsia="Calibri" w:hAnsi="Calibri"/>
          <w:i/>
          <w:iCs/>
          <w:color w:val="6B6680"/>
        </w:rPr>
        <w:t xml:space="preserve">case</w:t>
      </w:r>
      <w:r>
        <w:rPr>
          <w:rFonts w:ascii="Calibri" w:cs="Calibri" w:eastAsia="Calibri" w:hAnsi="Calibri"/>
          <w:color w:val="6B6680"/>
        </w:rPr>
        <w:t xml:space="preserve"> means a patient’s condition, not a container or a court case: </w:t>
      </w:r>
      <w:r>
        <w:rPr>
          <w:rFonts w:ascii="Arial" w:cs="Arial" w:hAnsi="Arial"/>
          <w:color w:val="6B6680"/>
          <w:sz w:val="23"/>
          <w:szCs w:val="24"/>
          <w:rtl/>
        </w:rPr>
        <w:t xml:space="preserve">فحص الطبيب الحالة.</w:t>
      </w:r>
    </w:p>
    <w:p>
      <w:pPr>
        <w:pStyle w:val="ListParagraph"/>
        <w:numPr>
          <w:ilvl w:val="0"/>
          <w:numId w:val="23"/>
        </w:numPr>
        <w:spacing w:after="110" w:line="320"/>
      </w:pPr>
      <w:r>
        <w:rPr>
          <w:rFonts w:ascii="Calibri" w:cs="Calibri" w:eastAsia="Calibri" w:hAnsi="Calibri"/>
          <w:color w:val="6B6680"/>
        </w:rPr>
        <w:t xml:space="preserve">The context (drinking cold water) shows that </w:t>
      </w:r>
      <w:r>
        <w:rPr>
          <w:rFonts w:ascii="Arial" w:cs="Arial" w:hAnsi="Arial"/>
          <w:color w:val="6B6680"/>
          <w:sz w:val="23"/>
          <w:szCs w:val="24"/>
          <w:rtl/>
        </w:rPr>
        <w:t xml:space="preserve">عين</w:t>
      </w:r>
      <w:r>
        <w:rPr>
          <w:rFonts w:ascii="Calibri" w:cs="Calibri" w:eastAsia="Calibri" w:hAnsi="Calibri"/>
          <w:color w:val="6B6680"/>
        </w:rPr>
        <w:t xml:space="preserve"> means a water spring, not an eye: </w:t>
      </w: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keepNext/>
        <w:keepLines/>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keepNext/>
        <w:keepLines/>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8: Collocation</w:t>
      </w:r>
    </w:p>
    <w:p>
      <w:pPr>
        <w:shd w:fill="ECE9F7" w:color="auto" w:val="clear"/>
        <w:spacing w:after="160" w:line="120"/>
      </w:pPr>
    </w:p>
    <w:p>
      <w:pPr>
        <w:pStyle w:val="Heading1"/>
        <w:pageBreakBefore/>
      </w:pPr>
      <w:r>
        <w:t xml:space="preserve">Part 3: Words that go together</w:t>
      </w:r>
    </w:p>
    <w:p>
      <w:pPr>
        <w:pStyle w:val="Heading2"/>
        <w:spacing w:before="0"/>
      </w:pPr>
      <w:r>
        <w:t xml:space="preserve">Chapter 8: Collocation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words appear together so often that they become partners. This chapter shows you how to recognise these partners and translate them naturally.</w:t>
      </w:r>
    </w:p>
    <w:p>
      <w:pPr>
        <w:pStyle w:val="Heading3"/>
      </w:pPr>
      <w:r>
        <w:t xml:space="preserve">Step 1: notice the company a word keeps</w:t>
      </w:r>
    </w:p>
    <w:p>
      <w:pPr>
        <w:spacing w:after="170" w:line="330"/>
      </w:pPr>
      <w:r>
        <w:rPr>
          <w:rFonts w:ascii="Calibri" w:cs="Calibri" w:eastAsia="Calibri" w:hAnsi="Calibri"/>
        </w:rPr>
        <w:t xml:space="preserve">Words that naturally go together form a </w:t>
      </w:r>
      <w:r>
        <w:rPr>
          <w:rFonts w:ascii="Calibri" w:cs="Calibri" w:eastAsia="Calibri" w:hAnsi="Calibri"/>
          <w:b/>
          <w:bCs/>
        </w:rPr>
        <w:t xml:space="preserve">collocation</w:t>
      </w:r>
      <w:r>
        <w:rPr>
          <w:rFonts w:ascii="Calibri" w:cs="Calibri" w:eastAsia="Calibri" w:hAnsi="Calibri"/>
        </w:rPr>
        <w:t xml:space="preserve">. It has been defined as “the company a word keeps” (Translation Team, n.d.). The idea comes from linguistics: “You shall know a word by the company it keeps” (Firth, 1957, p. 11). Each language has its own partners, so a collocation often cannot be translated word by word (Baker, 2018).</w:t>
      </w:r>
    </w:p>
    <w:p>
      <w:pPr>
        <w:spacing w:after="17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Step 2: find a new verb for each partner</w:t>
      </w:r>
    </w:p>
    <w:p>
      <w:pPr>
        <w:spacing w:after="17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Step 3: practise in both directions</w:t>
      </w:r>
    </w:p>
    <w:p>
      <w:pPr>
        <w:spacing w:after="17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 </w:t>
      </w:r>
      <w:r>
        <w:rPr>
          <w:rFonts w:ascii="Calibri" w:cs="Calibri" w:eastAsia="Calibri" w:hAnsi="Calibri"/>
          <w:i/>
          <w:iCs/>
        </w:rPr>
        <w:t xml:space="preserve">weak coffee</w:t>
      </w:r>
      <w:r>
        <w:rPr>
          <w:rFonts w:ascii="Calibri" w:cs="Calibri" w:eastAsia="Calibri" w:hAnsi="Calibri"/>
        </w:rPr>
        <w:t xml:space="preserve"> → </w:t>
      </w:r>
      <w:r>
        <w:rPr>
          <w:rFonts w:ascii="Arial" w:cs="Arial" w:hAnsi="Arial"/>
          <w:sz w:val="23"/>
          <w:szCs w:val="24"/>
          <w:rtl/>
        </w:rPr>
        <w:t xml:space="preserve">قهوة خفيفة</w:t>
      </w:r>
      <w:r>
        <w:rPr>
          <w:rFonts w:ascii="Calibri" w:cs="Calibri" w:eastAsia="Calibri" w:hAnsi="Calibri"/>
        </w:rPr>
        <w:t xml:space="preserve">; </w:t>
      </w:r>
      <w:r>
        <w:rPr>
          <w:rFonts w:ascii="Calibri" w:cs="Calibri" w:eastAsia="Calibri" w:hAnsi="Calibri"/>
          <w:i/>
          <w:iCs/>
        </w:rPr>
        <w:t xml:space="preserve">a rough sea</w:t>
      </w:r>
      <w:r>
        <w:rPr>
          <w:rFonts w:ascii="Calibri" w:cs="Calibri" w:eastAsia="Calibri" w:hAnsi="Calibri"/>
        </w:rPr>
        <w:t xml:space="preserve"> → </w:t>
      </w:r>
      <w:r>
        <w:rPr>
          <w:rFonts w:ascii="Arial" w:cs="Arial" w:hAnsi="Arial"/>
          <w:sz w:val="23"/>
          <w:szCs w:val="24"/>
          <w:rtl/>
        </w:rPr>
        <w:t xml:space="preserve">بحر هائج</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7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يقطع</w:t>
      </w:r>
      <w:r>
        <w:rPr>
          <w:rFonts w:ascii="Calibri" w:cs="Calibri" w:eastAsia="Calibri" w:hAnsi="Calibri"/>
        </w:rPr>
        <w:t xml:space="preserve"> needs a different English verb with each partner: </w:t>
      </w:r>
      <w:r>
        <w:rPr>
          <w:rFonts w:ascii="Arial" w:cs="Arial" w:hAnsi="Arial"/>
          <w:sz w:val="23"/>
          <w:szCs w:val="24"/>
          <w:rtl/>
        </w:rPr>
        <w:t xml:space="preserve">يقطع العلاقات الدبلوماسية</w:t>
      </w:r>
      <w:r>
        <w:rPr>
          <w:rFonts w:ascii="Calibri" w:cs="Calibri" w:eastAsia="Calibri" w:hAnsi="Calibri"/>
        </w:rPr>
        <w:t xml:space="preserve"> → </w:t>
      </w:r>
      <w:r>
        <w:rPr>
          <w:rFonts w:ascii="Calibri" w:cs="Calibri" w:eastAsia="Calibri" w:hAnsi="Calibri"/>
          <w:i/>
          <w:iCs/>
        </w:rPr>
        <w:t xml:space="preserve">to sever diplomatic relations</w:t>
      </w:r>
      <w:r>
        <w:rPr>
          <w:rFonts w:ascii="Calibri" w:cs="Calibri" w:eastAsia="Calibri" w:hAnsi="Calibri"/>
        </w:rPr>
        <w:t xml:space="preserve">; </w:t>
      </w:r>
      <w:r>
        <w:rPr>
          <w:rFonts w:ascii="Arial" w:cs="Arial" w:hAnsi="Arial"/>
          <w:sz w:val="23"/>
          <w:szCs w:val="24"/>
          <w:rtl/>
        </w:rPr>
        <w:t xml:space="preserve">يقطع الإشارة الضوئية</w:t>
      </w:r>
      <w:r>
        <w:rPr>
          <w:rFonts w:ascii="Calibri" w:cs="Calibri" w:eastAsia="Calibri" w:hAnsi="Calibri"/>
        </w:rPr>
        <w:t xml:space="preserve"> → </w:t>
      </w:r>
      <w:r>
        <w:rPr>
          <w:rFonts w:ascii="Calibri" w:cs="Calibri" w:eastAsia="Calibri" w:hAnsi="Calibri"/>
          <w:i/>
          <w:iCs/>
        </w:rPr>
        <w:t xml:space="preserve">to run a red light</w:t>
      </w:r>
      <w:r>
        <w:rPr>
          <w:rFonts w:ascii="Calibri" w:cs="Calibri" w:eastAsia="Calibri" w:hAnsi="Calibri"/>
        </w:rPr>
        <w:t xml:space="preserve">; </w:t>
      </w:r>
      <w:r>
        <w:rPr>
          <w:rFonts w:ascii="Arial" w:cs="Arial" w:hAnsi="Arial"/>
          <w:sz w:val="23"/>
          <w:szCs w:val="24"/>
          <w:rtl/>
        </w:rPr>
        <w:t xml:space="preserve">يقطع عهداً على نفسه</w:t>
      </w:r>
      <w:r>
        <w:rPr>
          <w:rFonts w:ascii="Calibri" w:cs="Calibri" w:eastAsia="Calibri" w:hAnsi="Calibri"/>
        </w:rPr>
        <w:t xml:space="preserve"> → </w:t>
      </w:r>
      <w:r>
        <w:rPr>
          <w:rFonts w:ascii="Calibri" w:cs="Calibri" w:eastAsia="Calibri" w:hAnsi="Calibri"/>
          <w:i/>
          <w:iCs/>
        </w:rPr>
        <w:t xml:space="preserve">to make a solemn promise</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4"/>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4"/>
        </w:numPr>
        <w:spacing w:after="110" w:line="320"/>
      </w:pPr>
      <w:r>
        <w:rPr>
          <w:rFonts w:ascii="Calibri" w:cs="Calibri" w:eastAsia="Calibri" w:hAnsi="Calibri"/>
        </w:rPr>
        <w:t xml:space="preserve">Translate: </w:t>
      </w:r>
      <w:r>
        <w:rPr>
          <w:rFonts w:ascii="Calibri" w:cs="Calibri" w:eastAsia="Calibri" w:hAnsi="Calibri"/>
          <w:i/>
          <w:iCs/>
        </w:rPr>
        <w:t xml:space="preserve">deliver a lecture</w:t>
      </w:r>
    </w:p>
    <w:p>
      <w:pPr>
        <w:pStyle w:val="ListParagraph"/>
        <w:numPr>
          <w:ilvl w:val="0"/>
          <w:numId w:val="24"/>
        </w:numPr>
        <w:spacing w:after="110" w:line="320"/>
      </w:pPr>
      <w:r>
        <w:rPr>
          <w:rFonts w:ascii="Calibri" w:cs="Calibri" w:eastAsia="Calibri" w:hAnsi="Calibri"/>
        </w:rPr>
        <w:t xml:space="preserve">Translate: </w:t>
      </w:r>
      <w:r>
        <w:rPr>
          <w:rFonts w:ascii="Arial" w:cs="Arial" w:hAnsi="Arial"/>
          <w:sz w:val="23"/>
          <w:szCs w:val="24"/>
          <w:rtl/>
        </w:rPr>
        <w:t xml:space="preserve">عقد مؤتمراً صحفياً</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5"/>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5"/>
        </w:numPr>
        <w:spacing w:after="110" w:line="320"/>
      </w:pPr>
      <w:r>
        <w:rPr>
          <w:rFonts w:ascii="Arial" w:cs="Arial" w:hAnsi="Arial"/>
          <w:color w:val="6B6680"/>
          <w:sz w:val="23"/>
          <w:szCs w:val="24"/>
          <w:rtl/>
        </w:rPr>
        <w:t xml:space="preserve">يلقي محاضرة</w:t>
      </w:r>
      <w:r>
        <w:rPr>
          <w:rFonts w:ascii="Calibri" w:cs="Calibri" w:eastAsia="Calibri" w:hAnsi="Calibri"/>
          <w:color w:val="6B6680"/>
        </w:rPr>
        <w:t xml:space="preserve"> (like </w:t>
      </w:r>
      <w:r>
        <w:rPr>
          <w:rFonts w:ascii="Calibri" w:cs="Calibri" w:eastAsia="Calibri" w:hAnsi="Calibri"/>
          <w:i/>
          <w:iCs/>
          <w:color w:val="6B6680"/>
        </w:rPr>
        <w:t xml:space="preserve">deliver a speech</w:t>
      </w:r>
      <w:r>
        <w:rPr>
          <w:rFonts w:ascii="Calibri" w:cs="Calibri" w:eastAsia="Calibri" w:hAnsi="Calibri"/>
          <w:color w:val="6B6680"/>
        </w:rPr>
        <w:t xml:space="preserve">).</w:t>
      </w:r>
    </w:p>
    <w:p>
      <w:pPr>
        <w:pStyle w:val="ListParagraph"/>
        <w:numPr>
          <w:ilvl w:val="0"/>
          <w:numId w:val="25"/>
        </w:numPr>
        <w:spacing w:after="110" w:line="320"/>
      </w:pPr>
      <w:r>
        <w:rPr>
          <w:rFonts w:ascii="Calibri" w:cs="Calibri" w:eastAsia="Calibri" w:hAnsi="Calibri"/>
          <w:i/>
          <w:iCs/>
          <w:color w:val="6B6680"/>
        </w:rPr>
        <w:t xml:space="preserve">He held a press conference.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9: Idioms, proverbs and fixed expressions</w:t>
      </w:r>
    </w:p>
    <w:p>
      <w:pPr>
        <w:shd w:fill="ECE9F7" w:color="auto" w:val="clear"/>
        <w:spacing w:after="160" w:line="120"/>
      </w:pPr>
    </w:p>
    <w:p>
      <w:pPr>
        <w:pStyle w:val="Heading2"/>
        <w:spacing w:before="600"/>
      </w:pPr>
      <w:r>
        <w:t xml:space="preserve">Chapter 9: Idioms, proverbs and fixed expressions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 partners go further than collocations: they are fixed, and together they mean something new. This chapter shows you how to recognise and translate them.</w:t>
      </w:r>
    </w:p>
    <w:p>
      <w:pPr>
        <w:pStyle w:val="Heading3"/>
      </w:pPr>
      <w:r>
        <w:t xml:space="preserve">Step 1: recognise an idiom</w:t>
      </w:r>
    </w:p>
    <w:p>
      <w:pPr>
        <w:spacing w:after="170" w:line="330"/>
      </w:pPr>
      <w:r>
        <w:rPr>
          <w:rFonts w:ascii="Calibri" w:cs="Calibri" w:eastAsia="Calibri" w:hAnsi="Calibri"/>
          <w:i/>
          <w:iCs/>
        </w:rPr>
        <w:t xml:space="preserve">It’s a piece of cake</w:t>
      </w:r>
      <w:r>
        <w:rPr>
          <w:rFonts w:ascii="Calibri" w:cs="Calibri" w:eastAsia="Calibri" w:hAnsi="Calibri"/>
        </w:rPr>
        <w:t xml:space="preserve"> means “it is easy”. This is an </w:t>
      </w:r>
      <w:r>
        <w:rPr>
          <w:rFonts w:ascii="Calibri" w:cs="Calibri" w:eastAsia="Calibri" w:hAnsi="Calibri"/>
          <w:b/>
          <w:bCs/>
        </w:rPr>
        <w:t xml:space="preserve">idiom</w:t>
      </w:r>
      <w:r>
        <w:rPr>
          <w:rFonts w:ascii="Calibri" w:cs="Calibri" w:eastAsia="Calibri" w:hAnsi="Calibri"/>
        </w:rPr>
        <w:t xml:space="preserve">. Its words are frozen: you usually cannot change their order or replace one of them.</w:t>
      </w:r>
    </w:p>
    <w:p>
      <w:pPr>
        <w:spacing w:after="17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spacing w:after="170" w:line="330"/>
      </w:pPr>
      <w:r>
        <w:rPr>
          <w:rFonts w:ascii="Calibri" w:cs="Calibri" w:eastAsia="Calibri" w:hAnsi="Calibri"/>
        </w:rP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Step 2: check the context first</w:t>
      </w:r>
    </w:p>
    <w:p>
      <w:pPr>
        <w:spacing w:after="17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Step 3: choose one of five ways</w:t>
      </w:r>
    </w:p>
    <w:p>
      <w:pPr>
        <w:spacing w:after="170" w:line="330"/>
      </w:pPr>
      <w:r>
        <w:rPr>
          <w:rFonts w:ascii="Calibri" w:cs="Calibri" w:eastAsia="Calibri" w:hAnsi="Calibri"/>
        </w:rPr>
        <w:t xml:space="preserve">Here are five common ways (Baker, 2018). As a rule, try them in this order, but let the context decide:</w:t>
      </w:r>
    </w:p>
    <w:p>
      <w:pPr>
        <w:pStyle w:val="ListParagraph"/>
        <w:numPr>
          <w:ilvl w:val="0"/>
          <w:numId w:val="26"/>
        </w:numPr>
        <w:spacing w:after="110" w:line="320"/>
      </w:pPr>
      <w:r>
        <w:rPr>
          <w:rFonts w:ascii="Calibri" w:cs="Calibri" w:eastAsia="Calibri" w:hAnsi="Calibri"/>
        </w:rPr>
        <w:t xml:space="preserve">An idiom with the same meaning and the same form, if one exists: </w:t>
      </w:r>
      <w:r>
        <w:rPr>
          <w:rFonts w:ascii="Calibri" w:cs="Calibri" w:eastAsia="Calibri" w:hAnsi="Calibri"/>
          <w:i/>
          <w:iCs/>
        </w:rPr>
        <w:t xml:space="preserve">to play with fire</w:t>
      </w:r>
      <w:r>
        <w:rPr>
          <w:rFonts w:ascii="Calibri" w:cs="Calibri" w:eastAsia="Calibri" w:hAnsi="Calibri"/>
        </w:rPr>
        <w:t xml:space="preserve"> → </w:t>
      </w:r>
      <w:r>
        <w:rPr>
          <w:rFonts w:ascii="Arial" w:cs="Arial" w:hAnsi="Arial"/>
          <w:sz w:val="23"/>
          <w:szCs w:val="24"/>
          <w:rtl/>
        </w:rPr>
        <w:t xml:space="preserve">يلعب بالنار</w:t>
      </w:r>
      <w:r>
        <w:rPr>
          <w:rFonts w:ascii="Calibri" w:cs="Calibri" w:eastAsia="Calibri" w:hAnsi="Calibri"/>
        </w:rPr>
        <w:t xml:space="preserve">.</w:t>
      </w:r>
    </w:p>
    <w:p>
      <w:pPr>
        <w:pStyle w:val="ListParagraph"/>
        <w:numPr>
          <w:ilvl w:val="0"/>
          <w:numId w:val="26"/>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6"/>
        </w:numPr>
        <w:spacing w:after="110" w:line="320"/>
      </w:pPr>
      <w:r>
        <w:rPr>
          <w:rFonts w:ascii="Calibri" w:cs="Calibri" w:eastAsia="Calibri" w:hAnsi="Calibri"/>
        </w:rPr>
        <w:t xml:space="preserve">Borrowing the idiom, when readers will understand it.</w:t>
      </w:r>
    </w:p>
    <w:p>
      <w:pPr>
        <w:pStyle w:val="ListParagraph"/>
        <w:numPr>
          <w:ilvl w:val="0"/>
          <w:numId w:val="26"/>
        </w:numPr>
        <w:spacing w:after="110" w:line="320"/>
      </w:pPr>
      <w:r>
        <w:rPr>
          <w:rFonts w:ascii="Calibri" w:cs="Calibri" w:eastAsia="Calibri" w:hAnsi="Calibri"/>
        </w:rPr>
        <w:t xml:space="preserve">A paraphrase: the meaning in plain words.</w:t>
      </w:r>
    </w:p>
    <w:p>
      <w:pPr>
        <w:pStyle w:val="ListParagraph"/>
        <w:numPr>
          <w:ilvl w:val="0"/>
          <w:numId w:val="26"/>
        </w:numPr>
        <w:spacing w:after="110" w:line="320"/>
      </w:pPr>
      <w:r>
        <w:rPr>
          <w:rFonts w:ascii="Calibri" w:cs="Calibri" w:eastAsia="Calibri" w:hAnsi="Calibri"/>
        </w:rPr>
        <w:t xml:space="preserve">Omission, only when the idiom adds nothing and cannot be translated.</w:t>
      </w:r>
    </w:p>
    <w:p>
      <w:pPr>
        <w:spacing w:after="40"/>
      </w:pPr>
    </w:p>
    <w:p>
      <w:pPr>
        <w:spacing w:after="170" w:line="330"/>
      </w:pPr>
      <w:r>
        <w:rPr>
          <w:rFonts w:ascii="Calibri" w:cs="Calibri" w:eastAsia="Calibri" w:hAnsi="Calibri"/>
        </w:rPr>
        <w:t xml:space="preserve">Some English idioms: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roll up one’s sleeves</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He looks blue.</w:t>
      </w:r>
      <w:r>
        <w:rPr>
          <w:rFonts w:ascii="Calibri" w:cs="Calibri" w:eastAsia="Calibri" w:hAnsi="Calibri"/>
        </w:rPr>
        <w:t xml:space="preserve"> → </w:t>
      </w:r>
      <w:r>
        <w:rPr>
          <w:rFonts w:ascii="Arial" w:cs="Arial" w:hAnsi="Arial"/>
          <w:sz w:val="23"/>
          <w:szCs w:val="24"/>
          <w:rtl/>
        </w:rPr>
        <w:t xml:space="preserve">يبدو حزيناً</w:t>
      </w:r>
      <w:r>
        <w:rPr>
          <w:rFonts w:ascii="Calibri" w:cs="Calibri" w:eastAsia="Calibri" w:hAnsi="Calibri"/>
        </w:rPr>
        <w:t xml:space="preserve">; </w:t>
      </w:r>
      <w:r>
        <w:rPr>
          <w:rFonts w:ascii="Calibri" w:cs="Calibri" w:eastAsia="Calibri" w:hAnsi="Calibri"/>
          <w:i/>
          <w:iCs/>
        </w:rPr>
        <w:t xml:space="preserve">I will go bananas.</w:t>
      </w:r>
      <w:r>
        <w:rPr>
          <w:rFonts w:ascii="Calibri" w:cs="Calibri" w:eastAsia="Calibri" w:hAnsi="Calibri"/>
        </w:rPr>
        <w:t xml:space="preserve"> → </w:t>
      </w:r>
      <w:r>
        <w:rPr>
          <w:rFonts w:ascii="Arial" w:cs="Arial" w:hAnsi="Arial"/>
          <w:sz w:val="23"/>
          <w:szCs w:val="24"/>
          <w:rtl/>
        </w:rPr>
        <w:t xml:space="preserve">سأفقد صوابي</w:t>
      </w:r>
    </w:p>
    <w:p>
      <w:pPr>
        <w:pStyle w:val="ListParagraph"/>
        <w:numPr>
          <w:ilvl w:val="0"/>
          <w:numId w:val="2"/>
        </w:numPr>
        <w:spacing w:after="110" w:line="320"/>
      </w:pPr>
      <w:r>
        <w:rPr>
          <w:rFonts w:ascii="Calibri" w:cs="Calibri" w:eastAsia="Calibri" w:hAnsi="Calibri"/>
          <w:i/>
          <w:iCs/>
        </w:rPr>
        <w:t xml:space="preserve">to be in the red</w:t>
      </w:r>
      <w:r>
        <w:rPr>
          <w:rFonts w:ascii="Calibri" w:cs="Calibri" w:eastAsia="Calibri" w:hAnsi="Calibri"/>
        </w:rPr>
        <w:t xml:space="preserve"> → </w:t>
      </w:r>
      <w:r>
        <w:rPr>
          <w:rFonts w:ascii="Arial" w:cs="Arial" w:hAnsi="Arial"/>
          <w:sz w:val="23"/>
          <w:szCs w:val="24"/>
          <w:rtl/>
        </w:rPr>
        <w:t xml:space="preserve">يعاني عجزاً مالياً</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Step 4: translate proverbs</w:t>
      </w:r>
    </w:p>
    <w:p>
      <w:pPr>
        <w:spacing w:after="170" w:line="330"/>
      </w:pPr>
      <w:r>
        <w:rPr>
          <w:rFonts w:ascii="Calibri" w:cs="Calibri" w:eastAsia="Calibri" w:hAnsi="Calibri"/>
        </w:rPr>
        <w:t xml:space="preserve">For a </w:t>
      </w:r>
      <w:r>
        <w:rPr>
          <w:rFonts w:ascii="Calibri" w:cs="Calibri" w:eastAsia="Calibri" w:hAnsi="Calibri"/>
          <w:b/>
          <w:bCs/>
        </w:rPr>
        <w:t xml:space="preserve">proverb</w:t>
      </w:r>
      <w:r>
        <w:rPr>
          <w:rFonts w:ascii="Calibri" w:cs="Calibri" w:eastAsia="Calibri" w:hAnsi="Calibri"/>
        </w:rPr>
        <w:t xml:space="preserve">, look for one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الشغل شغل</w:t>
      </w:r>
      <w:r>
        <w:rPr>
          <w:rFonts w:ascii="Calibri" w:cs="Calibri" w:eastAsia="Calibri" w:hAnsi="Calibri"/>
        </w:rPr>
        <w:t xml:space="preserve"> (informal)</w:t>
      </w:r>
    </w:p>
    <w:p>
      <w:pPr>
        <w:spacing w:after="40"/>
      </w:pPr>
    </w:p>
    <w:p>
      <w:pPr>
        <w:pStyle w:val="Heading3"/>
      </w:pPr>
      <w:r>
        <w:t xml:space="preserve">Step 5: translate Kuwaiti expressions</w:t>
      </w:r>
    </w:p>
    <w:p>
      <w:pPr>
        <w:spacing w:after="170" w:line="330"/>
      </w:pPr>
      <w:r>
        <w:rPr>
          <w:rFonts w:ascii="Calibri" w:cs="Calibri" w:eastAsia="Calibri" w:hAnsi="Calibri"/>
        </w:rPr>
        <w:t xml:space="preserve">Dialect expressions work like idioms: translate their function, not their words. A dictionary of Kuwaiti expressions gives these English equivalents (</w:t>
      </w:r>
      <w:r>
        <w:rPr>
          <w:rFonts w:ascii="Calibri" w:cs="Calibri" w:eastAsia="Calibri" w:hAnsi="Calibri"/>
          <w:i/>
          <w:iCs/>
        </w:rPr>
        <w:t xml:space="preserve">Muʿjam al-taʿābīr</w:t>
      </w:r>
      <w:r>
        <w:rPr>
          <w:rFonts w:ascii="Calibri" w:cs="Calibri" w:eastAsia="Calibri" w:hAnsi="Calibri"/>
        </w:rPr>
        <w:t xml:space="preserve">, n.d.):</w:t>
      </w:r>
    </w:p>
    <w:p>
      <w:pPr>
        <w:pStyle w:val="ListParagraph"/>
        <w:numPr>
          <w:ilvl w:val="0"/>
          <w:numId w:val="2"/>
        </w:numPr>
        <w:spacing w:after="110" w:line="320"/>
      </w:pPr>
      <w:r>
        <w:rPr>
          <w:rFonts w:ascii="Arial" w:cs="Arial" w:hAnsi="Arial"/>
          <w:sz w:val="23"/>
          <w:szCs w:val="24"/>
          <w:rtl/>
        </w:rPr>
        <w:t xml:space="preserve">الحجي سهل</w:t>
      </w:r>
      <w:r>
        <w:rPr>
          <w:rFonts w:ascii="Calibri" w:cs="Calibri" w:eastAsia="Calibri" w:hAnsi="Calibri"/>
        </w:rPr>
        <w:t xml:space="preserve"> → </w:t>
      </w:r>
      <w:r>
        <w:rPr>
          <w:rFonts w:ascii="Calibri" w:cs="Calibri" w:eastAsia="Calibri" w:hAnsi="Calibri"/>
          <w:i/>
          <w:iCs/>
        </w:rPr>
        <w:t xml:space="preserve">Talk is cheap</w:t>
      </w:r>
      <w:r>
        <w:rPr>
          <w:rFonts w:ascii="Calibri" w:cs="Calibri" w:eastAsia="Calibri" w:hAnsi="Calibri"/>
        </w:rPr>
        <w:t xml:space="preserve"> or </w:t>
      </w:r>
      <w:r>
        <w:rPr>
          <w:rFonts w:ascii="Calibri" w:cs="Calibri" w:eastAsia="Calibri" w:hAnsi="Calibri"/>
          <w:i/>
          <w:iCs/>
        </w:rPr>
        <w:t xml:space="preserve">easier said than done</w:t>
      </w:r>
    </w:p>
    <w:p>
      <w:pPr>
        <w:pStyle w:val="ListParagraph"/>
        <w:numPr>
          <w:ilvl w:val="0"/>
          <w:numId w:val="2"/>
        </w:numPr>
        <w:spacing w:after="110" w:line="320"/>
      </w:pPr>
      <w:r>
        <w:rPr>
          <w:rFonts w:ascii="Arial" w:cs="Arial" w:hAnsi="Arial"/>
          <w:sz w:val="23"/>
          <w:szCs w:val="24"/>
          <w:rtl/>
        </w:rPr>
        <w:t xml:space="preserve">الحجي معاك ضايع</w:t>
      </w:r>
      <w:r>
        <w:rPr>
          <w:rFonts w:ascii="Calibri" w:cs="Calibri" w:eastAsia="Calibri" w:hAnsi="Calibri"/>
        </w:rPr>
        <w:t xml:space="preserve"> → </w:t>
      </w:r>
      <w:r>
        <w:rPr>
          <w:rFonts w:ascii="Calibri" w:cs="Calibri" w:eastAsia="Calibri" w:hAnsi="Calibri"/>
          <w:i/>
          <w:iCs/>
        </w:rPr>
        <w:t xml:space="preserve">It is like talking to a brick wall</w:t>
      </w:r>
    </w:p>
    <w:p>
      <w:pPr>
        <w:pStyle w:val="ListParagraph"/>
        <w:numPr>
          <w:ilvl w:val="0"/>
          <w:numId w:val="2"/>
        </w:numPr>
        <w:spacing w:after="110" w:line="320"/>
      </w:pPr>
      <w:r>
        <w:rPr>
          <w:rFonts w:ascii="Arial" w:cs="Arial" w:hAnsi="Arial"/>
          <w:sz w:val="23"/>
          <w:szCs w:val="24"/>
          <w:rtl/>
        </w:rPr>
        <w:t xml:space="preserve">السالفة أكبر من جدي</w:t>
      </w:r>
      <w:r>
        <w:rPr>
          <w:rFonts w:ascii="Calibri" w:cs="Calibri" w:eastAsia="Calibri" w:hAnsi="Calibri"/>
        </w:rPr>
        <w:t xml:space="preserve"> → </w:t>
      </w:r>
      <w:r>
        <w:rPr>
          <w:rFonts w:ascii="Calibri" w:cs="Calibri" w:eastAsia="Calibri" w:hAnsi="Calibri"/>
          <w:i/>
          <w:iCs/>
        </w:rPr>
        <w:t xml:space="preserve">There is more to it than meets the eye</w:t>
      </w:r>
    </w:p>
    <w:p>
      <w:pPr>
        <w:pStyle w:val="ListParagraph"/>
        <w:numPr>
          <w:ilvl w:val="0"/>
          <w:numId w:val="2"/>
        </w:numPr>
        <w:spacing w:after="110" w:line="320"/>
      </w:pPr>
      <w:r>
        <w:rPr>
          <w:rFonts w:ascii="Arial" w:cs="Arial" w:hAnsi="Arial"/>
          <w:sz w:val="23"/>
          <w:szCs w:val="24"/>
          <w:rtl/>
        </w:rPr>
        <w:t xml:space="preserve">الدموع أربع أربع</w:t>
      </w:r>
      <w:r>
        <w:rPr>
          <w:rFonts w:ascii="Calibri" w:cs="Calibri" w:eastAsia="Calibri" w:hAnsi="Calibri"/>
        </w:rPr>
        <w:t xml:space="preserve"> → </w:t>
      </w:r>
      <w:r>
        <w:rPr>
          <w:rFonts w:ascii="Calibri" w:cs="Calibri" w:eastAsia="Calibri" w:hAnsi="Calibri"/>
          <w:i/>
          <w:iCs/>
        </w:rPr>
        <w:t xml:space="preserve">bathed in tears</w:t>
      </w:r>
    </w:p>
    <w:p>
      <w:pPr>
        <w:pStyle w:val="ListParagraph"/>
        <w:numPr>
          <w:ilvl w:val="0"/>
          <w:numId w:val="2"/>
        </w:numPr>
        <w:spacing w:after="110" w:line="320"/>
      </w:pPr>
      <w:r>
        <w:rPr>
          <w:rFonts w:ascii="Arial" w:cs="Arial" w:hAnsi="Arial"/>
          <w:sz w:val="23"/>
          <w:szCs w:val="24"/>
          <w:rtl/>
        </w:rPr>
        <w:t xml:space="preserve">الشمس منين طالعة؟</w:t>
      </w:r>
      <w:r>
        <w:rPr>
          <w:rFonts w:ascii="Calibri" w:cs="Calibri" w:eastAsia="Calibri" w:hAnsi="Calibri"/>
        </w:rPr>
        <w:t xml:space="preserve"> (on seeing someone do something unusual) → </w:t>
      </w:r>
      <w:r>
        <w:rPr>
          <w:rFonts w:ascii="Calibri" w:cs="Calibri" w:eastAsia="Calibri" w:hAnsi="Calibri"/>
          <w:i/>
          <w:iCs/>
        </w:rPr>
        <w:t xml:space="preserve">Hell has frozen over!</w:t>
      </w:r>
    </w:p>
    <w:p>
      <w:pPr>
        <w:spacing w:after="40"/>
      </w:pPr>
    </w:p>
    <w:p>
      <w:pPr>
        <w:spacing w:after="170" w:line="330"/>
      </w:pPr>
      <w:r>
        <w:rPr>
          <w:rFonts w:ascii="Calibri" w:cs="Calibri" w:eastAsia="Calibri" w:hAnsi="Calibri"/>
        </w:rPr>
        <w:t xml:space="preserve">In an Arabic text written in Modern Standard Arabic, give the meaning instead: for </w:t>
      </w:r>
      <w:r>
        <w:rPr>
          <w:rFonts w:ascii="Arial" w:cs="Arial" w:hAnsi="Arial"/>
          <w:sz w:val="23"/>
          <w:szCs w:val="24"/>
          <w:rtl/>
        </w:rPr>
        <w:t xml:space="preserve">الحجي سهل</w:t>
      </w:r>
      <w:r>
        <w:rPr>
          <w:rFonts w:ascii="Calibri" w:cs="Calibri" w:eastAsia="Calibri" w:hAnsi="Calibri"/>
        </w:rPr>
        <w:t xml:space="preserve">, write </w:t>
      </w:r>
      <w:r>
        <w:rPr>
          <w:rFonts w:ascii="Arial" w:cs="Arial" w:hAnsi="Arial"/>
          <w:sz w:val="23"/>
          <w:szCs w:val="24"/>
          <w:rtl/>
        </w:rPr>
        <w:t xml:space="preserve">القول أيسر من الفعل</w:t>
      </w:r>
      <w:r>
        <w:rPr>
          <w:rFonts w:ascii="Calibri" w:cs="Calibri" w:eastAsia="Calibri" w:hAnsi="Calibri"/>
        </w:rPr>
        <w:t xml:space="preserve">.</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7"/>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7"/>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7"/>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8"/>
        </w:numPr>
        <w:spacing w:after="110" w:line="320"/>
      </w:pPr>
      <w:r>
        <w:rPr>
          <w:rFonts w:ascii="Arial" w:cs="Arial" w:hAnsi="Arial"/>
          <w:color w:val="6B6680"/>
          <w:sz w:val="23"/>
          <w:szCs w:val="24"/>
          <w:rtl/>
        </w:rPr>
        <w:t xml:space="preserve">الامتحان سهل جداً.</w:t>
      </w:r>
    </w:p>
    <w:p>
      <w:pPr>
        <w:pStyle w:val="ListParagraph"/>
        <w:numPr>
          <w:ilvl w:val="0"/>
          <w:numId w:val="28"/>
        </w:numPr>
        <w:spacing w:after="110" w:line="320"/>
      </w:pPr>
      <w:r>
        <w:rPr>
          <w:rFonts w:ascii="Arial" w:cs="Arial" w:hAnsi="Arial"/>
          <w:color w:val="6B6680"/>
          <w:sz w:val="23"/>
          <w:szCs w:val="24"/>
          <w:rtl/>
        </w:rPr>
        <w:t xml:space="preserve">أفشى السرّ.</w:t>
      </w:r>
    </w:p>
    <w:p>
      <w:pPr>
        <w:pStyle w:val="ListParagraph"/>
        <w:numPr>
          <w:ilvl w:val="0"/>
          <w:numId w:val="28"/>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keepNext/>
        <w:keepLines/>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keepNext/>
        <w:keepLines/>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keepNext/>
        <w:keepLines/>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10: Equivalence</w:t>
      </w:r>
    </w:p>
    <w:p>
      <w:pPr>
        <w:shd w:fill="ECE9F7" w:color="auto" w:val="clear"/>
        <w:spacing w:after="160" w:line="120"/>
      </w:pPr>
    </w:p>
    <w:p>
      <w:pPr>
        <w:pStyle w:val="Heading1"/>
        <w:pageBreakBefore/>
      </w:pPr>
      <w:r>
        <w:t xml:space="preserve">Part 4: Methods and techniques</w:t>
      </w:r>
    </w:p>
    <w:p>
      <w:pPr>
        <w:pStyle w:val="Heading2"/>
        <w:spacing w:before="0"/>
      </w:pPr>
      <w:r>
        <w:t xml:space="preserve">Chapter 10: Equivalence</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9 showed that idioms often lack an exact Arabic match. Here are three ways to translate them, and which to try first.</w:t>
      </w:r>
    </w:p>
    <w:p>
      <w:pPr>
        <w:pStyle w:val="Heading3"/>
      </w:pPr>
      <w:r>
        <w:t xml:space="preserve">Step 1: one sentence, three choices</w:t>
      </w:r>
    </w:p>
    <w:p>
      <w:pPr>
        <w:spacing w:after="17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 You can translate it in three ways, the three types of </w:t>
      </w:r>
      <w:r>
        <w:rPr>
          <w:rFonts w:ascii="Calibri" w:cs="Calibri" w:eastAsia="Calibri" w:hAnsi="Calibri"/>
          <w:b/>
          <w:bCs/>
        </w:rPr>
        <w:t xml:space="preserve">equivalence</w:t>
      </w:r>
      <w:r>
        <w:rPr>
          <w:rFonts w:ascii="Calibri" w:cs="Calibri" w:eastAsia="Calibri" w:hAnsi="Calibri"/>
        </w:rPr>
        <w:t xml:space="preserve"> (Farghal &amp; Shunnaq, 1999/2011):</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many Arab readers will not recognise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7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Step 2: 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pStyle w:val="Heading3"/>
      </w:pPr>
      <w:r>
        <w:t xml:space="preserve">Step 3: which to try first</w:t>
      </w:r>
    </w:p>
    <w:p>
      <w:pPr>
        <w:spacing w:after="170" w:line="330"/>
      </w:pPr>
      <w:r>
        <w:rPr>
          <w:rFonts w:ascii="Calibri" w:cs="Calibri" w:eastAsia="Calibri" w:hAnsi="Calibri"/>
        </w:rPr>
        <w:t xml:space="preserve">These three types are the framework this handbook uses (Farghal &amp; Shunnaq, 1999/2011). They are not steps to try in a fixed order: first consider the purpose, the context, the audience and the effect you need, then choose the type that serves them.</w:t>
      </w:r>
    </w:p>
    <w:p>
      <w:pPr>
        <w:spacing w:after="17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9"/>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9"/>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pStyle w:val="ListParagraph"/>
        <w:numPr>
          <w:ilvl w:val="0"/>
          <w:numId w:val="29"/>
        </w:numPr>
        <w:spacing w:after="110" w:line="320"/>
      </w:pPr>
      <w:r>
        <w:rPr>
          <w:rFonts w:ascii="Calibri" w:cs="Calibri" w:eastAsia="Calibri" w:hAnsi="Calibri"/>
        </w:rPr>
        <w:t xml:space="preserve">Challenge: </w:t>
      </w:r>
      <w:r>
        <w:rPr>
          <w:rFonts w:ascii="Calibri" w:cs="Calibri" w:eastAsia="Calibri" w:hAnsi="Calibri"/>
          <w:i/>
          <w:iCs/>
        </w:rPr>
        <w:t xml:space="preserve">The new law is still a dead letter.</w:t>
      </w:r>
      <w:r>
        <w:rPr>
          <w:rFonts w:ascii="Calibri" w:cs="Calibri" w:eastAsia="Calibri" w:hAnsi="Calibri"/>
        </w:rPr>
        <w:t xml:space="preserve"> Which version suits a formal legal report, and which a newspaper column? (a) </w:t>
      </w:r>
      <w:r>
        <w:rPr>
          <w:rFonts w:ascii="Arial" w:cs="Arial" w:hAnsi="Arial"/>
          <w:sz w:val="23"/>
          <w:szCs w:val="24"/>
          <w:rtl/>
        </w:rPr>
        <w:t xml:space="preserve">لا يزال القانون الجديد حبراً على ورق</w:t>
      </w:r>
      <w:r>
        <w:rPr>
          <w:rFonts w:ascii="Calibri" w:cs="Calibri" w:eastAsia="Calibri" w:hAnsi="Calibri"/>
        </w:rPr>
        <w:t xml:space="preserve"> (b) </w:t>
      </w:r>
      <w:r>
        <w:rPr>
          <w:rFonts w:ascii="Arial" w:cs="Arial" w:hAnsi="Arial"/>
          <w:sz w:val="23"/>
          <w:szCs w:val="24"/>
          <w:rtl/>
        </w:rPr>
        <w:t xml:space="preserve">لم يُطبَّق القانون الجديد بعد</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0"/>
        </w:numPr>
        <w:spacing w:after="110" w:line="320"/>
      </w:pPr>
      <w:r>
        <w:rPr>
          <w:rFonts w:ascii="Calibri" w:cs="Calibri" w:eastAsia="Calibri" w:hAnsi="Calibri"/>
          <w:color w:val="6B6680"/>
        </w:rPr>
        <w:t xml:space="preserve">Ideational: only the basic idea is kept.</w:t>
      </w:r>
    </w:p>
    <w:p>
      <w:pPr>
        <w:pStyle w:val="ListParagraph"/>
        <w:numPr>
          <w:ilvl w:val="0"/>
          <w:numId w:val="30"/>
        </w:numPr>
        <w:spacing w:after="110" w:line="320"/>
      </w:pPr>
      <w:r>
        <w:rPr>
          <w:rFonts w:ascii="Arial" w:cs="Arial" w:hAnsi="Arial"/>
          <w:color w:val="6B6680"/>
          <w:sz w:val="23"/>
          <w:szCs w:val="24"/>
          <w:rtl/>
        </w:rPr>
        <w:t xml:space="preserve">بقيت الاتفاقية حبراً على ورق.</w:t>
      </w:r>
    </w:p>
    <w:p>
      <w:pPr>
        <w:pStyle w:val="ListParagraph"/>
        <w:numPr>
          <w:ilvl w:val="0"/>
          <w:numId w:val="30"/>
        </w:numPr>
        <w:spacing w:after="110" w:line="320"/>
      </w:pPr>
      <w:r>
        <w:rPr>
          <w:rFonts w:ascii="Calibri" w:cs="Calibri" w:eastAsia="Calibri" w:hAnsi="Calibri"/>
          <w:color w:val="6B6680"/>
        </w:rPr>
        <w:t xml:space="preserve">(b) for the legal report: plain and precise. (a) for the column: the idiom keeps the colour.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keepNext/>
        <w:keepLines/>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11: Literal and free translation</w:t>
      </w:r>
    </w:p>
    <w:p>
      <w:pPr>
        <w:shd w:fill="ECE9F7" w:color="auto" w:val="clear"/>
        <w:spacing w:after="160" w:line="120"/>
      </w:pPr>
    </w:p>
    <w:p>
      <w:pPr>
        <w:pStyle w:val="Heading2"/>
        <w:spacing w:before="600"/>
      </w:pPr>
      <w:r>
        <w:t xml:space="preserve">Chapter 11: Literal and free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Now you will make the choice from Chapter 10 for a whole text: follow the words, or the message. You will learn when each works.</w:t>
      </w:r>
    </w:p>
    <w:p>
      <w:pPr>
        <w:pStyle w:val="Heading3"/>
      </w:pPr>
      <w:r>
        <w:t xml:space="preserve">Step 1: following the words</w:t>
      </w:r>
    </w:p>
    <w:p>
      <w:pPr>
        <w:spacing w:after="170" w:line="330"/>
      </w:pPr>
      <w:r>
        <w:rPr>
          <w:rFonts w:ascii="Calibri" w:cs="Calibri" w:eastAsia="Calibri" w:hAnsi="Calibri"/>
        </w:rPr>
        <w:t xml:space="preserve">You can keep the words, changing only what grammar requires. This is </w:t>
      </w:r>
      <w:r>
        <w:rPr>
          <w:rFonts w:ascii="Calibri" w:cs="Calibri" w:eastAsia="Calibri" w:hAnsi="Calibri"/>
          <w:b/>
          <w:bCs/>
        </w:rPr>
        <w:t xml:space="preserve">literal translation</w:t>
      </w:r>
      <w:r>
        <w:rPr>
          <w:rFonts w:ascii="Calibri" w:cs="Calibri" w:eastAsia="Calibri" w:hAnsi="Calibri"/>
        </w:rPr>
        <w:t xml:space="preserve">. It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 in English, a </w:t>
      </w:r>
      <w:r>
        <w:rPr>
          <w:rFonts w:ascii="Calibri" w:cs="Calibri" w:eastAsia="Calibri" w:hAnsi="Calibri"/>
          <w:i/>
          <w:iCs/>
        </w:rPr>
        <w:t xml:space="preserve">long</w:t>
      </w:r>
      <w:r>
        <w:rPr>
          <w:rFonts w:ascii="Calibri" w:cs="Calibri" w:eastAsia="Calibri" w:hAnsi="Calibri"/>
        </w:rPr>
        <w:t xml:space="preserve"> day is a tiring one)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Step 2: following the message</w:t>
      </w:r>
    </w:p>
    <w:p>
      <w:pPr>
        <w:spacing w:after="170" w:line="330"/>
      </w:pPr>
      <w:r>
        <w:rPr>
          <w:rFonts w:ascii="Calibri" w:cs="Calibri" w:eastAsia="Calibri" w:hAnsi="Calibri"/>
        </w:rPr>
        <w:t xml:space="preserve">Or you can keep the message and change the form. This is </w:t>
      </w:r>
      <w:r>
        <w:rPr>
          <w:rFonts w:ascii="Calibri" w:cs="Calibri" w:eastAsia="Calibri" w:hAnsi="Calibri"/>
          <w:b/>
          <w:bCs/>
        </w:rPr>
        <w:t xml:space="preserve">free translation</w:t>
      </w:r>
      <w:r>
        <w:rPr>
          <w:rFonts w:ascii="Calibri" w:cs="Calibri" w:eastAsia="Calibri" w:hAnsi="Calibri"/>
        </w:rPr>
        <w:t xml:space="preserve">. It works when the translation still says everything the source says, and nothing more. Compare three versions of one sentence: </w:t>
      </w:r>
      <w:r>
        <w:rPr>
          <w:rFonts w:ascii="Calibri" w:cs="Calibri" w:eastAsia="Calibri" w:hAnsi="Calibri"/>
          <w:i/>
          <w:iCs/>
        </w:rPr>
        <w:t xml:space="preserve">Appointing new employees should be done on the basis of equal opportunity.</w:t>
      </w:r>
    </w:p>
    <w:p>
      <w:pPr>
        <w:pStyle w:val="ListParagraph"/>
        <w:numPr>
          <w:ilvl w:val="0"/>
          <w:numId w:val="2"/>
        </w:numPr>
        <w:spacing w:after="110" w:line="320"/>
      </w:pPr>
      <w:r>
        <w:rPr>
          <w:rFonts w:ascii="Calibri" w:cs="Calibri" w:eastAsia="Calibri" w:hAnsi="Calibri"/>
          <w:b/>
          <w:bCs/>
        </w:rPr>
        <w:t xml:space="preserve">Too literal</w:t>
      </w:r>
      <w:r>
        <w:rPr>
          <w:rFonts w:ascii="Calibri" w:cs="Calibri" w:eastAsia="Calibri" w:hAnsi="Calibri"/>
        </w:rPr>
        <w:t xml:space="preserve">: </w:t>
      </w:r>
      <w:r>
        <w:rPr>
          <w:rFonts w:ascii="Arial" w:cs="Arial" w:hAnsi="Arial"/>
          <w:sz w:val="23"/>
          <w:szCs w:val="24"/>
          <w:rtl/>
        </w:rPr>
        <w:t xml:space="preserve">يجب أن يتمّ تعيين الموظفين الجدد على أساس الفرصة المتساوية</w:t>
      </w:r>
      <w:r>
        <w:rPr>
          <w:rFonts w:ascii="Calibri" w:cs="Calibri" w:eastAsia="Calibri" w:hAnsi="Calibri"/>
        </w:rPr>
        <w:t xml:space="preserve">. Every word is there, but the Arabic is awkward.</w:t>
      </w:r>
    </w:p>
    <w:p>
      <w:pPr>
        <w:pStyle w:val="ListParagraph"/>
        <w:numPr>
          <w:ilvl w:val="0"/>
          <w:numId w:val="2"/>
        </w:numPr>
        <w:spacing w:after="110" w:line="320"/>
      </w:pPr>
      <w:r>
        <w:rPr>
          <w:rFonts w:ascii="Calibri" w:cs="Calibri" w:eastAsia="Calibri" w:hAnsi="Calibri"/>
          <w:b/>
          <w:bCs/>
        </w:rPr>
        <w:t xml:space="preserve">Natural</w:t>
      </w:r>
      <w:r>
        <w:rPr>
          <w:rFonts w:ascii="Calibri" w:cs="Calibri" w:eastAsia="Calibri" w:hAnsi="Calibri"/>
        </w:rPr>
        <w:t xml:space="preserve">: </w:t>
      </w:r>
      <w:r>
        <w:rPr>
          <w:rFonts w:ascii="Arial" w:cs="Arial" w:hAnsi="Arial"/>
          <w:sz w:val="23"/>
          <w:szCs w:val="24"/>
          <w:rtl/>
        </w:rPr>
        <w:t xml:space="preserve">يجب تعيين الموظفين الجدد على أساس تكافؤ الفرص</w:t>
      </w:r>
      <w:r>
        <w:rPr>
          <w:rFonts w:ascii="Calibri" w:cs="Calibri" w:eastAsia="Calibri" w:hAnsi="Calibri"/>
        </w:rPr>
        <w:t xml:space="preserve">. The structure changes; the meaning stays.</w:t>
      </w:r>
    </w:p>
    <w:p>
      <w:pPr>
        <w:pStyle w:val="ListParagraph"/>
        <w:numPr>
          <w:ilvl w:val="0"/>
          <w:numId w:val="2"/>
        </w:numPr>
        <w:spacing w:after="110" w:line="320"/>
      </w:pPr>
      <w:r>
        <w:rPr>
          <w:rFonts w:ascii="Calibri" w:cs="Calibri" w:eastAsia="Calibri" w:hAnsi="Calibri"/>
          <w:b/>
          <w:bCs/>
        </w:rPr>
        <w:t xml:space="preserve">Too free</w:t>
      </w:r>
      <w:r>
        <w:rPr>
          <w:rFonts w:ascii="Calibri" w:cs="Calibri" w:eastAsia="Calibri" w:hAnsi="Calibri"/>
        </w:rPr>
        <w:t xml:space="preserve">: </w:t>
      </w:r>
      <w:r>
        <w:rPr>
          <w:rFonts w:ascii="Arial" w:cs="Arial" w:hAnsi="Arial"/>
          <w:sz w:val="23"/>
          <w:szCs w:val="24"/>
          <w:rtl/>
        </w:rPr>
        <w:t xml:space="preserve">يجب تعيين الموظفين الجدد بعيداً عن المحسوبية والواسطة والمحاباة</w:t>
      </w:r>
      <w:r>
        <w:rPr>
          <w:rFonts w:ascii="Calibri" w:cs="Calibri" w:eastAsia="Calibri" w:hAnsi="Calibri"/>
        </w:rPr>
        <w:t xml:space="preserve">. It sounds strong, but the source says nothing about favouritism or </w:t>
      </w:r>
      <w:r>
        <w:rPr>
          <w:rFonts w:ascii="Calibri" w:cs="Calibri" w:eastAsia="Calibri" w:hAnsi="Calibri"/>
          <w:i/>
          <w:iCs/>
        </w:rPr>
        <w:t xml:space="preserve">wasta</w:t>
      </w:r>
      <w:r>
        <w:rPr>
          <w:rFonts w:ascii="Calibri" w:cs="Calibri" w:eastAsia="Calibri" w:hAnsi="Calibri"/>
        </w:rPr>
        <w:t xml:space="preserve">: the translator has added ideas.</w:t>
      </w:r>
    </w:p>
    <w:p>
      <w:pPr>
        <w:spacing w:after="40"/>
      </w:pPr>
    </w:p>
    <w:p>
      <w:pPr>
        <w:pStyle w:val="Heading3"/>
      </w:pPr>
      <w:r>
        <w:t xml:space="preserve">Step 3: how free is too free?</w:t>
      </w:r>
    </w:p>
    <w:p>
      <w:pPr>
        <w:spacing w:after="170" w:line="330"/>
      </w:pPr>
      <w:r>
        <w:rPr>
          <w:rFonts w:ascii="Calibri" w:cs="Calibri" w:eastAsia="Calibri" w:hAnsi="Calibri"/>
        </w:rPr>
        <w:t xml:space="preserve">The freer the translation, the greater the risk of adding meaning. Each of these goes too far unless the context clearly supports it:</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a time when a disease is spreading) might write a sentence about the risk of infection.</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170" w:line="330"/>
      </w:pPr>
      <w:r>
        <w:rPr>
          <w:rFonts w:ascii="Calibri" w:cs="Calibri" w:eastAsia="Calibri" w:hAnsi="Calibri"/>
        </w:rPr>
        <w:t xml:space="preserve">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spacing w:after="170" w:line="330"/>
      </w:pPr>
      <w:r>
        <w:rPr>
          <w:rFonts w:ascii="Calibri" w:cs="Calibri" w:eastAsia="Calibri" w:hAnsi="Calibri"/>
        </w:rPr>
        <w:t xml:space="preserve">The principle of translating “not word for word but sense for sense” is very old (Jerome, 395/2012), and some of the great Abbasid translators, such as Hunayn ibn Ishaq, followed it too (Baker &amp; Hanna, 2009). As a beginner, translate the meaning, but do not add ideas.</w:t>
      </w:r>
    </w:p>
    <w:p>
      <w:pPr>
        <w:pStyle w:val="Heading3"/>
      </w:pPr>
      <w:r>
        <w:t xml:space="preserve">Step 4: the middle way</w:t>
      </w:r>
    </w:p>
    <w:p>
      <w:pPr>
        <w:spacing w:after="170" w:line="330"/>
      </w:pPr>
      <w:r>
        <w:rPr>
          <w:rFonts w:ascii="Calibri" w:cs="Calibri" w:eastAsia="Calibri" w:hAnsi="Calibri"/>
        </w:rPr>
        <w:t xml:space="preserve">Between the two, there is </w:t>
      </w:r>
      <w:r>
        <w:rPr>
          <w:rFonts w:ascii="Calibri" w:cs="Calibri" w:eastAsia="Calibri" w:hAnsi="Calibri"/>
          <w:b/>
          <w:bCs/>
        </w:rPr>
        <w:t xml:space="preserve">communicative translation</w:t>
      </w:r>
      <w:r>
        <w:rPr>
          <w:rFonts w:ascii="Calibri" w:cs="Calibri" w:eastAsia="Calibri" w:hAnsi="Calibri"/>
        </w:rPr>
        <w:t xml:space="preserve">. It “attempts to render the exact contextual meaning of the original in such a way that both content and language are readily acceptable and comprehensible to the readership” (Newmark, 1988, p. 47). In other words, keep all the meaning, but say it the way an Arab writer would. It suits most texts a beginner will meet, such as notices, instructions, news and letters:</w:t>
      </w:r>
    </w:p>
    <w:p>
      <w:pPr>
        <w:pStyle w:val="ListParagraph"/>
        <w:numPr>
          <w:ilvl w:val="0"/>
          <w:numId w:val="2"/>
        </w:numPr>
        <w:spacing w:after="110" w:line="320"/>
      </w:pPr>
      <w:r>
        <w:rPr>
          <w:rFonts w:ascii="Calibri" w:cs="Calibri" w:eastAsia="Calibri" w:hAnsi="Calibri"/>
          <w:i/>
          <w:iCs/>
        </w:rPr>
        <w:t xml:space="preserve">No smoking</w:t>
      </w:r>
      <w:r>
        <w:rPr>
          <w:rFonts w:ascii="Calibri" w:cs="Calibri" w:eastAsia="Calibri" w:hAnsi="Calibri"/>
        </w:rPr>
        <w:t xml:space="preserve"> → </w:t>
      </w:r>
      <w:r>
        <w:rPr>
          <w:rFonts w:ascii="Arial" w:cs="Arial" w:hAnsi="Arial"/>
          <w:sz w:val="23"/>
          <w:szCs w:val="24"/>
          <w:rtl/>
        </w:rPr>
        <w:t xml:space="preserve">ممنوع التدخين</w:t>
      </w:r>
      <w:r>
        <w:rPr>
          <w:rFonts w:ascii="Calibri" w:cs="Calibri" w:eastAsia="Calibri" w:hAnsi="Calibri"/>
        </w:rPr>
        <w:t xml:space="preserve">, not </w:t>
      </w:r>
      <w:r>
        <w:rPr>
          <w:rFonts w:ascii="Arial" w:cs="Arial" w:hAnsi="Arial"/>
          <w:sz w:val="23"/>
          <w:szCs w:val="24"/>
          <w:rtl/>
        </w:rPr>
        <w:t xml:space="preserve">لا تدخين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Wet paint</w:t>
      </w:r>
      <w:r>
        <w:rPr>
          <w:rFonts w:ascii="Calibri" w:cs="Calibri" w:eastAsia="Calibri" w:hAnsi="Calibri"/>
        </w:rPr>
        <w:t xml:space="preserve"> → </w:t>
      </w:r>
      <w:r>
        <w:rPr>
          <w:rFonts w:ascii="Arial" w:cs="Arial" w:hAnsi="Arial"/>
          <w:sz w:val="23"/>
          <w:szCs w:val="24"/>
          <w:rtl/>
        </w:rPr>
        <w:t xml:space="preserve">انتبه، الطلاء لم يجفّ</w:t>
      </w:r>
      <w:r>
        <w:rPr>
          <w:rFonts w:ascii="Calibri" w:cs="Calibri" w:eastAsia="Calibri" w:hAnsi="Calibri"/>
        </w:rPr>
        <w:t xml:space="preserve">, not </w:t>
      </w:r>
      <w:r>
        <w:rPr>
          <w:rFonts w:ascii="Arial" w:cs="Arial" w:hAnsi="Arial"/>
          <w:sz w:val="23"/>
          <w:szCs w:val="24"/>
          <w:rtl/>
        </w:rPr>
        <w:t xml:space="preserve">طلاء مبلّل</w:t>
      </w:r>
      <w:r>
        <w:rPr>
          <w:rFonts w:ascii="Calibri" w:cs="Calibri" w:eastAsia="Calibri" w:hAnsi="Calibri"/>
        </w:rPr>
        <w:t xml:space="preserve">: an Arabic notice gives the warning, not a description.</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31"/>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31"/>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2"/>
        </w:numPr>
        <w:spacing w:after="110" w:line="320"/>
      </w:pPr>
      <w:r>
        <w:rPr>
          <w:rFonts w:ascii="Calibri" w:cs="Calibri" w:eastAsia="Calibri" w:hAnsi="Calibri"/>
          <w:color w:val="6B6680"/>
        </w:rPr>
        <w:t xml:space="preserve">Yes: Arabic uses the same expression.</w:t>
      </w:r>
    </w:p>
    <w:p>
      <w:pPr>
        <w:pStyle w:val="ListParagraph"/>
        <w:numPr>
          <w:ilvl w:val="0"/>
          <w:numId w:val="32"/>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keepNext/>
        <w:keepLines/>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pStyle w:val="ListParagraph"/>
        <w:keepNext/>
        <w:keepLines/>
        <w:numPr>
          <w:ilvl w:val="0"/>
          <w:numId w:val="2"/>
        </w:numPr>
        <w:shd w:fill="ECE9F7" w:color="auto" w:val="clear"/>
        <w:spacing w:after="0" w:line="300"/>
      </w:pPr>
      <w:r>
        <w:rPr>
          <w:rFonts w:ascii="Calibri" w:cs="Calibri" w:eastAsia="Calibri" w:hAnsi="Calibri"/>
        </w:rPr>
        <w:t xml:space="preserve">Communicative translation keeps the full meaning and says it naturally.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keepNext/>
        <w:keepLines/>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12: Metaphoric translation</w:t>
      </w:r>
    </w:p>
    <w:p>
      <w:pPr>
        <w:shd w:fill="ECE9F7" w:color="auto" w:val="clear"/>
        <w:spacing w:after="160" w:line="120"/>
      </w:pPr>
    </w:p>
    <w:p>
      <w:pPr>
        <w:pStyle w:val="Heading2"/>
        <w:spacing w:before="600"/>
      </w:pPr>
      <w:r>
        <w:t xml:space="preserve">Chapter 12: Metaphoric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Literal translation (Chapter 11) often fails with images. Here you will learn to spot and translate metaphors and similes.</w:t>
      </w:r>
    </w:p>
    <w:p>
      <w:pPr>
        <w:pStyle w:val="Heading3"/>
      </w:pPr>
      <w:r>
        <w:t xml:space="preserve">Step 1: spot the comparison</w:t>
      </w:r>
    </w:p>
    <w:p>
      <w:pPr>
        <w:spacing w:after="170" w:line="330"/>
      </w:pPr>
      <w:r>
        <w:rPr>
          <w:rFonts w:ascii="Calibri" w:cs="Calibri" w:eastAsia="Calibri" w:hAnsi="Calibri"/>
        </w:rPr>
        <w:t xml:space="preserve">Comparing things to create a picture is one kind of </w:t>
      </w:r>
      <w:r>
        <w:rPr>
          <w:rFonts w:ascii="Calibri" w:cs="Calibri" w:eastAsia="Calibri" w:hAnsi="Calibri"/>
          <w:b/>
          <w:bCs/>
        </w:rPr>
        <w:t xml:space="preserve">figurative language</w:t>
      </w:r>
      <w:r>
        <w:rPr>
          <w:rFonts w:ascii="Calibri" w:cs="Calibri" w:eastAsia="Calibri" w:hAnsi="Calibri"/>
        </w:rPr>
        <w:t xml:space="preserve">. A comparison with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is a </w:t>
      </w:r>
      <w:r>
        <w:rPr>
          <w:rFonts w:ascii="Calibri" w:cs="Calibri" w:eastAsia="Calibri" w:hAnsi="Calibri"/>
          <w:b/>
          <w:bCs/>
        </w:rPr>
        <w:t xml:space="preserve">simile</w:t>
      </w:r>
      <w:r>
        <w:rPr>
          <w:rFonts w:ascii="Calibri" w:cs="Calibri" w:eastAsia="Calibri" w:hAnsi="Calibri"/>
        </w:rPr>
        <w:t xml:space="preserve">: </w:t>
      </w:r>
      <w:r>
        <w:rPr>
          <w:rFonts w:ascii="Calibri" w:cs="Calibri" w:eastAsia="Calibri" w:hAnsi="Calibri"/>
          <w:i/>
          <w:iCs/>
        </w:rPr>
        <w:t xml:space="preserve">He is as brave as a lion.</w:t>
      </w:r>
      <w:r>
        <w:rPr>
          <w:rFonts w:ascii="Calibri" w:cs="Calibri" w:eastAsia="Calibri" w:hAnsi="Calibri"/>
        </w:rPr>
        <w:t xml:space="preserve"> Without them, it is a </w:t>
      </w:r>
      <w:r>
        <w:rPr>
          <w:rFonts w:ascii="Calibri" w:cs="Calibri" w:eastAsia="Calibri" w:hAnsi="Calibri"/>
          <w:b/>
          <w:bCs/>
        </w:rPr>
        <w:t xml:space="preserve">metaphor</w:t>
      </w:r>
      <w:r>
        <w:rPr>
          <w:rFonts w:ascii="Calibri" w:cs="Calibri" w:eastAsia="Calibri" w:hAnsi="Calibri"/>
        </w:rPr>
        <w:t xml:space="preserve">: </w:t>
      </w:r>
      <w:r>
        <w:rPr>
          <w:rFonts w:ascii="Calibri" w:cs="Calibri" w:eastAsia="Calibri" w:hAnsi="Calibri"/>
          <w:i/>
          <w:iCs/>
        </w:rPr>
        <w:t xml:space="preserve">He is a lion.</w:t>
      </w:r>
      <w:r>
        <w:rPr>
          <w:rFonts w:ascii="Calibri" w:cs="Calibri" w:eastAsia="Calibri" w:hAnsi="Calibri"/>
        </w:rPr>
        <w:t xml:space="preserve"> Poetry is especially rich in metaphors.</w:t>
      </w:r>
    </w:p>
    <w:p>
      <w:pPr>
        <w:pStyle w:val="Heading3"/>
      </w:pPr>
      <w:r>
        <w:t xml:space="preserve">Step 2: how Arabic sees it</w:t>
      </w:r>
    </w:p>
    <w:p>
      <w:pPr>
        <w:spacing w:after="170" w:line="330"/>
      </w:pPr>
      <w:r>
        <w:rPr>
          <w:rFonts w:ascii="Calibri" w:cs="Calibri" w:eastAsia="Calibri" w:hAnsi="Calibri"/>
        </w:rPr>
        <w:t xml:space="preserve">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Step 3: translating a metaphor</w:t>
      </w:r>
    </w:p>
    <w:p>
      <w:pPr>
        <w:spacing w:after="170" w:line="330"/>
      </w:pPr>
      <w:r>
        <w:rPr>
          <w:rFonts w:ascii="Calibri" w:cs="Calibri" w:eastAsia="Calibri" w:hAnsi="Calibri"/>
        </w:rPr>
        <w:t xml:space="preserve">Follow these steps in order, based on four of the seven standard procedures for translating metaphors (Newmark, 1988; Farghal &amp; Shunnaq, 1999/2011):</w:t>
      </w:r>
    </w:p>
    <w:p>
      <w:pPr>
        <w:pStyle w:val="ListParagraph"/>
        <w:numPr>
          <w:ilvl w:val="0"/>
          <w:numId w:val="33"/>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 </w:t>
      </w:r>
      <w:r>
        <w:rPr>
          <w:rFonts w:ascii="Calibri" w:cs="Calibri" w:eastAsia="Calibri" w:hAnsi="Calibri"/>
          <w:i/>
          <w:iCs/>
        </w:rPr>
        <w:t xml:space="preserve">a throbbing headache</w:t>
      </w:r>
      <w:r>
        <w:rPr>
          <w:rFonts w:ascii="Calibri" w:cs="Calibri" w:eastAsia="Calibri" w:hAnsi="Calibri"/>
        </w:rPr>
        <w:t xml:space="preserve"> → </w:t>
      </w:r>
      <w:r>
        <w:rPr>
          <w:rFonts w:ascii="Arial" w:cs="Arial" w:hAnsi="Arial"/>
          <w:sz w:val="23"/>
          <w:szCs w:val="24"/>
          <w:rtl/>
        </w:rPr>
        <w:t xml:space="preserve">صداع نابض</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 Even everyday words differ: the </w:t>
      </w:r>
      <w:r>
        <w:rPr>
          <w:rFonts w:ascii="Calibri" w:cs="Calibri" w:eastAsia="Calibri" w:hAnsi="Calibri"/>
          <w:i/>
          <w:iCs/>
        </w:rPr>
        <w:t xml:space="preserve">hands</w:t>
      </w:r>
      <w:r>
        <w:rPr>
          <w:rFonts w:ascii="Calibri" w:cs="Calibri" w:eastAsia="Calibri" w:hAnsi="Calibri"/>
        </w:rPr>
        <w:t xml:space="preserve"> of a clock are its “scorpions” in Arabic, </w:t>
      </w:r>
      <w:r>
        <w:rPr>
          <w:rFonts w:ascii="Arial" w:cs="Arial" w:hAnsi="Arial"/>
          <w:sz w:val="23"/>
          <w:szCs w:val="24"/>
          <w:rtl/>
        </w:rPr>
        <w:t xml:space="preserve">عقارب الساعة</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34"/>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4"/>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5"/>
        </w:numPr>
        <w:spacing w:after="110" w:line="320"/>
      </w:pPr>
      <w:r>
        <w:rPr>
          <w:rFonts w:ascii="Arial" w:cs="Arial" w:hAnsi="Arial"/>
          <w:color w:val="6B6680"/>
          <w:sz w:val="23"/>
          <w:szCs w:val="24"/>
          <w:rtl/>
        </w:rPr>
        <w:t xml:space="preserve">تبخّرت آمالي.</w:t>
      </w:r>
    </w:p>
    <w:p>
      <w:pPr>
        <w:pStyle w:val="ListParagraph"/>
        <w:numPr>
          <w:ilvl w:val="0"/>
          <w:numId w:val="35"/>
        </w:numPr>
        <w:spacing w:after="110" w:line="320"/>
      </w:pPr>
      <w:r>
        <w:rPr>
          <w:rFonts w:ascii="Arial" w:cs="Arial" w:hAnsi="Arial"/>
          <w:color w:val="6B6680"/>
          <w:sz w:val="23"/>
          <w:szCs w:val="24"/>
          <w:rtl/>
        </w:rPr>
        <w:t xml:space="preserve">وما خفي كان أعظم.</w:t>
      </w:r>
      <w:r>
        <w:rPr>
          <w:rFonts w:ascii="Calibri" w:cs="Calibri" w:eastAsia="Calibri" w:hAnsi="Calibri"/>
          <w:color w:val="6B6680"/>
        </w:rPr>
        <w:t xml:space="preserve"> or </w:t>
      </w: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13: The seven translation procedures</w:t>
      </w:r>
    </w:p>
    <w:p>
      <w:pPr>
        <w:shd w:fill="ECE9F7" w:color="auto" w:val="clear"/>
        <w:spacing w:after="160" w:line="120"/>
      </w:pPr>
    </w:p>
    <w:p>
      <w:pPr>
        <w:pStyle w:val="Heading2"/>
        <w:spacing w:before="600"/>
      </w:pPr>
      <w:r>
        <w:t xml:space="preserve">Chapter 13: The seven translation procedures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Chapters 10 to 12 dealt with whole texts and expressions. Now you will learn seven precise techniques for smaller units, and spot them in a translation.</w:t>
      </w:r>
    </w:p>
    <w:p>
      <w:pPr>
        <w:pStyle w:val="Heading3"/>
      </w:pPr>
      <w:r>
        <w:t xml:space="preserve">Step 1: methods and procedures</w:t>
      </w:r>
    </w:p>
    <w:p>
      <w:pPr>
        <w:spacing w:after="170" w:line="330"/>
      </w:pPr>
      <w:r>
        <w:rPr>
          <w:rFonts w:ascii="Calibri" w:cs="Calibri" w:eastAsia="Calibri" w:hAnsi="Calibri"/>
        </w:rPr>
        <w:t xml:space="preserve">Literal and free translation are </w:t>
      </w:r>
      <w:r>
        <w:rPr>
          <w:rFonts w:ascii="Calibri" w:cs="Calibri" w:eastAsia="Calibri" w:hAnsi="Calibri"/>
          <w:b/>
          <w:bCs/>
        </w:rPr>
        <w:t xml:space="preserve">methods</w:t>
      </w:r>
      <w:r>
        <w:rPr>
          <w:rFonts w:ascii="Calibri" w:cs="Calibri" w:eastAsia="Calibri" w:hAnsi="Calibri"/>
        </w:rPr>
        <w:t xml:space="preserve">. Smaller units need </w:t>
      </w:r>
      <w:r>
        <w:rPr>
          <w:rFonts w:ascii="Calibri" w:cs="Calibri" w:eastAsia="Calibri" w:hAnsi="Calibri"/>
          <w:b/>
          <w:bCs/>
        </w:rPr>
        <w:t xml:space="preserve">translation procedures</w:t>
      </w:r>
      <w:r>
        <w:rPr>
          <w:rFonts w:ascii="Calibri" w:cs="Calibri" w:eastAsia="Calibri" w:hAnsi="Calibri"/>
        </w:rPr>
        <w:t xml:space="preserve">: “while translation methods relate to whole texts, translation procedures are used for sentences and the smaller units of language” (Newmark, 1988, p. 81).</w:t>
      </w:r>
    </w:p>
    <w:p>
      <w:pPr>
        <w:pStyle w:val="Heading3"/>
      </w:pPr>
      <w:r>
        <w:t xml:space="preserve">Step 2: the seven procedures</w:t>
      </w:r>
    </w:p>
    <w:p>
      <w:pPr>
        <w:spacing w:after="170" w:line="330"/>
      </w:pPr>
      <w:r>
        <w:rPr>
          <w:rFonts w:ascii="Calibri" w:cs="Calibri" w:eastAsia="Calibri" w:hAnsi="Calibri"/>
        </w:rPr>
        <w:t xml:space="preserve">There are seven (Vinay &amp; Darbelnet, 1958/1995), each further from the original:</w:t>
      </w:r>
    </w:p>
    <w:p>
      <w:pPr>
        <w:pStyle w:val="ListParagraph"/>
        <w:numPr>
          <w:ilvl w:val="0"/>
          <w:numId w:val="36"/>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r>
        <w:rPr>
          <w:rFonts w:ascii="Calibri" w:cs="Calibri" w:eastAsia="Calibri" w:hAnsi="Calibri"/>
        </w:rPr>
        <w:t xml:space="preserve"> (common in everyday Arabic; formal texts prefer </w:t>
      </w:r>
      <w:r>
        <w:rPr>
          <w:rFonts w:ascii="Arial" w:cs="Arial" w:hAnsi="Arial"/>
          <w:sz w:val="23"/>
          <w:szCs w:val="24"/>
          <w:rtl/>
        </w:rPr>
        <w:t xml:space="preserve">حاسوب</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(the established term, so the translator does not invent another)</w:t>
      </w:r>
    </w:p>
    <w:p>
      <w:pPr>
        <w:pStyle w:val="ListParagraph"/>
        <w:numPr>
          <w:ilvl w:val="0"/>
          <w:numId w:val="36"/>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My friend speaks German fluently.</w:t>
      </w:r>
      <w:r>
        <w:rPr>
          <w:rFonts w:ascii="Calibri" w:cs="Calibri" w:eastAsia="Calibri" w:hAnsi="Calibri"/>
        </w:rPr>
        <w:t xml:space="preserve"> → </w:t>
      </w:r>
      <w:r>
        <w:rPr>
          <w:rFonts w:ascii="Arial" w:cs="Arial" w:hAnsi="Arial"/>
          <w:sz w:val="23"/>
          <w:szCs w:val="24"/>
          <w:rtl/>
        </w:rPr>
        <w:t xml:space="preserve">يتحدث صديقي الألمانية بطلاقة</w:t>
      </w:r>
      <w:r>
        <w:rPr>
          <w:rFonts w:ascii="Calibri" w:cs="Calibri" w:eastAsia="Calibri" w:hAnsi="Calibri"/>
        </w:rPr>
        <w:t xml:space="preserve"> (only the word order changes, as Arabic grammar requires)</w:t>
      </w:r>
    </w:p>
    <w:p>
      <w:pPr>
        <w:pStyle w:val="ListParagraph"/>
        <w:numPr>
          <w:ilvl w:val="0"/>
          <w:numId w:val="36"/>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6"/>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You can’t miss it.</w:t>
      </w:r>
      <w:r>
        <w:rPr>
          <w:rFonts w:ascii="Calibri" w:cs="Calibri" w:eastAsia="Calibri" w:hAnsi="Calibri"/>
        </w:rPr>
        <w:t xml:space="preserve"> (giving directions) → </w:t>
      </w:r>
      <w:r>
        <w:rPr>
          <w:rFonts w:ascii="Arial" w:cs="Arial" w:hAnsi="Arial"/>
          <w:sz w:val="23"/>
          <w:szCs w:val="24"/>
          <w:rtl/>
        </w:rPr>
        <w:t xml:space="preserve">ستجده بسهولة</w:t>
      </w:r>
      <w:r>
        <w:rPr>
          <w:rFonts w:ascii="Calibri" w:cs="Calibri" w:eastAsia="Calibri" w:hAnsi="Calibri"/>
        </w:rPr>
        <w:t xml:space="preserve"> (the literal </w:t>
      </w:r>
      <w:r>
        <w:rPr>
          <w:rFonts w:ascii="Arial" w:cs="Arial" w:hAnsi="Arial"/>
          <w:sz w:val="23"/>
          <w:szCs w:val="24"/>
          <w:rtl/>
        </w:rPr>
        <w:t xml:space="preserve">لا يمكنك أن تفوّته</w:t>
      </w:r>
      <w:r>
        <w:rPr>
          <w:rFonts w:ascii="Calibri" w:cs="Calibri" w:eastAsia="Calibri" w:hAnsi="Calibri"/>
        </w:rPr>
        <w:t xml:space="preserve"> sounds foreign)</w:t>
      </w:r>
    </w:p>
    <w:p>
      <w:pPr>
        <w:pStyle w:val="ListParagraph"/>
        <w:numPr>
          <w:ilvl w:val="0"/>
          <w:numId w:val="36"/>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A burnt child dreads the fire.</w:t>
      </w:r>
      <w:r>
        <w:rPr>
          <w:rFonts w:ascii="Calibri" w:cs="Calibri" w:eastAsia="Calibri" w:hAnsi="Calibri"/>
        </w:rPr>
        <w:t xml:space="preserve"> → </w:t>
      </w:r>
      <w:r>
        <w:rPr>
          <w:rFonts w:ascii="Arial" w:cs="Arial" w:hAnsi="Arial"/>
          <w:sz w:val="23"/>
          <w:szCs w:val="24"/>
          <w:rtl/>
        </w:rPr>
        <w:t xml:space="preserve">من تلدغه الحيّة يخاف من جرّة الحبل</w:t>
      </w:r>
      <w:r>
        <w:rPr>
          <w:rFonts w:ascii="Calibri" w:cs="Calibri" w:eastAsia="Calibri" w:hAnsi="Calibri"/>
        </w:rPr>
        <w:t xml:space="preserve"> (a proverb is translated by a proverb, whatever its image)</w:t>
      </w:r>
    </w:p>
    <w:p>
      <w:pPr>
        <w:pStyle w:val="ListParagraph"/>
        <w:numPr>
          <w:ilvl w:val="0"/>
          <w:numId w:val="36"/>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Step 3: direct or oblique?</w:t>
      </w:r>
    </w:p>
    <w:p>
      <w:pPr>
        <w:spacing w:after="170" w:line="330"/>
      </w:pPr>
      <w:r>
        <w:rPr>
          <w:rFonts w:ascii="Calibri" w:cs="Calibri" w:eastAsia="Calibri" w:hAnsi="Calibri"/>
        </w:rPr>
        <w:t xml:space="preserve">The first three, which stay close to the original, are </w:t>
      </w:r>
      <w:r>
        <w:rPr>
          <w:rFonts w:ascii="Calibri" w:cs="Calibri" w:eastAsia="Calibri" w:hAnsi="Calibri"/>
          <w:b/>
          <w:bCs/>
        </w:rPr>
        <w:t xml:space="preserve">direct</w:t>
      </w:r>
      <w:r>
        <w:rPr>
          <w:rFonts w:ascii="Calibri" w:cs="Calibri" w:eastAsia="Calibri" w:hAnsi="Calibri"/>
        </w:rPr>
        <w:t xml:space="preserve"> procedures; the last four are </w:t>
      </w:r>
      <w:r>
        <w:rPr>
          <w:rFonts w:ascii="Calibri" w:cs="Calibri" w:eastAsia="Calibri" w:hAnsi="Calibri"/>
          <w:b/>
          <w:bCs/>
        </w:rPr>
        <w:t xml:space="preserve">oblique</w:t>
      </w:r>
      <w:r>
        <w:rPr>
          <w:rFonts w:ascii="Calibri" w:cs="Calibri" w:eastAsia="Calibri" w:hAnsi="Calibri"/>
        </w:rPr>
        <w:t xml:space="preserve">. Use a direct procedure when it gives an accurate, natural result; otherwise, choose an oblique one. Borrowing is used mainly to fill a gap or to keep local colour.</w:t>
      </w:r>
    </w:p>
    <w:p>
      <w:pPr>
        <w:pStyle w:val="Heading3"/>
      </w:pPr>
      <w:r>
        <w:t xml:space="preserve">Step 4: one sentence, several procedures</w:t>
      </w:r>
    </w:p>
    <w:p>
      <w:pPr>
        <w:spacing w:after="170" w:line="330"/>
        <w:ind w:left="567"/>
      </w:pPr>
      <w:r>
        <w:rPr>
          <w:rFonts w:ascii="Calibri" w:cs="Calibri" w:eastAsia="Calibri" w:hAnsi="Calibri"/>
          <w:i/>
          <w:iCs/>
        </w:rPr>
        <w:t xml:space="preserve">After his arrival in Kuwait, the minister held a press conference at the Sheraton.</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فندق شيراتون</w:t>
      </w:r>
      <w:r>
        <w:rPr>
          <w:rFonts w:ascii="Calibri" w:cs="Calibri" w:eastAsia="Calibri" w:hAnsi="Calibri"/>
        </w:rPr>
        <w:t xml:space="preserve">: borrowing, plus the added word </w:t>
      </w:r>
      <w:r>
        <w:rPr>
          <w:rFonts w:ascii="Arial" w:cs="Arial" w:hAnsi="Arial"/>
          <w:sz w:val="23"/>
          <w:szCs w:val="24"/>
          <w:rtl/>
        </w:rPr>
        <w:t xml:space="preserve">فندق</w:t>
      </w:r>
      <w:r>
        <w:rPr>
          <w:rFonts w:ascii="Calibri" w:cs="Calibri" w:eastAsia="Calibri" w:hAnsi="Calibri"/>
        </w:rPr>
        <w:t xml:space="preserve"> (addition, Chapter 14)</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garage</w:t>
      </w:r>
      <w:r>
        <w:rPr>
          <w:rFonts w:ascii="Calibri" w:cs="Calibri" w:eastAsia="Calibri" w:hAnsi="Calibri"/>
        </w:rPr>
        <w:t xml:space="preserve"> → </w:t>
      </w:r>
      <w:r>
        <w:rPr>
          <w:rFonts w:ascii="Arial" w:cs="Arial" w:hAnsi="Arial"/>
          <w:sz w:val="23"/>
          <w:szCs w:val="24"/>
          <w:rtl/>
        </w:rPr>
        <w:t xml:space="preserve">كراج</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the White House</w:t>
      </w:r>
      <w:r>
        <w:rPr>
          <w:rFonts w:ascii="Calibri" w:cs="Calibri" w:eastAsia="Calibri" w:hAnsi="Calibri"/>
        </w:rPr>
        <w:t xml:space="preserve"> → </w:t>
      </w:r>
      <w:r>
        <w:rPr>
          <w:rFonts w:ascii="Arial" w:cs="Arial" w:hAnsi="Arial"/>
          <w:sz w:val="23"/>
          <w:szCs w:val="24"/>
          <w:rtl/>
        </w:rPr>
        <w:t xml:space="preserve">البيت الأبيض</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Parking for residents only.</w:t>
      </w:r>
      <w:r>
        <w:rPr>
          <w:rFonts w:ascii="Calibri" w:cs="Calibri" w:eastAsia="Calibri" w:hAnsi="Calibri"/>
        </w:rPr>
        <w:t xml:space="preserve"> → </w:t>
      </w:r>
      <w:r>
        <w:rPr>
          <w:rFonts w:ascii="Arial" w:cs="Arial" w:hAnsi="Arial"/>
          <w:sz w:val="23"/>
          <w:szCs w:val="24"/>
          <w:rtl/>
        </w:rPr>
        <w:t xml:space="preserve">ممنوع الوقوف لغير السكان</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8"/>
        </w:numPr>
        <w:spacing w:after="110" w:line="320"/>
      </w:pPr>
      <w:r>
        <w:rPr>
          <w:rFonts w:ascii="Calibri" w:cs="Calibri" w:eastAsia="Calibri" w:hAnsi="Calibri"/>
          <w:color w:val="6B6680"/>
        </w:rPr>
        <w:t xml:space="preserve">Borrowing (the Arabic word </w:t>
      </w:r>
      <w:r>
        <w:rPr>
          <w:rFonts w:ascii="Arial" w:cs="Arial" w:hAnsi="Arial"/>
          <w:color w:val="6B6680"/>
          <w:sz w:val="23"/>
          <w:szCs w:val="24"/>
          <w:rtl/>
        </w:rPr>
        <w:t xml:space="preserve">مرآب</w:t>
      </w:r>
      <w:r>
        <w:rPr>
          <w:rFonts w:ascii="Calibri" w:cs="Calibri" w:eastAsia="Calibri" w:hAnsi="Calibri"/>
          <w:color w:val="6B6680"/>
        </w:rPr>
        <w:t xml:space="preserve"> also exists).</w:t>
      </w:r>
    </w:p>
    <w:p>
      <w:pPr>
        <w:pStyle w:val="ListParagraph"/>
        <w:numPr>
          <w:ilvl w:val="0"/>
          <w:numId w:val="38"/>
        </w:numPr>
        <w:spacing w:after="110" w:line="320"/>
      </w:pPr>
      <w:r>
        <w:rPr>
          <w:rFonts w:ascii="Calibri" w:cs="Calibri" w:eastAsia="Calibri" w:hAnsi="Calibri"/>
          <w:color w:val="6B6680"/>
        </w:rPr>
        <w:t xml:space="preserve">Calque: it is the established equivalent, not a free choice.</w:t>
      </w:r>
    </w:p>
    <w:p>
      <w:pPr>
        <w:pStyle w:val="ListParagraph"/>
        <w:numPr>
          <w:ilvl w:val="0"/>
          <w:numId w:val="38"/>
        </w:numPr>
        <w:spacing w:after="110" w:line="320"/>
      </w:pPr>
      <w:r>
        <w:rPr>
          <w:rFonts w:ascii="Calibri" w:cs="Calibri" w:eastAsia="Calibri" w:hAnsi="Calibri"/>
          <w:color w:val="6B6680"/>
        </w:rPr>
        <w:t xml:space="preserve">Modulation: the same rule, seen from the other side.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keepNext/>
        <w:keepLines/>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14: Translation strategies</w:t>
      </w:r>
    </w:p>
    <w:p>
      <w:pPr>
        <w:shd w:fill="ECE9F7" w:color="auto" w:val="clear"/>
        <w:spacing w:after="160" w:line="120"/>
      </w:pPr>
    </w:p>
    <w:p>
      <w:pPr>
        <w:pStyle w:val="Heading2"/>
        <w:spacing w:before="600"/>
      </w:pPr>
      <w:r>
        <w:t xml:space="preserve">Chapter 14: Translation strategies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problems need a wider plan than the procedures of Chapter 13. Here you will learn the main strategies.</w:t>
      </w:r>
    </w:p>
    <w:p>
      <w:pPr>
        <w:pStyle w:val="Heading3"/>
      </w:pPr>
      <w:r>
        <w:t xml:space="preserve">Step 1: the closest solutions</w:t>
      </w:r>
    </w:p>
    <w:p>
      <w:pPr>
        <w:spacing w:after="170" w:line="330"/>
      </w:pPr>
      <w:r>
        <w:rPr>
          <w:rFonts w:ascii="Calibri" w:cs="Calibri" w:eastAsia="Calibri" w:hAnsi="Calibri"/>
        </w:rPr>
        <w:t xml:space="preserve">A planned solution to a translation problem is called a </w:t>
      </w:r>
      <w:r>
        <w:rPr>
          <w:rFonts w:ascii="Calibri" w:cs="Calibri" w:eastAsia="Calibri" w:hAnsi="Calibri"/>
          <w:b/>
          <w:bCs/>
        </w:rPr>
        <w:t xml:space="preserve">translation strategy</w:t>
      </w:r>
      <w:r>
        <w:rPr>
          <w:rFonts w:ascii="Calibri" w:cs="Calibri" w:eastAsia="Calibri" w:hAnsi="Calibri"/>
        </w:rPr>
        <w:t xml:space="preserve"> (Translation Team, n.d.; Baker, 2018). Begin with the closest ones:</w:t>
      </w:r>
    </w:p>
    <w:p>
      <w:pPr>
        <w:pStyle w:val="ListParagraph"/>
        <w:numPr>
          <w:ilvl w:val="0"/>
          <w:numId w:val="39"/>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9"/>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When there is no matching expression, give the plain meaning, as in ideational equivalence (Chapter 10):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أفشى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9"/>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13):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Measures can also follow the reader’s culture: </w:t>
      </w:r>
      <w:r>
        <w:rPr>
          <w:rFonts w:ascii="Calibri" w:cs="Calibri" w:eastAsia="Calibri" w:hAnsi="Calibri"/>
          <w:i/>
          <w:iCs/>
        </w:rPr>
        <w:t xml:space="preserve">5 miles</w:t>
      </w:r>
      <w:r>
        <w:rPr>
          <w:rFonts w:ascii="Calibri" w:cs="Calibri" w:eastAsia="Calibri" w:hAnsi="Calibri"/>
        </w:rPr>
        <w:t xml:space="preserve"> → </w:t>
      </w:r>
      <w:r>
        <w:rPr>
          <w:rFonts w:ascii="Arial" w:cs="Arial" w:hAnsi="Arial"/>
          <w:sz w:val="23"/>
          <w:szCs w:val="24"/>
          <w:rtl/>
        </w:rPr>
        <w:t xml:space="preserve">نحو 8 كيلومترات</w:t>
      </w:r>
      <w:r>
        <w:rPr>
          <w:rFonts w:ascii="Calibri" w:cs="Calibri" w:eastAsia="Calibri" w:hAnsi="Calibri"/>
        </w:rPr>
        <w:t xml:space="preserve">.</w:t>
      </w:r>
    </w:p>
    <w:p>
      <w:pPr>
        <w:spacing w:after="40"/>
      </w:pPr>
    </w:p>
    <w:p>
      <w:pPr>
        <w:pStyle w:val="Heading3"/>
      </w:pPr>
      <w:r>
        <w:t xml:space="preserve">Step 2: add, remove or explain</w:t>
      </w:r>
    </w:p>
    <w:p>
      <w:pPr>
        <w:pStyle w:val="ListParagraph"/>
        <w:numPr>
          <w:ilvl w:val="0"/>
          <w:numId w:val="40"/>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40"/>
        </w:numPr>
        <w:spacing w:after="110" w:line="320"/>
      </w:pPr>
      <w:r>
        <w:rPr>
          <w:rFonts w:ascii="Calibri" w:cs="Calibri" w:eastAsia="Calibri" w:hAnsi="Calibri"/>
          <w:b/>
          <w:bCs/>
        </w:rPr>
        <w:t xml:space="preserve">Explanatory translation</w:t>
      </w:r>
      <w:r>
        <w:rPr>
          <w:rFonts w:ascii="Calibri" w:cs="Calibri" w:eastAsia="Calibri" w:hAnsi="Calibri"/>
        </w:rPr>
        <w:t xml:space="preserve">: use it only when nothing shorter works, because it makes the text longer. It suits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16).</w:t>
      </w:r>
    </w:p>
    <w:p>
      <w:pPr>
        <w:spacing w:after="40"/>
      </w:pPr>
    </w:p>
    <w:p>
      <w:pPr>
        <w:pStyle w:val="Heading3"/>
      </w:pPr>
      <w:r>
        <w:t xml:space="preserve">Step 3: say it, or leave it implied</w:t>
      </w:r>
    </w:p>
    <w:p>
      <w:pPr>
        <w:spacing w:after="170" w:line="330"/>
      </w:pPr>
      <w:r>
        <w:rPr>
          <w:rFonts w:ascii="Calibri" w:cs="Calibri" w:eastAsia="Calibri" w:hAnsi="Calibri"/>
          <w:b/>
          <w:bCs/>
        </w:rPr>
        <w:t xml:space="preserve">Explicitation</w:t>
      </w:r>
      <w:r>
        <w:rPr>
          <w:rFonts w:ascii="Calibri" w:cs="Calibri" w:eastAsia="Calibri" w:hAnsi="Calibri"/>
        </w:rPr>
        <w:t xml:space="preserve"> is “the process of introducing information into the target language which is present only implicitly in the source language” (Vinay &amp; Darbelnet, 1958/1995, p. 342). </w:t>
      </w:r>
      <w:r>
        <w:rPr>
          <w:rFonts w:ascii="Calibri" w:cs="Calibri" w:eastAsia="Calibri" w:hAnsi="Calibri"/>
          <w:b/>
          <w:bCs/>
        </w:rPr>
        <w:t xml:space="preserve">Implicitation</w:t>
      </w:r>
      <w:r>
        <w:rPr>
          <w:rFonts w:ascii="Calibri" w:cs="Calibri" w:eastAsia="Calibri" w:hAnsi="Calibri"/>
        </w:rPr>
        <w:t xml:space="preserve"> is the opposite: information stated in the source text is left implied, because the context makes it clear (Vinay &amp; Darbelnet, 1958/1995).</w:t>
      </w:r>
    </w:p>
    <w:p>
      <w:pPr>
        <w:pStyle w:val="ListParagraph"/>
        <w:numPr>
          <w:ilvl w:val="0"/>
          <w:numId w:val="2"/>
        </w:numPr>
        <w:spacing w:after="110" w:line="320"/>
      </w:pPr>
      <w:r>
        <w:rPr>
          <w:rFonts w:ascii="Calibri" w:cs="Calibri" w:eastAsia="Calibri" w:hAnsi="Calibri"/>
          <w:b/>
          <w:bCs/>
        </w:rPr>
        <w:t xml:space="preserve">Explicitation, often required</w:t>
      </w:r>
      <w:r>
        <w:rPr>
          <w:rFonts w:ascii="Calibri" w:cs="Calibri" w:eastAsia="Calibri" w:hAnsi="Calibri"/>
        </w:rPr>
        <w:t xml:space="preserve">: English </w:t>
      </w:r>
      <w:r>
        <w:rPr>
          <w:rFonts w:ascii="Calibri" w:cs="Calibri" w:eastAsia="Calibri" w:hAnsi="Calibri"/>
          <w:i/>
          <w:iCs/>
        </w:rPr>
        <w:t xml:space="preserve">you</w:t>
      </w:r>
      <w:r>
        <w:rPr>
          <w:rFonts w:ascii="Calibri" w:cs="Calibri" w:eastAsia="Calibri" w:hAnsi="Calibri"/>
        </w:rPr>
        <w:t xml:space="preserve"> does not show gender or number, but Arabic must: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أنتما</w:t>
      </w:r>
      <w:r>
        <w:rPr>
          <w:rFonts w:ascii="Calibri" w:cs="Calibri" w:eastAsia="Calibri" w:hAnsi="Calibri"/>
        </w:rPr>
        <w:t xml:space="preserve">, </w:t>
      </w:r>
      <w:r>
        <w:rPr>
          <w:rFonts w:ascii="Arial" w:cs="Arial" w:hAnsi="Arial"/>
          <w:sz w:val="23"/>
          <w:szCs w:val="24"/>
          <w:rtl/>
        </w:rPr>
        <w:t xml:space="preserve">أنتم</w:t>
      </w:r>
      <w:r>
        <w:rPr>
          <w:rFonts w:ascii="Calibri" w:cs="Calibri" w:eastAsia="Calibri" w:hAnsi="Calibri"/>
        </w:rPr>
        <w:t xml:space="preserve"> or </w:t>
      </w:r>
      <w:r>
        <w:rPr>
          <w:rFonts w:ascii="Arial" w:cs="Arial" w:hAnsi="Arial"/>
          <w:sz w:val="23"/>
          <w:szCs w:val="24"/>
          <w:rtl/>
        </w:rPr>
        <w:t xml:space="preserve">أنتنّ</w:t>
      </w:r>
      <w:r>
        <w:rPr>
          <w:rFonts w:ascii="Calibri" w:cs="Calibri" w:eastAsia="Calibri" w:hAnsi="Calibri"/>
        </w:rPr>
        <w:t xml:space="preserve">. Read the context to choose.</w:t>
      </w:r>
    </w:p>
    <w:p>
      <w:pPr>
        <w:pStyle w:val="ListParagraph"/>
        <w:numPr>
          <w:ilvl w:val="0"/>
          <w:numId w:val="2"/>
        </w:numPr>
        <w:spacing w:after="110" w:line="320"/>
      </w:pPr>
      <w:r>
        <w:rPr>
          <w:rFonts w:ascii="Calibri" w:cs="Calibri" w:eastAsia="Calibri" w:hAnsi="Calibri"/>
          <w:b/>
          <w:bCs/>
        </w:rPr>
        <w:t xml:space="preserve">Explicitation, by choice</w:t>
      </w:r>
      <w:r>
        <w:rPr>
          <w:rFonts w:ascii="Calibri" w:cs="Calibri" w:eastAsia="Calibri" w:hAnsi="Calibri"/>
        </w:rPr>
        <w:t xml:space="preserve">: </w:t>
      </w:r>
      <w:r>
        <w:rPr>
          <w:rFonts w:ascii="Calibri" w:cs="Calibri" w:eastAsia="Calibri" w:hAnsi="Calibri"/>
          <w:i/>
          <w:iCs/>
        </w:rPr>
        <w:t xml:space="preserve">He took the Tube.</w:t>
      </w:r>
      <w:r>
        <w:rPr>
          <w:rFonts w:ascii="Calibri" w:cs="Calibri" w:eastAsia="Calibri" w:hAnsi="Calibri"/>
        </w:rPr>
        <w:t xml:space="preserve"> → </w:t>
      </w:r>
      <w:r>
        <w:rPr>
          <w:rFonts w:ascii="Arial" w:cs="Arial" w:hAnsi="Arial"/>
          <w:sz w:val="23"/>
          <w:szCs w:val="24"/>
          <w:rtl/>
        </w:rPr>
        <w:t xml:space="preserve">ركب قطار الأنفاق في لندن</w:t>
      </w:r>
      <w:r>
        <w:rPr>
          <w:rFonts w:ascii="Calibri" w:cs="Calibri" w:eastAsia="Calibri" w:hAnsi="Calibri"/>
        </w:rPr>
        <w:t xml:space="preserve">, for readers who do not know the London Underground.</w:t>
      </w:r>
    </w:p>
    <w:p>
      <w:pPr>
        <w:pStyle w:val="ListParagraph"/>
        <w:numPr>
          <w:ilvl w:val="0"/>
          <w:numId w:val="2"/>
        </w:numPr>
        <w:spacing w:after="110" w:line="320"/>
      </w:pPr>
      <w:r>
        <w:rPr>
          <w:rFonts w:ascii="Calibri" w:cs="Calibri" w:eastAsia="Calibri" w:hAnsi="Calibri"/>
          <w:b/>
          <w:bCs/>
        </w:rPr>
        <w:t xml:space="preserve">Implicitation</w:t>
      </w:r>
      <w:r>
        <w:rPr>
          <w:rFonts w:ascii="Calibri" w:cs="Calibri" w:eastAsia="Calibri" w:hAnsi="Calibri"/>
        </w:rPr>
        <w:t xml:space="preserve">: </w:t>
      </w:r>
      <w:r>
        <w:rPr>
          <w:rFonts w:ascii="Calibri" w:cs="Calibri" w:eastAsia="Calibri" w:hAnsi="Calibri"/>
          <w:i/>
          <w:iCs/>
        </w:rPr>
        <w:t xml:space="preserve">Kuwait’s National Assembly</w:t>
      </w:r>
      <w:r>
        <w:rPr>
          <w:rFonts w:ascii="Calibri" w:cs="Calibri" w:eastAsia="Calibri" w:hAnsi="Calibri"/>
        </w:rPr>
        <w:t xml:space="preserve"> → </w:t>
      </w:r>
      <w:r>
        <w:rPr>
          <w:rFonts w:ascii="Arial" w:cs="Arial" w:hAnsi="Arial"/>
          <w:sz w:val="23"/>
          <w:szCs w:val="24"/>
          <w:rtl/>
        </w:rPr>
        <w:t xml:space="preserve">مجلس الأمة</w:t>
      </w:r>
      <w:r>
        <w:rPr>
          <w:rFonts w:ascii="Calibri" w:cs="Calibri" w:eastAsia="Calibri" w:hAnsi="Calibri"/>
        </w:rPr>
        <w:t xml:space="preserve">, in a Kuwaiti newspaper whose readers already know which assembly it is.</w:t>
      </w:r>
    </w:p>
    <w:p>
      <w:pPr>
        <w:spacing w:after="40"/>
      </w:pPr>
    </w:p>
    <w:p>
      <w:pPr>
        <w:spacing w:after="170" w:line="330"/>
      </w:pPr>
      <w:r>
        <w:rPr>
          <w:rFonts w:ascii="Calibri" w:cs="Calibri" w:eastAsia="Calibri" w:hAnsi="Calibri"/>
        </w:rPr>
        <w:t xml:space="preserve">Make explicit only what the reader needs, and never add new ideas (Chapter 11).</w:t>
      </w:r>
    </w:p>
    <w:p>
      <w:pPr>
        <w:pStyle w:val="Heading3"/>
      </w:pPr>
      <w:r>
        <w:t xml:space="preserve">Step 4: no exact word</w:t>
      </w:r>
    </w:p>
    <w:p>
      <w:pPr>
        <w:spacing w:after="170" w:line="330"/>
      </w:pPr>
      <w:r>
        <w:rPr>
          <w:rFonts w:ascii="Calibri" w:cs="Calibri" w:eastAsia="Calibri" w:hAnsi="Calibri"/>
        </w:rPr>
        <w:t xml:space="preserve">Translators also use these strategies; the first four come from Baker (2018):</w:t>
      </w:r>
    </w:p>
    <w:p>
      <w:pPr>
        <w:pStyle w:val="ListParagraph"/>
        <w:numPr>
          <w:ilvl w:val="0"/>
          <w:numId w:val="41"/>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Arial" w:cs="Arial" w:hAnsi="Arial"/>
          <w:sz w:val="23"/>
          <w:szCs w:val="24"/>
          <w:rtl/>
        </w:rPr>
        <w:t xml:space="preserve">خال</w:t>
      </w:r>
      <w:r>
        <w:rPr>
          <w:rFonts w:ascii="Calibri" w:cs="Calibri" w:eastAsia="Calibri" w:hAnsi="Calibri"/>
        </w:rPr>
        <w:t xml:space="preserve"> and </w:t>
      </w:r>
      <w:r>
        <w:rPr>
          <w:rFonts w:ascii="Arial" w:cs="Arial" w:hAnsi="Arial"/>
          <w:sz w:val="23"/>
          <w:szCs w:val="24"/>
          <w:rtl/>
        </w:rPr>
        <w:t xml:space="preserve">عمّ</w:t>
      </w:r>
      <w:r>
        <w:rPr>
          <w:rFonts w:ascii="Calibri" w:cs="Calibri" w:eastAsia="Calibri" w:hAnsi="Calibri"/>
        </w:rPr>
        <w:t xml:space="preserve"> → </w:t>
      </w:r>
      <w:r>
        <w:rPr>
          <w:rFonts w:ascii="Calibri" w:cs="Calibri" w:eastAsia="Calibri" w:hAnsi="Calibri"/>
          <w:i/>
          <w:iCs/>
        </w:rPr>
        <w:t xml:space="preserve">uncle</w:t>
      </w:r>
      <w:r>
        <w:rPr>
          <w:rFonts w:ascii="Calibri" w:cs="Calibri" w:eastAsia="Calibri" w:hAnsi="Calibri"/>
        </w:rPr>
        <w:t xml:space="preserve">, when it does not matter which side of the family he is on.</w:t>
      </w:r>
    </w:p>
    <w:p>
      <w:pPr>
        <w:pStyle w:val="ListParagraph"/>
        <w:numPr>
          <w:ilvl w:val="0"/>
          <w:numId w:val="41"/>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41"/>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41"/>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English has also borrowed many Arabic words: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41"/>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Step 5: how local should the text feel?</w:t>
      </w:r>
    </w:p>
    <w:p>
      <w:pPr>
        <w:spacing w:after="17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42"/>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42"/>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42"/>
        </w:numPr>
        <w:spacing w:after="110" w:line="320"/>
      </w:pPr>
      <w:r>
        <w:rPr>
          <w:rFonts w:ascii="Calibri" w:cs="Calibri" w:eastAsia="Calibri" w:hAnsi="Calibri"/>
        </w:rPr>
        <w:t xml:space="preserve">Why is addition common from English into Arabic?</w:t>
      </w:r>
    </w:p>
    <w:p>
      <w:pPr>
        <w:pStyle w:val="ListParagraph"/>
        <w:numPr>
          <w:ilvl w:val="0"/>
          <w:numId w:val="42"/>
        </w:numPr>
        <w:spacing w:after="110" w:line="320"/>
      </w:pPr>
      <w:r>
        <w:rPr>
          <w:rFonts w:ascii="Calibri" w:cs="Calibri" w:eastAsia="Calibri" w:hAnsi="Calibri"/>
        </w:rPr>
        <w:t xml:space="preserve">Challenge: </w:t>
      </w:r>
      <w:r>
        <w:rPr>
          <w:rFonts w:ascii="Calibri" w:cs="Calibri" w:eastAsia="Calibri" w:hAnsi="Calibri"/>
          <w:i/>
          <w:iCs/>
        </w:rPr>
        <w:t xml:space="preserve">The Fed raised interest rates.</w:t>
      </w:r>
      <w:r>
        <w:rPr>
          <w:rFonts w:ascii="Calibri" w:cs="Calibri" w:eastAsia="Calibri" w:hAnsi="Calibri"/>
        </w:rPr>
        <w:t xml:space="preserve"> For a general Arab newspaper, (a) </w:t>
      </w:r>
      <w:r>
        <w:rPr>
          <w:rFonts w:ascii="Arial" w:cs="Arial" w:hAnsi="Arial"/>
          <w:sz w:val="23"/>
          <w:szCs w:val="24"/>
          <w:rtl/>
        </w:rPr>
        <w:t xml:space="preserve">رفع الفيدرالي أسعار الفائدة</w:t>
      </w:r>
      <w:r>
        <w:rPr>
          <w:rFonts w:ascii="Calibri" w:cs="Calibri" w:eastAsia="Calibri" w:hAnsi="Calibri"/>
        </w:rPr>
        <w:t xml:space="preserve"> or (b) </w:t>
      </w:r>
      <w:r>
        <w:rPr>
          <w:rFonts w:ascii="Arial" w:cs="Arial" w:hAnsi="Arial"/>
          <w:sz w:val="23"/>
          <w:szCs w:val="24"/>
          <w:rtl/>
        </w:rPr>
        <w:t xml:space="preserve">رفع مجلس الاحتياطي الفيدرالي الأمريكي أسعار الفائدة</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3"/>
        </w:numPr>
        <w:spacing w:after="110" w:line="320"/>
      </w:pPr>
      <w:r>
        <w:rPr>
          <w:rFonts w:ascii="Calibri" w:cs="Calibri" w:eastAsia="Calibri" w:hAnsi="Calibri"/>
          <w:color w:val="6B6680"/>
        </w:rPr>
        <w:t xml:space="preserve">Omission.</w:t>
      </w:r>
    </w:p>
    <w:p>
      <w:pPr>
        <w:pStyle w:val="ListParagraph"/>
        <w:numPr>
          <w:ilvl w:val="0"/>
          <w:numId w:val="43"/>
        </w:numPr>
        <w:spacing w:after="110" w:line="320"/>
      </w:pPr>
      <w:r>
        <w:rPr>
          <w:rFonts w:ascii="Calibri" w:cs="Calibri" w:eastAsia="Calibri" w:hAnsi="Calibri"/>
          <w:color w:val="6B6680"/>
        </w:rPr>
        <w:t xml:space="preserve">Cultural substitution.</w:t>
      </w:r>
    </w:p>
    <w:p>
      <w:pPr>
        <w:pStyle w:val="ListParagraph"/>
        <w:numPr>
          <w:ilvl w:val="0"/>
          <w:numId w:val="43"/>
        </w:numPr>
        <w:spacing w:after="110" w:line="320"/>
      </w:pPr>
      <w:r>
        <w:rPr>
          <w:rFonts w:ascii="Calibri" w:cs="Calibri" w:eastAsia="Calibri" w:hAnsi="Calibri"/>
          <w:color w:val="6B6680"/>
        </w:rPr>
        <w:t xml:space="preserve">Because Arabic style often favours fuller expression, and Arab readers may need extra information.</w:t>
      </w:r>
    </w:p>
    <w:p>
      <w:pPr>
        <w:pStyle w:val="ListParagraph"/>
        <w:numPr>
          <w:ilvl w:val="0"/>
          <w:numId w:val="43"/>
        </w:numPr>
        <w:spacing w:after="110" w:line="320"/>
      </w:pPr>
      <w:r>
        <w:rPr>
          <w:rFonts w:ascii="Calibri" w:cs="Calibri" w:eastAsia="Calibri" w:hAnsi="Calibri"/>
          <w:color w:val="6B6680"/>
        </w:rPr>
        <w:t xml:space="preserve">(b): general readers may not know </w:t>
      </w:r>
      <w:r>
        <w:rPr>
          <w:rFonts w:ascii="Calibri" w:cs="Calibri" w:eastAsia="Calibri" w:hAnsi="Calibri"/>
          <w:i/>
          <w:iCs/>
          <w:color w:val="6B6680"/>
        </w:rPr>
        <w:t xml:space="preserve">the Fed</w:t>
      </w:r>
      <w:r>
        <w:rPr>
          <w:rFonts w:ascii="Calibri" w:cs="Calibri" w:eastAsia="Calibri" w:hAnsi="Calibri"/>
          <w:color w:val="6B6680"/>
        </w:rPr>
        <w:t xml:space="preserve">. A specialist financial readership may accept the short form (a).</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keepNext/>
        <w:keepLines/>
        <w:numPr>
          <w:ilvl w:val="0"/>
          <w:numId w:val="2"/>
        </w:numPr>
        <w:shd w:fill="ECE9F7" w:color="auto" w:val="clear"/>
        <w:spacing w:after="0" w:line="300"/>
      </w:pPr>
      <w:r>
        <w:rPr>
          <w:rFonts w:ascii="Calibri" w:cs="Calibri" w:eastAsia="Calibri" w:hAnsi="Calibri"/>
        </w:rPr>
        <w:t xml:space="preserve">Use explanatory translation only when nothing shorter works.</w:t>
      </w:r>
    </w:p>
    <w:p>
      <w:pPr>
        <w:pStyle w:val="ListParagraph"/>
        <w:keepNext/>
        <w:keepLines/>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keepNext/>
        <w:keepLines/>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keepNext/>
        <w:keepLines/>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15: Cultural approximation</w:t>
      </w:r>
    </w:p>
    <w:p>
      <w:pPr>
        <w:shd w:fill="ECE9F7" w:color="auto" w:val="clear"/>
        <w:spacing w:after="160" w:line="120"/>
      </w:pPr>
    </w:p>
    <w:p>
      <w:pPr>
        <w:pStyle w:val="Heading1"/>
        <w:pageBreakBefore/>
      </w:pPr>
      <w:r>
        <w:t xml:space="preserve">Part 5: Culture and new words</w:t>
      </w:r>
    </w:p>
    <w:p>
      <w:pPr>
        <w:pStyle w:val="Heading2"/>
        <w:spacing w:before="0"/>
      </w:pPr>
      <w:r>
        <w:t xml:space="preserve">Chapter 15: Cultural approximation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 translation is never a perfect copy (Chapter 1), and culture makes this harder still. This chapter shows you how to bring cultural meaning close to your reader.</w:t>
      </w:r>
    </w:p>
    <w:p>
      <w:pPr>
        <w:pStyle w:val="Heading3"/>
      </w:pPr>
      <w:r>
        <w:t xml:space="preserve">Step 1: translate the feeling, not the picture</w:t>
      </w:r>
    </w:p>
    <w:p>
      <w:pPr>
        <w:spacing w:after="170" w:line="330"/>
      </w:pPr>
      <w:r>
        <w:rPr>
          <w:rFonts w:ascii="Calibri" w:cs="Calibri" w:eastAsia="Calibri" w:hAnsi="Calibri"/>
          <w:i/>
          <w:iCs/>
        </w:rPr>
        <w:t xml:space="preserve">I have got the test in the bag</w:t>
      </w:r>
      <w:r>
        <w:rPr>
          <w:rFonts w:ascii="Calibri" w:cs="Calibri" w:eastAsia="Calibri" w:hAnsi="Calibri"/>
        </w:rPr>
        <w:t xml:space="preserve"> is not about a bag: the speaker is sure of success. Arabic says this with a different picture. When a picture carries a different feeling in the other culture, keep the feeling. This is called </w:t>
      </w:r>
      <w:r>
        <w:rPr>
          <w:rFonts w:ascii="Calibri" w:cs="Calibri" w:eastAsia="Calibri" w:hAnsi="Calibri"/>
          <w:b/>
          <w:bCs/>
        </w:rPr>
        <w:t xml:space="preserve">cultural approximation</w:t>
      </w:r>
      <w:r>
        <w:rPr>
          <w:rFonts w:ascii="Calibri" w:cs="Calibri" w:eastAsia="Calibri" w:hAnsi="Calibri"/>
        </w:rPr>
        <w:t xml:space="preserve">, and it needs a good knowledge of both cultures (Farghal &amp; Shunnaq, 1999/2011).</w:t>
      </w:r>
    </w:p>
    <w:p>
      <w:pPr>
        <w:spacing w:after="170" w:line="330"/>
      </w:pPr>
      <w:r>
        <w:rPr>
          <w:rFonts w:ascii="Calibri" w:cs="Calibri" w:eastAsia="Calibri" w:hAnsi="Calibri"/>
        </w:rPr>
        <w:t xml:space="preserve">Often Arabic already has an expression with the same effect: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in formal writing, </w:t>
      </w:r>
      <w:r>
        <w:rPr>
          <w:rFonts w:ascii="Arial" w:cs="Arial" w:hAnsi="Arial"/>
          <w:sz w:val="23"/>
          <w:szCs w:val="24"/>
          <w:rtl/>
        </w:rPr>
        <w:t xml:space="preserve">النجاح في الامتحان مضمون</w:t>
      </w:r>
      <w:r>
        <w:rPr>
          <w:rFonts w:ascii="Calibri" w:cs="Calibri" w:eastAsia="Calibri" w:hAnsi="Calibri"/>
        </w:rPr>
        <w:t xml:space="preserve">: the image changes, the confidence stays</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البنتُ تُشبه أمَّها</w:t>
      </w:r>
      <w:r>
        <w:rPr>
          <w:rFonts w:ascii="Calibri" w:cs="Calibri" w:eastAsia="Calibri" w:hAnsi="Calibri"/>
        </w:rPr>
        <w:t xml:space="preserve">; in informal speech, the Gulf proverb </w:t>
      </w:r>
      <w:r>
        <w:rPr>
          <w:rFonts w:ascii="Arial" w:cs="Arial" w:hAnsi="Arial"/>
          <w:sz w:val="23"/>
          <w:szCs w:val="24"/>
          <w:rtl/>
        </w:rPr>
        <w:t xml:space="preserve">اقلب الجرّة على فمها تطلع البنت لأمّها</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pStyle w:val="ListParagraph"/>
        <w:numPr>
          <w:ilvl w:val="0"/>
          <w:numId w:val="2"/>
        </w:numPr>
        <w:spacing w:after="110" w:line="320"/>
      </w:pPr>
      <w:r>
        <w:rPr>
          <w:rFonts w:ascii="Calibri" w:cs="Calibri" w:eastAsia="Calibri" w:hAnsi="Calibri"/>
        </w:rPr>
        <w:t xml:space="preserve">AR → EN: the Kuwaiti welcome </w:t>
      </w:r>
      <w:r>
        <w:rPr>
          <w:rFonts w:ascii="Arial" w:cs="Arial" w:hAnsi="Arial"/>
          <w:sz w:val="23"/>
          <w:szCs w:val="24"/>
          <w:rtl/>
        </w:rPr>
        <w:t xml:space="preserve">العين أوسع من الدار</w:t>
      </w:r>
      <w:r>
        <w:rPr>
          <w:rFonts w:ascii="Calibri" w:cs="Calibri" w:eastAsia="Calibri" w:hAnsi="Calibri"/>
        </w:rPr>
        <w:t xml:space="preserve"> → </w:t>
      </w:r>
      <w:r>
        <w:rPr>
          <w:rFonts w:ascii="Calibri" w:cs="Calibri" w:eastAsia="Calibri" w:hAnsi="Calibri"/>
          <w:i/>
          <w:iCs/>
        </w:rPr>
        <w:t xml:space="preserve">Make yourself at home</w:t>
      </w:r>
      <w:r>
        <w:rPr>
          <w:rFonts w:ascii="Calibri" w:cs="Calibri" w:eastAsia="Calibri" w:hAnsi="Calibri"/>
        </w:rPr>
        <w:t xml:space="preserve"> (</w:t>
      </w:r>
      <w:r>
        <w:rPr>
          <w:rFonts w:ascii="Calibri" w:cs="Calibri" w:eastAsia="Calibri" w:hAnsi="Calibri"/>
          <w:i/>
          <w:iCs/>
        </w:rPr>
        <w:t xml:space="preserve">Muʿjam al-taʿābīr</w:t>
      </w:r>
      <w:r>
        <w:rPr>
          <w:rFonts w:ascii="Calibri" w:cs="Calibri" w:eastAsia="Calibri" w:hAnsi="Calibri"/>
        </w:rPr>
        <w:t xml:space="preserve">, n.d.): the image of the eye and the house is lost, but the hospitality stays</w:t>
      </w:r>
    </w:p>
    <w:p>
      <w:pPr>
        <w:spacing w:after="40"/>
      </w:pPr>
    </w:p>
    <w:p>
      <w:pPr>
        <w:pStyle w:val="Heading3"/>
      </w:pPr>
      <w:r>
        <w:t xml:space="preserve">Step 2: when the climate changes the meaning</w:t>
      </w:r>
    </w:p>
    <w:p>
      <w:pPr>
        <w:spacing w:after="170" w:line="330"/>
      </w:pPr>
      <w:r>
        <w:rPr>
          <w:rFonts w:ascii="Calibri" w:cs="Calibri" w:eastAsia="Calibri" w:hAnsi="Calibri"/>
        </w:rPr>
        <w:t xml:space="preserve">In a hot climate, relief and joy are linked with coolness. So </w:t>
      </w: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Likewise,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Step 3: titles, institutions and business words</w:t>
      </w:r>
    </w:p>
    <w:p>
      <w:pPr>
        <w:spacing w:after="170" w:line="330"/>
      </w:pPr>
      <w:r>
        <w:rPr>
          <w:rFonts w:ascii="Calibri" w:cs="Calibri" w:eastAsia="Calibri" w:hAnsi="Calibri"/>
        </w:rPr>
        <w:t xml:space="preserve">Titles and offices are </w:t>
      </w:r>
      <w:r>
        <w:rPr>
          <w:rFonts w:ascii="Calibri" w:cs="Calibri" w:eastAsia="Calibri" w:hAnsi="Calibri"/>
          <w:b/>
          <w:bCs/>
        </w:rPr>
        <w:t xml:space="preserve">culture-specific items</w:t>
      </w:r>
      <w:r>
        <w:rPr>
          <w:rFonts w:ascii="Calibri" w:cs="Calibri" w:eastAsia="Calibri" w:hAnsi="Calibri"/>
        </w:rPr>
        <w:t xml:space="preserve">: each country names them in its own way. 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spacing w:after="170" w:line="330"/>
      </w:pPr>
      <w:r>
        <w:rPr>
          <w:rFonts w:ascii="Calibri" w:cs="Calibri" w:eastAsia="Calibri" w:hAnsi="Calibri"/>
        </w:rPr>
        <w:t xml:space="preserve">Media and business words, too:</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Step 4: say what people really say</w:t>
      </w:r>
    </w:p>
    <w:p>
      <w:pPr>
        <w:spacing w:after="17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44"/>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44"/>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44"/>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pStyle w:val="ListParagraph"/>
        <w:numPr>
          <w:ilvl w:val="0"/>
          <w:numId w:val="44"/>
        </w:numPr>
        <w:spacing w:after="110" w:line="320"/>
      </w:pPr>
      <w:r>
        <w:rPr>
          <w:rFonts w:ascii="Calibri" w:cs="Calibri" w:eastAsia="Calibri" w:hAnsi="Calibri"/>
        </w:rPr>
        <w:t xml:space="preserve">Challenge: </w:t>
      </w:r>
      <w:r>
        <w:rPr>
          <w:rFonts w:ascii="Calibri" w:cs="Calibri" w:eastAsia="Calibri" w:hAnsi="Calibri"/>
          <w:i/>
          <w:iCs/>
        </w:rPr>
        <w:t xml:space="preserve">I am sorry for your loss.</w:t>
      </w:r>
      <w:r>
        <w:rPr>
          <w:rFonts w:ascii="Calibri" w:cs="Calibri" w:eastAsia="Calibri" w:hAnsi="Calibri"/>
        </w:rPr>
        <w:t xml:space="preserve"> in a formal condolence letter from a Kuwaiti ministry: (a) </w:t>
      </w:r>
      <w:r>
        <w:rPr>
          <w:rFonts w:ascii="Arial" w:cs="Arial" w:hAnsi="Arial"/>
          <w:sz w:val="23"/>
          <w:szCs w:val="24"/>
          <w:rtl/>
        </w:rPr>
        <w:t xml:space="preserve">عظّم الله أجركم</w:t>
      </w:r>
      <w:r>
        <w:rPr>
          <w:rFonts w:ascii="Calibri" w:cs="Calibri" w:eastAsia="Calibri" w:hAnsi="Calibri"/>
        </w:rPr>
        <w:t xml:space="preserve"> or (b) </w:t>
      </w:r>
      <w:r>
        <w:rPr>
          <w:rFonts w:ascii="Arial" w:cs="Arial" w:hAnsi="Arial"/>
          <w:sz w:val="23"/>
          <w:szCs w:val="24"/>
          <w:rtl/>
        </w:rPr>
        <w:t xml:space="preserve">البقية في حياتك</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5"/>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5"/>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5"/>
        </w:numPr>
        <w:spacing w:after="110" w:line="320"/>
      </w:pPr>
      <w:r>
        <w:rPr>
          <w:rFonts w:ascii="Calibri" w:cs="Calibri" w:eastAsia="Calibri" w:hAnsi="Calibri"/>
          <w:color w:val="6B6680"/>
        </w:rPr>
        <w:t xml:space="preserve">In a hot climate, relief is linked with coolness, not warmth.</w:t>
      </w:r>
    </w:p>
    <w:p>
      <w:pPr>
        <w:pStyle w:val="ListParagraph"/>
        <w:numPr>
          <w:ilvl w:val="0"/>
          <w:numId w:val="45"/>
        </w:numPr>
        <w:spacing w:after="110" w:line="320"/>
      </w:pPr>
      <w:r>
        <w:rPr>
          <w:rFonts w:ascii="Calibri" w:cs="Calibri" w:eastAsia="Calibri" w:hAnsi="Calibri"/>
          <w:color w:val="6B6680"/>
        </w:rPr>
        <w:t xml:space="preserve">(a): it is formal and used in the Gulf. (b) is Egyptian spoken Arabic.</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keepNext/>
        <w:keepLines/>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16: Descriptive translation</w:t>
      </w:r>
    </w:p>
    <w:p>
      <w:pPr>
        <w:shd w:fill="ECE9F7" w:color="auto" w:val="clear"/>
        <w:spacing w:after="160" w:line="120"/>
      </w:pPr>
    </w:p>
    <w:p>
      <w:pPr>
        <w:pStyle w:val="Heading2"/>
        <w:spacing w:before="600"/>
      </w:pPr>
      <w:r>
        <w:t xml:space="preserve">Chapter 16: Descriptive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15, the other language had a similar expression ready. Sometimes it has no word and no similar custom. This chapter shows you how to explain such a word.</w:t>
      </w:r>
    </w:p>
    <w:p>
      <w:pPr>
        <w:pStyle w:val="Heading3"/>
      </w:pPr>
      <w:r>
        <w:t xml:space="preserve">Step 1: when there is nothing to match</w:t>
      </w:r>
    </w:p>
    <w:p>
      <w:pPr>
        <w:spacing w:after="170" w:line="330"/>
      </w:pPr>
      <w:r>
        <w:rPr>
          <w:rFonts w:ascii="Calibri" w:cs="Calibri" w:eastAsia="Calibri" w:hAnsi="Calibri"/>
        </w:rPr>
        <w:t xml:space="preserve">English has no exact word for </w:t>
      </w:r>
      <w:r>
        <w:rPr>
          <w:rFonts w:ascii="Arial" w:cs="Arial" w:hAnsi="Arial"/>
          <w:sz w:val="23"/>
          <w:szCs w:val="24"/>
          <w:rtl/>
        </w:rPr>
        <w:t xml:space="preserve">الزكاة</w:t>
      </w:r>
      <w:r>
        <w:rPr>
          <w:rFonts w:ascii="Calibri" w:cs="Calibri" w:eastAsia="Calibri" w:hAnsi="Calibri"/>
        </w:rPr>
        <w:t xml:space="preserve">, and no identical custom. So you describe the meaning. This is called </w:t>
      </w:r>
      <w:r>
        <w:rPr>
          <w:rFonts w:ascii="Calibri" w:cs="Calibri" w:eastAsia="Calibri" w:hAnsi="Calibri"/>
          <w:b/>
          <w:bCs/>
        </w:rPr>
        <w:t xml:space="preserve">descriptive translation</w:t>
      </w:r>
      <w:r>
        <w:rPr>
          <w:rFonts w:ascii="Calibri" w:cs="Calibri" w:eastAsia="Calibri" w:hAnsi="Calibri"/>
        </w:rPr>
        <w:t xml:space="preserve"> (Farghal &amp; Shunnaq, 1999/2011):</w:t>
      </w:r>
    </w:p>
    <w:p>
      <w:pPr>
        <w:pStyle w:val="ListParagraph"/>
        <w:numPr>
          <w:ilvl w:val="0"/>
          <w:numId w:val="46"/>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6"/>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6"/>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pStyle w:val="Heading3"/>
      </w:pPr>
      <w:r>
        <w:t xml:space="preserve">Step 2: see it done</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rPr>
        <w:t xml:space="preserve">EN → AR, a British legal term that Arab readers would not know: </w:t>
      </w:r>
      <w:r>
        <w:rPr>
          <w:rFonts w:ascii="Calibri" w:cs="Calibri" w:eastAsia="Calibri" w:hAnsi="Calibri"/>
          <w:i/>
          <w:iCs/>
        </w:rPr>
        <w:t xml:space="preserve">Ali has been sectioned.</w:t>
      </w:r>
      <w:r>
        <w:rPr>
          <w:rFonts w:ascii="Calibri" w:cs="Calibri" w:eastAsia="Calibri" w:hAnsi="Calibri"/>
        </w:rPr>
        <w:t xml:space="preserve"> → </w:t>
      </w:r>
      <w:r>
        <w:rPr>
          <w:rFonts w:ascii="Arial" w:cs="Arial" w:hAnsi="Arial"/>
          <w:sz w:val="23"/>
          <w:szCs w:val="24"/>
          <w:rtl/>
        </w:rPr>
        <w:t xml:space="preserve">أُودِع عليٌّ مستشفى للأمراض النفسية بموجب القانون</w:t>
      </w:r>
    </w:p>
    <w:p>
      <w:pPr>
        <w:spacing w:after="40"/>
      </w:pPr>
    </w:p>
    <w:p>
      <w:pPr>
        <w:pStyle w:val="Heading3"/>
      </w:pPr>
      <w:r>
        <w:t xml:space="preserve">Step 3: know when to use it</w:t>
      </w:r>
    </w:p>
    <w:p>
      <w:pPr>
        <w:spacing w:after="170" w:line="330"/>
      </w:pPr>
      <w:r>
        <w:rPr>
          <w:rFonts w:ascii="Calibri" w:cs="Calibri" w:eastAsia="Calibri" w:hAnsi="Calibri"/>
        </w:rPr>
        <w:t xml:space="preserve">When readers do not need the source word, give the description alone, as in the last example. Use descriptive translation as your last option, because it makes the text longer. It suits cultural words and complex technical terms.</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47"/>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7"/>
        </w:numPr>
        <w:spacing w:after="110" w:line="320"/>
      </w:pPr>
      <w:r>
        <w:rPr>
          <w:rFonts w:ascii="Calibri" w:cs="Calibri" w:eastAsia="Calibri" w:hAnsi="Calibri"/>
        </w:rPr>
        <w:t xml:space="preserve">Where can you put the description?</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8"/>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8"/>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keepNext/>
        <w:keepLines/>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keepNext/>
        <w:keepLines/>
        <w:numPr>
          <w:ilvl w:val="0"/>
          <w:numId w:val="2"/>
        </w:numPr>
        <w:shd w:fill="ECE9F7" w:color="auto" w:val="clear"/>
        <w:spacing w:after="0" w:line="300"/>
      </w:pPr>
      <w:r>
        <w:rPr>
          <w:rFonts w:ascii="Calibri" w:cs="Calibri" w:eastAsia="Calibri" w:hAnsi="Calibri"/>
        </w:rPr>
        <w:t xml:space="preserve">Use it as the last option.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17: Lexical creation</w:t>
      </w:r>
    </w:p>
    <w:p>
      <w:pPr>
        <w:shd w:fill="ECE9F7" w:color="auto" w:val="clear"/>
        <w:spacing w:after="160" w:line="120"/>
      </w:pPr>
    </w:p>
    <w:p>
      <w:pPr>
        <w:pStyle w:val="Heading2"/>
        <w:spacing w:before="600"/>
      </w:pPr>
      <w:r>
        <w:t xml:space="preserve">Chapter 17: Lexical creation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When a word is needed again and again, a long explanation (Chapter 16) is not practical, and the language needs a new word. This chapter shows you how translators make one, and why you should search first.</w:t>
      </w:r>
    </w:p>
    <w:p>
      <w:pPr>
        <w:pStyle w:val="Heading3"/>
      </w:pPr>
      <w:r>
        <w:t xml:space="preserve">Step 1: why new words are needed</w:t>
      </w:r>
    </w:p>
    <w:p>
      <w:pPr>
        <w:spacing w:after="17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 This is called </w:t>
      </w:r>
      <w:r>
        <w:rPr>
          <w:rFonts w:ascii="Calibri" w:cs="Calibri" w:eastAsia="Calibri" w:hAnsi="Calibri"/>
          <w:b/>
          <w:bCs/>
        </w:rPr>
        <w:t xml:space="preserve">lexical creation</w:t>
      </w:r>
      <w:r>
        <w:rPr>
          <w:rFonts w:ascii="Calibri" w:cs="Calibri" w:eastAsia="Calibri" w:hAnsi="Calibri"/>
        </w:rPr>
        <w:t xml:space="preserve"> (Farghal &amp; Shunnaq, 1999/2011).</w:t>
      </w:r>
    </w:p>
    <w:p>
      <w:pPr>
        <w:pStyle w:val="Heading3"/>
      </w:pPr>
      <w:r>
        <w:t xml:space="preserve">Step 2: five ways to make a word</w:t>
      </w:r>
    </w:p>
    <w:p>
      <w:pPr>
        <w:pStyle w:val="ListParagraph"/>
        <w:numPr>
          <w:ilvl w:val="0"/>
          <w:numId w:val="49"/>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 </w:t>
      </w:r>
      <w:r>
        <w:rPr>
          <w:rFonts w:ascii="Calibri" w:cs="Calibri" w:eastAsia="Calibri" w:hAnsi="Calibri"/>
          <w:i/>
          <w:iCs/>
        </w:rPr>
        <w:t xml:space="preserve">cloud seeding</w:t>
      </w:r>
      <w:r>
        <w:rPr>
          <w:rFonts w:ascii="Calibri" w:cs="Calibri" w:eastAsia="Calibri" w:hAnsi="Calibri"/>
        </w:rPr>
        <w:t xml:space="preserve"> → </w:t>
      </w:r>
      <w:r>
        <w:rPr>
          <w:rFonts w:ascii="Arial" w:cs="Arial" w:hAnsi="Arial"/>
          <w:sz w:val="23"/>
          <w:szCs w:val="24"/>
          <w:rtl/>
        </w:rPr>
        <w:t xml:space="preserve">الاستمطار</w:t>
      </w:r>
      <w:r>
        <w:rPr>
          <w:rFonts w:ascii="Calibri" w:cs="Calibri" w:eastAsia="Calibri" w:hAnsi="Calibri"/>
        </w:rPr>
        <w:t xml:space="preserve"> (from </w:t>
      </w:r>
      <w:r>
        <w:rPr>
          <w:rFonts w:ascii="Arial" w:cs="Arial" w:hAnsi="Arial"/>
          <w:sz w:val="23"/>
          <w:szCs w:val="24"/>
          <w:rtl/>
        </w:rPr>
        <w:t xml:space="preserve">مطر</w:t>
      </w:r>
      <w:r>
        <w:rPr>
          <w:rFonts w:ascii="Calibri" w:cs="Calibri" w:eastAsia="Calibri" w:hAnsi="Calibri"/>
        </w:rPr>
        <w:t xml:space="preserve">, “rain”). </w:t>
      </w:r>
      <w:r>
        <w:rPr>
          <w:rFonts w:ascii="Arial" w:cs="Arial" w:hAnsi="Arial"/>
          <w:sz w:val="23"/>
          <w:szCs w:val="24"/>
          <w:rtl/>
        </w:rPr>
        <w:t xml:space="preserve">قطار</w:t>
      </w:r>
      <w:r>
        <w:rPr>
          <w:rFonts w:ascii="Calibri" w:cs="Calibri" w:eastAsia="Calibri" w:hAnsi="Calibri"/>
        </w:rPr>
        <w:t xml:space="preserve"> once meant a line of camels; today it means a train.</w:t>
      </w:r>
    </w:p>
    <w:p>
      <w:pPr>
        <w:pStyle w:val="ListParagraph"/>
        <w:numPr>
          <w:ilvl w:val="0"/>
          <w:numId w:val="49"/>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9"/>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9"/>
        </w:numPr>
        <w:spacing w:after="110" w:line="320"/>
      </w:pPr>
      <w:r>
        <w:rPr>
          <w:rFonts w:ascii="Calibri" w:cs="Calibri" w:eastAsia="Calibri" w:hAnsi="Calibri"/>
          <w:b/>
          <w:bCs/>
        </w:rPr>
        <w:t xml:space="preserve">Explanation</w:t>
      </w:r>
      <w:r>
        <w:rPr>
          <w:rFonts w:ascii="Calibri" w:cs="Calibri" w:eastAsia="Calibri" w:hAnsi="Calibri"/>
        </w:rPr>
        <w:t xml:space="preserve">: a term that explains the idea instead of copying the parts (“green” + “washing”):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(companies falsely claiming that their products are environmentally friendly)</w:t>
      </w:r>
    </w:p>
    <w:p>
      <w:pPr>
        <w:pStyle w:val="ListParagraph"/>
        <w:numPr>
          <w:ilvl w:val="0"/>
          <w:numId w:val="49"/>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170" w:line="330"/>
      </w:pPr>
      <w:r>
        <w:rPr>
          <w:rFonts w:ascii="Calibri" w:cs="Calibri" w:eastAsia="Calibri" w:hAnsi="Calibri"/>
        </w:rPr>
        <w:t xml:space="preserve">Arabic can also blend words into one, called </w:t>
      </w:r>
      <w:r>
        <w:rPr>
          <w:rFonts w:ascii="Arial" w:cs="Arial" w:hAnsi="Arial"/>
          <w:sz w:val="23"/>
          <w:szCs w:val="24"/>
          <w:rtl/>
        </w:rPr>
        <w:t xml:space="preserve">النحت</w:t>
      </w:r>
      <w:r>
        <w:rPr>
          <w:rFonts w:ascii="Calibri" w:cs="Calibri" w:eastAsia="Calibri" w:hAnsi="Calibri"/>
        </w:rPr>
        <w:t xml:space="preserve">: </w:t>
      </w:r>
      <w:r>
        <w:rPr>
          <w:rFonts w:ascii="Arial" w:cs="Arial" w:hAnsi="Arial"/>
          <w:sz w:val="23"/>
          <w:szCs w:val="24"/>
          <w:rtl/>
        </w:rPr>
        <w:t xml:space="preserve">البسملة</w:t>
      </w:r>
      <w:r>
        <w:rPr>
          <w:rFonts w:ascii="Calibri" w:cs="Calibri" w:eastAsia="Calibri" w:hAnsi="Calibri"/>
        </w:rPr>
        <w:t xml:space="preserve"> from </w:t>
      </w:r>
      <w:r>
        <w:rPr>
          <w:rFonts w:ascii="Arial" w:cs="Arial" w:hAnsi="Arial"/>
          <w:sz w:val="23"/>
          <w:szCs w:val="24"/>
          <w:rtl/>
        </w:rPr>
        <w:t xml:space="preserve">بسم الله</w:t>
      </w:r>
      <w:r>
        <w:rPr>
          <w:rFonts w:ascii="Calibri" w:cs="Calibri" w:eastAsia="Calibri" w:hAnsi="Calibri"/>
        </w:rPr>
        <w:t xml:space="preserve">, </w:t>
      </w:r>
      <w:r>
        <w:rPr>
          <w:rFonts w:ascii="Arial" w:cs="Arial" w:hAnsi="Arial"/>
          <w:sz w:val="23"/>
          <w:szCs w:val="24"/>
          <w:rtl/>
        </w:rPr>
        <w:t xml:space="preserve">الحمدلة</w:t>
      </w:r>
      <w:r>
        <w:rPr>
          <w:rFonts w:ascii="Calibri" w:cs="Calibri" w:eastAsia="Calibri" w:hAnsi="Calibri"/>
        </w:rPr>
        <w:t xml:space="preserve"> from </w:t>
      </w:r>
      <w:r>
        <w:rPr>
          <w:rFonts w:ascii="Arial" w:cs="Arial" w:hAnsi="Arial"/>
          <w:sz w:val="23"/>
          <w:szCs w:val="24"/>
          <w:rtl/>
        </w:rPr>
        <w:t xml:space="preserve">الحمد لله</w:t>
      </w:r>
      <w:r>
        <w:rPr>
          <w:rFonts w:ascii="Calibri" w:cs="Calibri" w:eastAsia="Calibri" w:hAnsi="Calibri"/>
        </w:rPr>
        <w:t xml:space="preserve">, and in modern science,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spacing w:after="170" w:line="330"/>
      </w:pPr>
      <w:r>
        <w:rPr>
          <w:rFonts w:ascii="Calibri" w:cs="Calibri" w:eastAsia="Calibri" w:hAnsi="Calibri"/>
        </w:rPr>
        <w:t xml:space="preserve">Many English prefixes and suffixes have regular Arabic equivalents: </w:t>
      </w:r>
      <w:r>
        <w:rPr>
          <w:rFonts w:ascii="Calibri" w:cs="Calibri" w:eastAsia="Calibri" w:hAnsi="Calibri"/>
          <w:i/>
          <w:iCs/>
        </w:rPr>
        <w:t xml:space="preserve">manageable</w:t>
      </w:r>
      <w:r>
        <w:rPr>
          <w:rFonts w:ascii="Calibri" w:cs="Calibri" w:eastAsia="Calibri" w:hAnsi="Calibri"/>
        </w:rPr>
        <w:t xml:space="preserve"> → </w:t>
      </w:r>
      <w:r>
        <w:rPr>
          <w:rFonts w:ascii="Arial" w:cs="Arial" w:hAnsi="Arial"/>
          <w:sz w:val="23"/>
          <w:szCs w:val="24"/>
          <w:rtl/>
        </w:rPr>
        <w:t xml:space="preserve">قابل للإدارة</w:t>
      </w:r>
      <w:r>
        <w:rPr>
          <w:rFonts w:ascii="Calibri" w:cs="Calibri" w:eastAsia="Calibri" w:hAnsi="Calibri"/>
        </w:rPr>
        <w:t xml:space="preserve">; </w:t>
      </w:r>
      <w:r>
        <w:rPr>
          <w:rFonts w:ascii="Calibri" w:cs="Calibri" w:eastAsia="Calibri" w:hAnsi="Calibri"/>
          <w:i/>
          <w:iCs/>
        </w:rPr>
        <w:t xml:space="preserve">antibiotic</w:t>
      </w:r>
      <w:r>
        <w:rPr>
          <w:rFonts w:ascii="Calibri" w:cs="Calibri" w:eastAsia="Calibri" w:hAnsi="Calibri"/>
        </w:rPr>
        <w:t xml:space="preserve"> → </w:t>
      </w:r>
      <w:r>
        <w:rPr>
          <w:rFonts w:ascii="Arial" w:cs="Arial" w:hAnsi="Arial"/>
          <w:sz w:val="23"/>
          <w:szCs w:val="24"/>
          <w:rtl/>
        </w:rPr>
        <w:t xml:space="preserve">مضاد حيوي</w:t>
      </w:r>
      <w:r>
        <w:rPr>
          <w:rFonts w:ascii="Calibri" w:cs="Calibri" w:eastAsia="Calibri" w:hAnsi="Calibri"/>
        </w:rPr>
        <w:t xml:space="preserve">; </w:t>
      </w:r>
      <w:r>
        <w:rPr>
          <w:rFonts w:ascii="Calibri" w:cs="Calibri" w:eastAsia="Calibri" w:hAnsi="Calibri"/>
          <w:i/>
          <w:iCs/>
        </w:rPr>
        <w:t xml:space="preserve">greenish</w:t>
      </w:r>
      <w:r>
        <w:rPr>
          <w:rFonts w:ascii="Calibri" w:cs="Calibri" w:eastAsia="Calibri" w:hAnsi="Calibri"/>
        </w:rPr>
        <w:t xml:space="preserve"> → </w:t>
      </w:r>
      <w:r>
        <w:rPr>
          <w:rFonts w:ascii="Arial" w:cs="Arial" w:hAnsi="Arial"/>
          <w:sz w:val="23"/>
          <w:szCs w:val="24"/>
          <w:rtl/>
        </w:rPr>
        <w:t xml:space="preserve">مائل إلى الخضرة</w:t>
      </w:r>
      <w:r>
        <w:rPr>
          <w:rFonts w:ascii="Calibri" w:cs="Calibri" w:eastAsia="Calibri" w:hAnsi="Calibri"/>
        </w:rPr>
        <w:t xml:space="preserve">.</w:t>
      </w:r>
    </w:p>
    <w:p>
      <w:pPr>
        <w:pStyle w:val="Heading3"/>
      </w:pPr>
      <w:r>
        <w:t xml:space="preserve">Step 3: search before you create</w:t>
      </w:r>
    </w:p>
    <w:p>
      <w:pPr>
        <w:spacing w:after="17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170" w:line="330"/>
      </w:pPr>
      <w:r>
        <w:rPr>
          <w:rFonts w:ascii="Calibri" w:cs="Calibri" w:eastAsia="Calibri" w:hAnsi="Calibri"/>
        </w:rPr>
        <w:t xml:space="preserve">An accepted term is always better than a new invention. When a new word becomes widely accepted and enters the dictionary, it is </w:t>
      </w:r>
      <w:r>
        <w:rPr>
          <w:rFonts w:ascii="Calibri" w:cs="Calibri" w:eastAsia="Calibri" w:hAnsi="Calibri"/>
          <w:b/>
          <w:bCs/>
        </w:rPr>
        <w:t xml:space="preserve">lexicalised</w:t>
      </w:r>
      <w:r>
        <w:rPr>
          <w:rFonts w:ascii="Calibri" w:cs="Calibri" w:eastAsia="Calibri" w:hAnsi="Calibri"/>
        </w:rPr>
        <w:t xml:space="preserve"> (</w:t>
      </w:r>
      <w:r>
        <w:rPr>
          <w:rFonts w:ascii="Arial" w:cs="Arial" w:hAnsi="Arial"/>
          <w:sz w:val="23"/>
          <w:szCs w:val="24"/>
          <w:rtl/>
        </w:rPr>
        <w:t xml:space="preserve">المَعْجَمة</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Words travel too. The Arabic </w:t>
      </w:r>
      <w:r>
        <w:rPr>
          <w:rFonts w:ascii="Arial" w:cs="Arial" w:hAnsi="Arial"/>
          <w:sz w:val="23"/>
          <w:szCs w:val="24"/>
          <w:rtl/>
        </w:rPr>
        <w:t xml:space="preserve">قهوة</w:t>
      </w:r>
      <w:r>
        <w:rPr>
          <w:rFonts w:ascii="Calibri" w:cs="Calibri" w:eastAsia="Calibri" w:hAnsi="Calibri"/>
        </w:rPr>
        <w:t xml:space="preserve"> passed into Turkish as </w:t>
      </w:r>
      <w:r>
        <w:rPr>
          <w:rFonts w:ascii="Calibri" w:cs="Calibri" w:eastAsia="Calibri" w:hAnsi="Calibri"/>
          <w:i/>
          <w:iCs/>
        </w:rPr>
        <w:t xml:space="preserve">kahve</w:t>
      </w:r>
      <w:r>
        <w:rPr>
          <w:rFonts w:ascii="Calibri" w:cs="Calibri" w:eastAsia="Calibri" w:hAnsi="Calibri"/>
        </w:rPr>
        <w:t xml:space="preserve">, into Italian as </w:t>
      </w:r>
      <w:r>
        <w:rPr>
          <w:rFonts w:ascii="Calibri" w:cs="Calibri" w:eastAsia="Calibri" w:hAnsi="Calibri"/>
          <w:i/>
          <w:iCs/>
        </w:rPr>
        <w:t xml:space="preserve">caffè</w:t>
      </w:r>
      <w:r>
        <w:rPr>
          <w:rFonts w:ascii="Calibri" w:cs="Calibri" w:eastAsia="Calibri" w:hAnsi="Calibri"/>
        </w:rPr>
        <w:t xml:space="preserve"> and into English as </w:t>
      </w:r>
      <w:r>
        <w:rPr>
          <w:rFonts w:ascii="Calibri" w:cs="Calibri" w:eastAsia="Calibri" w:hAnsi="Calibri"/>
          <w:i/>
          <w:iCs/>
        </w:rPr>
        <w:t xml:space="preserve">coffee</w:t>
      </w:r>
      <w:r>
        <w:rPr>
          <w:rFonts w:ascii="Calibri" w:cs="Calibri" w:eastAsia="Calibri" w:hAnsi="Calibri"/>
        </w:rPr>
        <w:t xml:space="preserve">. English also took </w:t>
      </w:r>
      <w:r>
        <w:rPr>
          <w:rFonts w:ascii="Calibri" w:cs="Calibri" w:eastAsia="Calibri" w:hAnsi="Calibri"/>
          <w:i/>
          <w:iCs/>
        </w:rPr>
        <w:t xml:space="preserve">sugar</w:t>
      </w:r>
      <w:r>
        <w:rPr>
          <w:rFonts w:ascii="Calibri" w:cs="Calibri" w:eastAsia="Calibri" w:hAnsi="Calibri"/>
        </w:rPr>
        <w:t xml:space="preserve">, </w:t>
      </w:r>
      <w:r>
        <w:rPr>
          <w:rFonts w:ascii="Calibri" w:cs="Calibri" w:eastAsia="Calibri" w:hAnsi="Calibri"/>
          <w:i/>
          <w:iCs/>
        </w:rPr>
        <w:t xml:space="preserve">cotton</w:t>
      </w:r>
      <w:r>
        <w:rPr>
          <w:rFonts w:ascii="Calibri" w:cs="Calibri" w:eastAsia="Calibri" w:hAnsi="Calibri"/>
        </w:rPr>
        <w:t xml:space="preserve"> and </w:t>
      </w:r>
      <w:r>
        <w:rPr>
          <w:rFonts w:ascii="Calibri" w:cs="Calibri" w:eastAsia="Calibri" w:hAnsi="Calibri"/>
          <w:i/>
          <w:iCs/>
        </w:rPr>
        <w:t xml:space="preserve">zero</w:t>
      </w:r>
      <w:r>
        <w:rPr>
          <w:rFonts w:ascii="Calibri" w:cs="Calibri" w:eastAsia="Calibri" w:hAnsi="Calibri"/>
        </w:rPr>
        <w:t xml:space="preserve"> from Arabic, through other European languages.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0"/>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50"/>
        </w:numPr>
        <w:spacing w:after="110" w:line="320"/>
      </w:pPr>
      <w:r>
        <w:rPr>
          <w:rFonts w:ascii="Calibri" w:cs="Calibri" w:eastAsia="Calibri" w:hAnsi="Calibri"/>
        </w:rPr>
        <w:t xml:space="preserve">What should you do before creating a new word?</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1"/>
        </w:numPr>
        <w:spacing w:after="110" w:line="320"/>
      </w:pPr>
      <w:r>
        <w:rPr>
          <w:rFonts w:ascii="Calibri" w:cs="Calibri" w:eastAsia="Calibri" w:hAnsi="Calibri"/>
          <w:color w:val="6B6680"/>
        </w:rPr>
        <w:t xml:space="preserve">Loan translation (calque).</w:t>
      </w:r>
    </w:p>
    <w:p>
      <w:pPr>
        <w:pStyle w:val="ListParagraph"/>
        <w:numPr>
          <w:ilvl w:val="0"/>
          <w:numId w:val="51"/>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keepNext/>
        <w:keepLines/>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18: Text analysis</w:t>
      </w:r>
    </w:p>
    <w:p>
      <w:pPr>
        <w:shd w:fill="ECE9F7" w:color="auto" w:val="clear"/>
        <w:spacing w:after="160" w:line="120"/>
      </w:pPr>
    </w:p>
    <w:p>
      <w:pPr>
        <w:pStyle w:val="Heading1"/>
        <w:pageBreakBefore/>
      </w:pPr>
      <w:r>
        <w:t xml:space="preserve">Part 6: Working with whole texts</w:t>
      </w:r>
    </w:p>
    <w:p>
      <w:pPr>
        <w:pStyle w:val="Heading2"/>
        <w:spacing w:before="0"/>
      </w:pPr>
      <w:r>
        <w:t xml:space="preserve">Chapter 18: Text analysis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worked with words and sentences. Now you move to whole texts. This chapter gives you a checklist for studying any text before you translate it.</w:t>
      </w:r>
    </w:p>
    <w:p>
      <w:pPr>
        <w:pStyle w:val="Heading3"/>
      </w:pPr>
      <w:r>
        <w:t xml:space="preserve">Step 1: why study the text first?</w:t>
      </w:r>
    </w:p>
    <w:p>
      <w:pPr>
        <w:spacing w:after="170" w:line="330"/>
      </w:pPr>
      <w:r>
        <w:rPr>
          <w:rFonts w:ascii="Calibri" w:cs="Calibri" w:eastAsia="Calibri" w:hAnsi="Calibri"/>
        </w:rPr>
        <w:t xml:space="preserve">Studying a text before translating it is called </w:t>
      </w:r>
      <w:r>
        <w:rPr>
          <w:rFonts w:ascii="Calibri" w:cs="Calibri" w:eastAsia="Calibri" w:hAnsi="Calibri"/>
          <w:b/>
          <w:bCs/>
        </w:rPr>
        <w:t xml:space="preserve">text analysis</w:t>
      </w:r>
      <w:r>
        <w:rPr>
          <w:rFonts w:ascii="Calibri" w:cs="Calibri" w:eastAsia="Calibri" w:hAnsi="Calibri"/>
        </w:rPr>
        <w:t xml:space="preserve"> (Nord, 2005). It is the first of three phases: analysis, translation and commentary (Chapter 25). It helps you in several ways:</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w:t>
      </w:r>
    </w:p>
    <w:p>
      <w:pPr>
        <w:spacing w:after="40"/>
      </w:pPr>
    </w:p>
    <w:p>
      <w:pPr>
        <w:spacing w:after="170" w:line="330"/>
      </w:pPr>
      <w:r>
        <w:rPr>
          <w:rFonts w:ascii="Calibri" w:cs="Calibri" w:eastAsia="Calibri" w:hAnsi="Calibri"/>
        </w:rPr>
        <w:t xml:space="preserve">Begin “by reading the original for two purposes: first, to understand what it is about; second, to analyse it from a ‘translator’s’ point of view” (Newmark, 1988, p. 11).</w:t>
      </w:r>
    </w:p>
    <w:p>
      <w:pPr>
        <w:pStyle w:val="Heading3"/>
      </w:pPr>
      <w:r>
        <w:t xml:space="preserve">Step 2: analyse, do not summarise</w:t>
      </w:r>
    </w:p>
    <w:p>
      <w:pPr>
        <w:spacing w:after="17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Step 3: look at two levels</w:t>
      </w:r>
    </w:p>
    <w:p>
      <w:pPr>
        <w:spacing w:after="170" w:line="330"/>
      </w:pPr>
      <w:r>
        <w:rPr>
          <w:rFonts w:ascii="Calibri" w:cs="Calibri" w:eastAsia="Calibri" w:hAnsi="Calibri"/>
        </w:rPr>
        <w:t xml:space="preserve">One useful model studies a text on two levels that complete each other: the </w:t>
      </w:r>
      <w:r>
        <w:rPr>
          <w:rFonts w:ascii="Calibri" w:cs="Calibri" w:eastAsia="Calibri" w:hAnsi="Calibri"/>
          <w:b/>
          <w:bCs/>
        </w:rPr>
        <w:t xml:space="preserve">linguistic level</w:t>
      </w:r>
      <w:r>
        <w:rPr>
          <w:rFonts w:ascii="Calibri" w:cs="Calibri" w:eastAsia="Calibri" w:hAnsi="Calibri"/>
        </w:rPr>
        <w:t xml:space="preserve"> and the </w:t>
      </w:r>
      <w:r>
        <w:rPr>
          <w:rFonts w:ascii="Calibri" w:cs="Calibri" w:eastAsia="Calibri" w:hAnsi="Calibri"/>
          <w:b/>
          <w:bCs/>
        </w:rPr>
        <w:t xml:space="preserve">external level</w:t>
      </w:r>
      <w:r>
        <w:rPr>
          <w:rFonts w:ascii="Calibri" w:cs="Calibri" w:eastAsia="Calibri" w:hAnsi="Calibri"/>
        </w:rPr>
        <w:t xml:space="preserve"> (Translation Team, n.d.; Fairclough, 2003).</w:t>
      </w:r>
    </w:p>
    <w:p>
      <w:pPr>
        <w:spacing w:after="170" w:line="330"/>
      </w:pPr>
      <w:r>
        <w:rPr>
          <w:rFonts w:ascii="Calibri" w:cs="Calibri" w:eastAsia="Calibri" w:hAnsi="Calibri"/>
        </w:rPr>
        <w:t xml:space="preserve">The </w:t>
      </w:r>
      <w:r>
        <w:rPr>
          <w:rFonts w:ascii="Calibri" w:cs="Calibri" w:eastAsia="Calibri" w:hAnsi="Calibri"/>
          <w:b/>
          <w:bCs/>
        </w:rPr>
        <w:t xml:space="preserve">linguistic level</w:t>
      </w:r>
      <w:r>
        <w:rPr>
          <w:rFonts w:ascii="Calibri" w:cs="Calibri" w:eastAsia="Calibri" w:hAnsi="Calibri"/>
        </w:rPr>
        <w:t xml:space="preserve"> is what you can see in the text. First look closely, at the </w:t>
      </w:r>
      <w:r>
        <w:rPr>
          <w:rFonts w:ascii="Calibri" w:cs="Calibri" w:eastAsia="Calibri" w:hAnsi="Calibri"/>
          <w:b/>
          <w:bCs/>
        </w:rPr>
        <w:t xml:space="preserve">micro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Words</w:t>
      </w:r>
      <w:r>
        <w:rPr>
          <w:rFonts w:ascii="Calibri" w:cs="Calibri" w:eastAsia="Calibri" w:hAnsi="Calibri"/>
        </w:rPr>
        <w:t xml:space="preserve">: vocabulary, terms, figurative language, official titles, cultural expressions and references.</w:t>
      </w:r>
    </w:p>
    <w:p>
      <w:pPr>
        <w:pStyle w:val="ListParagraph"/>
        <w:numPr>
          <w:ilvl w:val="0"/>
          <w:numId w:val="2"/>
        </w:numPr>
        <w:spacing w:after="110" w:line="320"/>
      </w:pPr>
      <w:r>
        <w:rPr>
          <w:rFonts w:ascii="Calibri" w:cs="Calibri" w:eastAsia="Calibri" w:hAnsi="Calibri"/>
          <w:b/>
          <w:bCs/>
        </w:rPr>
        <w:t xml:space="preserve">Grammar</w:t>
      </w:r>
      <w:r>
        <w:rPr>
          <w:rFonts w:ascii="Calibri" w:cs="Calibri" w:eastAsia="Calibri" w:hAnsi="Calibri"/>
        </w:rPr>
        <w:t xml:space="preserve">: sentence structure, tenses, pronouns (first, second or third person) and how sentences are linked.</w:t>
      </w:r>
    </w:p>
    <w:p>
      <w:pPr>
        <w:pStyle w:val="ListParagraph"/>
        <w:numPr>
          <w:ilvl w:val="0"/>
          <w:numId w:val="2"/>
        </w:numPr>
        <w:spacing w:after="110" w:line="320"/>
      </w:pPr>
      <w:r>
        <w:rPr>
          <w:rFonts w:ascii="Calibri" w:cs="Calibri" w:eastAsia="Calibri" w:hAnsi="Calibri"/>
          <w:b/>
          <w:bCs/>
        </w:rPr>
        <w:t xml:space="preserve">Meaning</w:t>
      </w:r>
      <w:r>
        <w:rPr>
          <w:rFonts w:ascii="Calibri" w:cs="Calibri" w:eastAsia="Calibri" w:hAnsi="Calibri"/>
        </w:rPr>
        <w:t xml:space="preserve">: denotative, connotative, collocational, idiomatic and pragmatic meaning (Chapters 6 to 9).</w:t>
      </w:r>
    </w:p>
    <w:p>
      <w:pPr>
        <w:pStyle w:val="ListParagraph"/>
        <w:numPr>
          <w:ilvl w:val="0"/>
          <w:numId w:val="2"/>
        </w:numPr>
        <w:spacing w:after="110" w:line="320"/>
      </w:pPr>
      <w:r>
        <w:rPr>
          <w:rFonts w:ascii="Calibri" w:cs="Calibri" w:eastAsia="Calibri" w:hAnsi="Calibri"/>
          <w:b/>
          <w:bCs/>
        </w:rPr>
        <w:t xml:space="preserve">Word forms</w:t>
      </w:r>
      <w:r>
        <w:rPr>
          <w:rFonts w:ascii="Calibri" w:cs="Calibri" w:eastAsia="Calibri" w:hAnsi="Calibri"/>
        </w:rPr>
        <w:t xml:space="preserve">: prefixes and suffixes, compounds, acronyms and abbreviations.</w:t>
      </w:r>
    </w:p>
    <w:p>
      <w:pPr>
        <w:pStyle w:val="ListParagraph"/>
        <w:numPr>
          <w:ilvl w:val="0"/>
          <w:numId w:val="2"/>
        </w:numPr>
        <w:spacing w:after="110" w:line="320"/>
      </w:pPr>
      <w:r>
        <w:rPr>
          <w:rFonts w:ascii="Calibri" w:cs="Calibri" w:eastAsia="Calibri" w:hAnsi="Calibri"/>
          <w:b/>
          <w:bCs/>
        </w:rPr>
        <w:t xml:space="preserve">Sound</w:t>
      </w:r>
      <w:r>
        <w:rPr>
          <w:rFonts w:ascii="Calibri" w:cs="Calibri" w:eastAsia="Calibri" w:hAnsi="Calibri"/>
        </w:rPr>
        <w:t xml:space="preserve">: rhyme, rhythm and musicality, especially in poems, slogans and adverts.</w:t>
      </w:r>
    </w:p>
    <w:p>
      <w:pPr>
        <w:spacing w:after="40"/>
      </w:pPr>
    </w:p>
    <w:p>
      <w:pPr>
        <w:spacing w:after="170" w:line="330"/>
      </w:pPr>
      <w:r>
        <w:rPr>
          <w:rFonts w:ascii="Calibri" w:cs="Calibri" w:eastAsia="Calibri" w:hAnsi="Calibri"/>
        </w:rPr>
        <w:t xml:space="preserve">Then look at the text as a whole, at the </w:t>
      </w:r>
      <w:r>
        <w:rPr>
          <w:rFonts w:ascii="Calibri" w:cs="Calibri" w:eastAsia="Calibri" w:hAnsi="Calibri"/>
          <w:b/>
          <w:bCs/>
        </w:rPr>
        <w:t xml:space="preserve">macro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The text</w:t>
      </w:r>
      <w:r>
        <w:rPr>
          <w:rFonts w:ascii="Calibri" w:cs="Calibri" w:eastAsia="Calibri" w:hAnsi="Calibri"/>
        </w:rPr>
        <w:t xml:space="preserve">: its type, structure, genre, tone, level of formality and length, and any pictures or links (Chapter 19).</w:t>
      </w:r>
    </w:p>
    <w:p>
      <w:pPr>
        <w:pStyle w:val="ListParagraph"/>
        <w:numPr>
          <w:ilvl w:val="0"/>
          <w:numId w:val="2"/>
        </w:numPr>
        <w:spacing w:after="110" w:line="320"/>
      </w:pPr>
      <w:r>
        <w:rPr>
          <w:rFonts w:ascii="Calibri" w:cs="Calibri" w:eastAsia="Calibri" w:hAnsi="Calibri"/>
          <w:b/>
          <w:bCs/>
        </w:rPr>
        <w:t xml:space="preserve">Other texts</w:t>
      </w:r>
      <w:r>
        <w:rPr>
          <w:rFonts w:ascii="Calibri" w:cs="Calibri" w:eastAsia="Calibri" w:hAnsi="Calibri"/>
        </w:rPr>
        <w:t xml:space="preserve">: quotations from, or allusions to, other texts that readers are expected to recognise.</w:t>
      </w:r>
    </w:p>
    <w:p>
      <w:pPr>
        <w:pStyle w:val="ListParagraph"/>
        <w:numPr>
          <w:ilvl w:val="0"/>
          <w:numId w:val="2"/>
        </w:numPr>
        <w:spacing w:after="110" w:line="320"/>
      </w:pPr>
      <w:r>
        <w:rPr>
          <w:rFonts w:ascii="Calibri" w:cs="Calibri" w:eastAsia="Calibri" w:hAnsi="Calibri"/>
          <w:b/>
          <w:bCs/>
        </w:rPr>
        <w:t xml:space="preserve">Point of view</w:t>
      </w:r>
      <w:r>
        <w:rPr>
          <w:rFonts w:ascii="Calibri" w:cs="Calibri" w:eastAsia="Calibri" w:hAnsi="Calibri"/>
        </w:rPr>
        <w:t xml:space="preserve">: how the language supports a political or ideological position (Chapter 20).</w:t>
      </w:r>
    </w:p>
    <w:p>
      <w:pPr>
        <w:spacing w:after="40"/>
      </w:pPr>
    </w:p>
    <w:p>
      <w:pPr>
        <w:spacing w:after="170" w:line="330"/>
      </w:pPr>
      <w:r>
        <w:rPr>
          <w:rFonts w:ascii="Calibri" w:cs="Calibri" w:eastAsia="Calibri" w:hAnsi="Calibri"/>
        </w:rPr>
        <w:t xml:space="preserve">The </w:t>
      </w:r>
      <w:r>
        <w:rPr>
          <w:rFonts w:ascii="Calibri" w:cs="Calibri" w:eastAsia="Calibri" w:hAnsi="Calibri"/>
          <w:b/>
          <w:bCs/>
        </w:rPr>
        <w:t xml:space="preserve">external level</w:t>
      </w:r>
      <w:r>
        <w:rPr>
          <w:rFonts w:ascii="Calibri" w:cs="Calibri" w:eastAsia="Calibri" w:hAnsi="Calibri"/>
        </w:rPr>
        <w:t xml:space="preserve"> is the context in which the text was written. Ask: what event or background led to the text? Who is the author, and what does that tell you? How will the target culture and audience affect the translation?</w:t>
      </w:r>
    </w:p>
    <w:p>
      <w:pPr>
        <w:pStyle w:val="Heading3"/>
      </w:pPr>
      <w:r>
        <w:t xml:space="preserve">Step 4: use the checklist</w:t>
      </w:r>
    </w:p>
    <w:p>
      <w:pPr>
        <w:spacing w:after="170" w:line="330"/>
      </w:pPr>
      <w:r>
        <w:rPr>
          <w:rFonts w:ascii="Calibri" w:cs="Calibri" w:eastAsia="Calibri" w:hAnsi="Calibri"/>
        </w:rPr>
        <w:t xml:space="preserve">Answer these questions for every text:</w:t>
      </w:r>
    </w:p>
    <w:p>
      <w:pPr>
        <w:pStyle w:val="ListParagraph"/>
        <w:numPr>
          <w:ilvl w:val="0"/>
          <w:numId w:val="52"/>
        </w:numPr>
        <w:spacing w:after="110" w:line="320"/>
      </w:pPr>
      <w:r>
        <w:rPr>
          <w:rFonts w:ascii="Calibri" w:cs="Calibri" w:eastAsia="Calibri" w:hAnsi="Calibri"/>
        </w:rPr>
        <w:t xml:space="preserve">Who is the author or speaker?</w:t>
      </w:r>
    </w:p>
    <w:p>
      <w:pPr>
        <w:pStyle w:val="ListParagraph"/>
        <w:numPr>
          <w:ilvl w:val="0"/>
          <w:numId w:val="52"/>
        </w:numPr>
        <w:spacing w:after="110" w:line="320"/>
      </w:pPr>
      <w:r>
        <w:rPr>
          <w:rFonts w:ascii="Calibri" w:cs="Calibri" w:eastAsia="Calibri" w:hAnsi="Calibri"/>
        </w:rPr>
        <w:t xml:space="preserve">Who published it?</w:t>
      </w:r>
    </w:p>
    <w:p>
      <w:pPr>
        <w:pStyle w:val="ListParagraph"/>
        <w:numPr>
          <w:ilvl w:val="0"/>
          <w:numId w:val="52"/>
        </w:numPr>
        <w:spacing w:after="110" w:line="320"/>
      </w:pPr>
      <w:r>
        <w:rPr>
          <w:rFonts w:ascii="Calibri" w:cs="Calibri" w:eastAsia="Calibri" w:hAnsi="Calibri"/>
        </w:rPr>
        <w:t xml:space="preserve">What is the field?</w:t>
      </w:r>
    </w:p>
    <w:p>
      <w:pPr>
        <w:pStyle w:val="ListParagraph"/>
        <w:numPr>
          <w:ilvl w:val="0"/>
          <w:numId w:val="52"/>
        </w:numPr>
        <w:spacing w:after="110" w:line="320"/>
      </w:pPr>
      <w:r>
        <w:rPr>
          <w:rFonts w:ascii="Calibri" w:cs="Calibri" w:eastAsia="Calibri" w:hAnsi="Calibri"/>
        </w:rPr>
        <w:t xml:space="preserve">What is the genre and the purpose?</w:t>
      </w:r>
    </w:p>
    <w:p>
      <w:pPr>
        <w:pStyle w:val="ListParagraph"/>
        <w:numPr>
          <w:ilvl w:val="0"/>
          <w:numId w:val="52"/>
        </w:numPr>
        <w:spacing w:after="110" w:line="320"/>
      </w:pPr>
      <w:r>
        <w:rPr>
          <w:rFonts w:ascii="Calibri" w:cs="Calibri" w:eastAsia="Calibri" w:hAnsi="Calibri"/>
        </w:rPr>
        <w:t xml:space="preserve">What is the tone, and what is the style of writing?</w:t>
      </w:r>
    </w:p>
    <w:p>
      <w:pPr>
        <w:pStyle w:val="ListParagraph"/>
        <w:numPr>
          <w:ilvl w:val="0"/>
          <w:numId w:val="52"/>
        </w:numPr>
        <w:spacing w:after="110" w:line="320"/>
      </w:pPr>
      <w:r>
        <w:rPr>
          <w:rFonts w:ascii="Calibri" w:cs="Calibri" w:eastAsia="Calibri" w:hAnsi="Calibri"/>
        </w:rPr>
        <w:t xml:space="preserve">Who is the target audience?</w:t>
      </w:r>
    </w:p>
    <w:p>
      <w:pPr>
        <w:pStyle w:val="ListParagraph"/>
        <w:numPr>
          <w:ilvl w:val="0"/>
          <w:numId w:val="52"/>
        </w:numPr>
        <w:spacing w:after="110" w:line="320"/>
      </w:pPr>
      <w:r>
        <w:rPr>
          <w:rFonts w:ascii="Calibri" w:cs="Calibri" w:eastAsia="Calibri" w:hAnsi="Calibri"/>
        </w:rPr>
        <w:t xml:space="preserve">Which terms and words need checking?</w:t>
      </w:r>
    </w:p>
    <w:p>
      <w:pPr>
        <w:pStyle w:val="ListParagraph"/>
        <w:numPr>
          <w:ilvl w:val="0"/>
          <w:numId w:val="52"/>
        </w:numPr>
        <w:spacing w:after="110" w:line="320"/>
      </w:pPr>
      <w:r>
        <w:rPr>
          <w:rFonts w:ascii="Calibri" w:cs="Calibri" w:eastAsia="Calibri" w:hAnsi="Calibri"/>
        </w:rPr>
        <w:t xml:space="preserve">Which strategies will you use?</w:t>
      </w:r>
    </w:p>
    <w:p>
      <w:pPr>
        <w:spacing w:after="40"/>
      </w:pPr>
    </w:p>
    <w:p>
      <w:pPr>
        <w:spacing w:after="170" w:line="330"/>
      </w:pPr>
      <w:r>
        <w:rPr>
          <w:rFonts w:ascii="Calibri" w:cs="Calibri" w:eastAsia="Calibri" w:hAnsi="Calibri"/>
        </w:rPr>
        <w:t xml:space="preserve">For example, take a short KUNA news report about relations between Kuwait and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Step 5: let the analysis guide you</w:t>
      </w:r>
    </w:p>
    <w:p>
      <w:pPr>
        <w:spacing w:after="170" w:line="330"/>
      </w:pPr>
      <w:r>
        <w:rPr>
          <w:rFonts w:ascii="Calibri" w:cs="Calibri" w:eastAsia="Calibri" w:hAnsi="Calibri"/>
        </w:rPr>
        <w:t xml:space="preserve">A good analyst:</w:t>
      </w:r>
    </w:p>
    <w:p>
      <w:pPr>
        <w:pStyle w:val="ListParagraph"/>
        <w:numPr>
          <w:ilvl w:val="0"/>
          <w:numId w:val="2"/>
        </w:numPr>
        <w:spacing w:after="110" w:line="320"/>
      </w:pPr>
      <w:r>
        <w:rPr>
          <w:rFonts w:ascii="Calibri" w:cs="Calibri" w:eastAsia="Calibri" w:hAnsi="Calibri"/>
        </w:rPr>
        <w:t xml:space="preserve">keeps training their analytical skills;</w:t>
      </w:r>
    </w:p>
    <w:p>
      <w:pPr>
        <w:pStyle w:val="ListParagraph"/>
        <w:numPr>
          <w:ilvl w:val="0"/>
          <w:numId w:val="2"/>
        </w:numPr>
        <w:spacing w:after="110" w:line="320"/>
      </w:pPr>
      <w:r>
        <w:rPr>
          <w:rFonts w:ascii="Calibri" w:cs="Calibri" w:eastAsia="Calibri" w:hAnsi="Calibri"/>
        </w:rPr>
        <w:t xml:space="preserve">builds a personal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spacing w:after="170" w:line="330"/>
      </w:pPr>
      <w:r>
        <w:rPr>
          <w:rFonts w:ascii="Calibri" w:cs="Calibri" w:eastAsia="Calibri" w:hAnsi="Calibri"/>
        </w:rPr>
        <w:t xml:space="preserve">The same model also helps you judge a finished translation: check which elements were transferred correctly and which were left out (Chapter 23).</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3"/>
        </w:numPr>
        <w:spacing w:after="110" w:line="320"/>
      </w:pPr>
      <w:r>
        <w:rPr>
          <w:rFonts w:ascii="Calibri" w:cs="Calibri" w:eastAsia="Calibri" w:hAnsi="Calibri"/>
        </w:rPr>
        <w:t xml:space="preserve">What is the difference between an analysis and a summary?</w:t>
      </w:r>
    </w:p>
    <w:p>
      <w:pPr>
        <w:pStyle w:val="ListParagraph"/>
        <w:numPr>
          <w:ilvl w:val="0"/>
          <w:numId w:val="53"/>
        </w:numPr>
        <w:spacing w:after="110" w:line="320"/>
      </w:pPr>
      <w:r>
        <w:rPr>
          <w:rFonts w:ascii="Calibri" w:cs="Calibri" w:eastAsia="Calibri" w:hAnsi="Calibri"/>
        </w:rPr>
        <w:t xml:space="preserve">Name the three phases of translation.</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4"/>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54"/>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Your translation must match your analysis.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w:t>
      </w:r>
    </w:p>
    <w:p>
      <w:pPr>
        <w:pStyle w:val="ListParagraph"/>
        <w:keepNext/>
        <w:keepLines/>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19: Text types and genres</w:t>
      </w:r>
    </w:p>
    <w:p>
      <w:pPr>
        <w:shd w:fill="ECE9F7" w:color="auto" w:val="clear"/>
        <w:spacing w:after="160" w:line="120"/>
      </w:pPr>
    </w:p>
    <w:p>
      <w:pPr>
        <w:pStyle w:val="Heading2"/>
        <w:spacing w:before="600"/>
      </w:pPr>
      <w:r>
        <w:t xml:space="preserve">Chapter 19: Text types and genres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18 you learned to name a text’s genre. This chapter shows you why the genre matters, with examples of the main genres.</w:t>
      </w:r>
    </w:p>
    <w:p>
      <w:pPr>
        <w:pStyle w:val="Heading3"/>
      </w:pPr>
      <w:r>
        <w:t xml:space="preserve">Step 1: what is the text for?</w:t>
      </w:r>
    </w:p>
    <w:p>
      <w:pPr>
        <w:spacing w:after="170" w:line="330"/>
      </w:pPr>
      <w:r>
        <w:rPr>
          <w:rFonts w:ascii="Calibri" w:cs="Calibri" w:eastAsia="Calibri" w:hAnsi="Calibri"/>
        </w:rPr>
        <w:t xml:space="preserve">Texts can be grouped by their main function (Reiss, 1971/2000).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Step 2: each genre has its own rules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(the Arabic present tense, not </w:t>
      </w:r>
      <w:r>
        <w:rPr>
          <w:rFonts w:ascii="Arial" w:cs="Arial" w:hAnsi="Arial"/>
          <w:sz w:val="23"/>
          <w:szCs w:val="24"/>
          <w:rtl/>
        </w:rPr>
        <w:t xml:space="preserve">سوف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w:t>
      </w:r>
    </w:p>
    <w:p>
      <w:pPr>
        <w:spacing w:after="40"/>
      </w:pPr>
    </w:p>
    <w:p>
      <w:pPr>
        <w:pStyle w:val="Heading3"/>
      </w:pPr>
      <w:r>
        <w:t xml:space="preserve">Step 3: translating news</w:t>
      </w:r>
    </w:p>
    <w:p>
      <w:pPr>
        <w:spacing w:after="17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US launches air raids in Iraq</w:t>
      </w:r>
      <w:r>
        <w:rPr>
          <w:rFonts w:ascii="Calibri" w:cs="Calibri" w:eastAsia="Calibri" w:hAnsi="Calibri"/>
        </w:rPr>
        <w:t xml:space="preserve"> → </w:t>
      </w:r>
      <w:r>
        <w:rPr>
          <w:rFonts w:ascii="Arial" w:cs="Arial" w:hAnsi="Arial"/>
          <w:sz w:val="23"/>
          <w:szCs w:val="24"/>
          <w:rtl/>
        </w:rPr>
        <w:t xml:space="preserve">الولايات المتحدة تشنّ غارات جوية في العراق</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 validity for expats</w:t>
      </w:r>
      <w:r>
        <w:rPr>
          <w:rFonts w:ascii="Calibri" w:cs="Calibri" w:eastAsia="Calibri" w:hAnsi="Calibri"/>
        </w:rPr>
        <w:t xml:space="preserve"> → </w:t>
      </w:r>
      <w:r>
        <w:rPr>
          <w:rFonts w:ascii="Arial" w:cs="Arial" w:hAnsi="Arial"/>
          <w:sz w:val="23"/>
          <w:szCs w:val="24"/>
          <w:rtl/>
        </w:rPr>
        <w:t xml:space="preserve">السعودية ستمدّد فترة صلاحية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Referral Customer Complaint</w:t>
      </w:r>
      <w:r>
        <w:rPr>
          <w:rFonts w:ascii="Calibri" w:cs="Calibri" w:eastAsia="Calibri" w:hAnsi="Calibri"/>
        </w:rPr>
        <w:t xml:space="preserve"> → </w:t>
      </w:r>
      <w:r>
        <w:rPr>
          <w:rFonts w:ascii="Arial" w:cs="Arial" w:hAnsi="Arial"/>
          <w:sz w:val="23"/>
          <w:szCs w:val="24"/>
          <w:rtl/>
        </w:rPr>
        <w:t xml:space="preserve">شكوى زبون فورد موستنج من برنامج الإحالة</w:t>
      </w:r>
      <w:r>
        <w:rPr>
          <w:rFonts w:ascii="Calibri" w:cs="Calibri" w:eastAsia="Calibri" w:hAnsi="Calibri"/>
        </w:rPr>
        <w:t xml:space="preserve"> (</w:t>
      </w:r>
      <w:r>
        <w:rPr>
          <w:rFonts w:ascii="Calibri" w:cs="Calibri" w:eastAsia="Calibri" w:hAnsi="Calibri"/>
          <w:i/>
          <w:iCs/>
        </w:rPr>
        <w:t xml:space="preserve">Ford</w:t>
      </w:r>
      <w:r>
        <w:rPr>
          <w:rFonts w:ascii="Calibri" w:cs="Calibri" w:eastAsia="Calibri" w:hAnsi="Calibri"/>
        </w:rPr>
        <w:t xml:space="preserve"> and </w:t>
      </w:r>
      <w:r>
        <w:rPr>
          <w:rFonts w:ascii="Arial" w:cs="Arial" w:hAnsi="Arial"/>
          <w:sz w:val="23"/>
          <w:szCs w:val="24"/>
          <w:rtl/>
        </w:rPr>
        <w:t xml:space="preserve">برنامج</w:t>
      </w:r>
      <w:r>
        <w:rPr>
          <w:rFonts w:ascii="Calibri" w:cs="Calibri" w:eastAsia="Calibri" w:hAnsi="Calibri"/>
        </w:rPr>
        <w:t xml:space="preserve"> are added).</w:t>
      </w:r>
    </w:p>
    <w:p>
      <w:pPr>
        <w:spacing w:after="40"/>
      </w:pPr>
    </w:p>
    <w:p>
      <w:pPr>
        <w:spacing w:after="170" w:line="330"/>
      </w:pPr>
      <w:r>
        <w:rPr>
          <w:rFonts w:ascii="Calibri" w:cs="Calibri" w:eastAsia="Calibri" w:hAnsi="Calibri"/>
        </w:rPr>
        <w:t xml:space="preserve">Most news stories give the most important facts first, in the headline and the first paragraph (the lead), and the details follow. This is the </w:t>
      </w:r>
      <w:r>
        <w:rPr>
          <w:rFonts w:ascii="Calibri" w:cs="Calibri" w:eastAsia="Calibri" w:hAnsi="Calibri"/>
          <w:b/>
          <w:bCs/>
        </w:rPr>
        <w:t xml:space="preserve">inverted pyramid</w:t>
      </w:r>
      <w:r>
        <w:rPr>
          <w:rFonts w:ascii="Calibri" w:cs="Calibri" w:eastAsia="Calibri" w:hAnsi="Calibri"/>
        </w:rPr>
        <w:t xml:space="preserve">. Keep this order in your translation.</w:t>
      </w:r>
    </w:p>
    <w:p>
      <w:pPr>
        <w:spacing w:after="17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Step 4: technical and literary texts</w:t>
      </w:r>
    </w:p>
    <w:p>
      <w:pPr>
        <w:spacing w:after="17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17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5"/>
        </w:numPr>
        <w:spacing w:after="110" w:line="320"/>
      </w:pPr>
      <w:r>
        <w:rPr>
          <w:rFonts w:ascii="Calibri" w:cs="Calibri" w:eastAsia="Calibri" w:hAnsi="Calibri"/>
        </w:rPr>
        <w:t xml:space="preserve">Which text type is an advert: informative, expressive or operative?</w:t>
      </w:r>
    </w:p>
    <w:p>
      <w:pPr>
        <w:pStyle w:val="ListParagraph"/>
        <w:numPr>
          <w:ilvl w:val="0"/>
          <w:numId w:val="55"/>
        </w:numPr>
        <w:spacing w:after="110" w:line="320"/>
      </w:pPr>
      <w:r>
        <w:rPr>
          <w:rFonts w:ascii="Calibri" w:cs="Calibri" w:eastAsia="Calibri" w:hAnsi="Calibri"/>
        </w:rPr>
        <w:t xml:space="preserve">Why does a medical text need exact words?</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6"/>
        </w:numPr>
        <w:spacing w:after="110" w:line="320"/>
      </w:pPr>
      <w:r>
        <w:rPr>
          <w:rFonts w:ascii="Calibri" w:cs="Calibri" w:eastAsia="Calibri" w:hAnsi="Calibri"/>
          <w:color w:val="6B6680"/>
        </w:rPr>
        <w:t xml:space="preserve">Operative: it tries to persuade.</w:t>
      </w:r>
    </w:p>
    <w:p>
      <w:pPr>
        <w:pStyle w:val="ListParagraph"/>
        <w:numPr>
          <w:ilvl w:val="0"/>
          <w:numId w:val="56"/>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keepNext/>
        <w:keepLines/>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keepNext/>
        <w:keepLines/>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keepNext/>
        <w:keepLines/>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20: Words and points of view</w:t>
      </w:r>
    </w:p>
    <w:p>
      <w:pPr>
        <w:shd w:fill="ECE9F7" w:color="auto" w:val="clear"/>
        <w:spacing w:after="160" w:line="120"/>
      </w:pPr>
    </w:p>
    <w:p>
      <w:pPr>
        <w:pStyle w:val="Heading2"/>
        <w:spacing w:before="600"/>
      </w:pPr>
      <w:r>
        <w:t xml:space="preserve">Chapter 20: Words and points of view</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After genre (Chapter 19), look for the writer’s point of view, often hidden in single words. Three simple questions will help you find it.</w:t>
      </w:r>
    </w:p>
    <w:p>
      <w:pPr>
        <w:pStyle w:val="Heading3"/>
      </w:pPr>
      <w:r>
        <w:t xml:space="preserve">Step 1: words are rarely neutral</w:t>
      </w:r>
    </w:p>
    <w:p>
      <w:pPr>
        <w:spacing w:after="170" w:line="330"/>
      </w:pPr>
      <w:r>
        <w:rPr>
          <w:rFonts w:ascii="Calibri" w:cs="Calibri" w:eastAsia="Calibri" w:hAnsi="Calibri"/>
        </w:rPr>
        <w:t xml:space="preserve">Many word choices show a point of view, shaped by the writer’s </w:t>
      </w:r>
      <w:r>
        <w:rPr>
          <w:rFonts w:ascii="Calibri" w:cs="Calibri" w:eastAsia="Calibri" w:hAnsi="Calibri"/>
          <w:b/>
          <w:bCs/>
        </w:rPr>
        <w:t xml:space="preserve">ideology</w:t>
      </w:r>
      <w:r>
        <w:rPr>
          <w:rFonts w:ascii="Calibri" w:cs="Calibri" w:eastAsia="Calibri" w:hAnsi="Calibri"/>
        </w:rPr>
        <w:t xml:space="preserve">, and your translation can keep, soften or strengthen it. A word that carries a judgement is a </w:t>
      </w:r>
      <w:r>
        <w:rPr>
          <w:rFonts w:ascii="Calibri" w:cs="Calibri" w:eastAsia="Calibri" w:hAnsi="Calibri"/>
          <w:b/>
          <w:bCs/>
        </w:rPr>
        <w:t xml:space="preserve">loaded word</w:t>
      </w:r>
      <w:r>
        <w:rPr>
          <w:rFonts w:ascii="Calibri" w:cs="Calibri" w:eastAsia="Calibri" w:hAnsi="Calibri"/>
        </w:rPr>
        <w:t xml:space="preserve">.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matches the English; </w:t>
      </w:r>
      <w:r>
        <w:rPr>
          <w:rFonts w:ascii="Arial" w:cs="Arial" w:hAnsi="Arial"/>
          <w:sz w:val="23"/>
          <w:szCs w:val="24"/>
          <w:rtl/>
        </w:rPr>
        <w:t xml:space="preserve">استشهادي</w:t>
      </w:r>
      <w:r>
        <w:rPr>
          <w:rFonts w:ascii="Calibri" w:cs="Calibri" w:eastAsia="Calibri" w:hAnsi="Calibri"/>
        </w:rPr>
        <w:t xml:space="preserve"> adds praise. The same person is seen from opposite points of view, so follow the client’s policy.</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many political texts, “regime” suggests criticism, but its meaning depends on the context and the source. Ask what judgement the word carries here.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Step 2: ask three questions</w:t>
      </w:r>
    </w:p>
    <w:p>
      <w:pPr>
        <w:spacing w:after="170" w:line="330"/>
      </w:pPr>
      <w:r>
        <w:rPr>
          <w:rFonts w:ascii="Calibri" w:cs="Calibri" w:eastAsia="Calibri" w:hAnsi="Calibri"/>
        </w:rPr>
        <w:t xml:space="preserve">Language is connected to power and society (Fairclough, 1992). This gives you three questions:</w:t>
      </w:r>
    </w:p>
    <w:p>
      <w:pPr>
        <w:pStyle w:val="ListParagraph"/>
        <w:numPr>
          <w:ilvl w:val="0"/>
          <w:numId w:val="57"/>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7"/>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7"/>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8"/>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8"/>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9"/>
        </w:numPr>
        <w:spacing w:after="110" w:line="320"/>
      </w:pPr>
      <w:r>
        <w:rPr>
          <w:rFonts w:ascii="Calibri" w:cs="Calibri" w:eastAsia="Calibri" w:hAnsi="Calibri"/>
          <w:color w:val="6B6680"/>
        </w:rPr>
        <w:t xml:space="preserve">In many contexts it suggests a harsh or illegitimate government; check the context.</w:t>
      </w:r>
    </w:p>
    <w:p>
      <w:pPr>
        <w:pStyle w:val="ListParagraph"/>
        <w:numPr>
          <w:ilvl w:val="0"/>
          <w:numId w:val="59"/>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policy, and explain sensitive choices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المنظومة الفكرية (الأيديولوجيا)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 دلالياً</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21: Terminology and terminology management</w:t>
      </w:r>
    </w:p>
    <w:p>
      <w:pPr>
        <w:shd w:fill="ECE9F7" w:color="auto" w:val="clear"/>
        <w:spacing w:after="160" w:line="120"/>
      </w:pPr>
    </w:p>
    <w:p>
      <w:pPr>
        <w:pStyle w:val="Heading1"/>
        <w:pageBreakBefore/>
      </w:pPr>
      <w:r>
        <w:t xml:space="preserve">Part 7: Tools and resources</w:t>
      </w:r>
    </w:p>
    <w:p>
      <w:pPr>
        <w:pStyle w:val="Heading2"/>
        <w:spacing w:before="0"/>
      </w:pPr>
      <w:r>
        <w:t xml:space="preserve">Chapter 21: Terminology and terminology management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3 you learned to use dictionaries. This chapter looks at the special words of each field. By the end, you will be able to find, record and use them consistently.</w:t>
      </w:r>
    </w:p>
    <w:p>
      <w:pPr>
        <w:pStyle w:val="Heading3"/>
      </w:pPr>
      <w:r>
        <w:t xml:space="preserve">Step 1: spot the special words in a text</w:t>
      </w:r>
    </w:p>
    <w:p>
      <w:pPr>
        <w:spacing w:after="170" w:line="330"/>
      </w:pPr>
      <w:r>
        <w:rPr>
          <w:rFonts w:ascii="Calibri" w:cs="Calibri" w:eastAsia="Calibri" w:hAnsi="Calibri"/>
        </w:rPr>
        <w:t xml:space="preserve">In a contract or a medical leaflet, some words have one exact meaning in that field. These are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170" w:line="330"/>
      </w:pPr>
      <w:r>
        <w:rPr>
          <w:rFonts w:ascii="Calibri" w:cs="Calibri" w:eastAsia="Calibri" w:hAnsi="Calibri"/>
        </w:rPr>
        <w:t xml:space="preserve">A term can also be several words that name one idea, such as </w:t>
      </w:r>
      <w:r>
        <w:rPr>
          <w:rFonts w:ascii="Calibri" w:cs="Calibri" w:eastAsia="Calibri" w:hAnsi="Calibri"/>
          <w:i/>
          <w:iCs/>
        </w:rPr>
        <w:t xml:space="preserve">network security</w:t>
      </w:r>
      <w:r>
        <w:rPr>
          <w:rFonts w:ascii="Calibri" w:cs="Calibri" w:eastAsia="Calibri" w:hAnsi="Calibri"/>
        </w:rPr>
        <w:t xml:space="preserve"> (</w:t>
      </w:r>
      <w:r>
        <w:rPr>
          <w:rFonts w:ascii="Arial" w:cs="Arial" w:hAnsi="Arial"/>
          <w:sz w:val="23"/>
          <w:szCs w:val="24"/>
          <w:rtl/>
        </w:rPr>
        <w:t xml:space="preserve">أمن الشبكات</w:t>
      </w:r>
      <w:r>
        <w:rPr>
          <w:rFonts w:ascii="Calibri" w:cs="Calibri" w:eastAsia="Calibri" w:hAnsi="Calibri"/>
        </w:rPr>
        <w:t xml:space="preserve">). Translate it as one unit.</w:t>
      </w:r>
    </w:p>
    <w:p>
      <w:pPr>
        <w:spacing w:after="170" w:line="330"/>
      </w:pPr>
      <w:r>
        <w:rPr>
          <w:rFonts w:ascii="Calibri" w:cs="Calibri" w:eastAsia="Calibri" w:hAnsi="Calibri"/>
        </w:rPr>
        <w:t xml:space="preserve">The study of how terms are collected, named and managed is called </w:t>
      </w:r>
      <w:r>
        <w:rPr>
          <w:rFonts w:ascii="Calibri" w:cs="Calibri" w:eastAsia="Calibri" w:hAnsi="Calibri"/>
          <w:b/>
          <w:bCs/>
        </w:rPr>
        <w:t xml:space="preserve">terminology</w:t>
      </w:r>
      <w:r>
        <w:rPr>
          <w:rFonts w:ascii="Calibri" w:cs="Calibri" w:eastAsia="Calibri" w:hAnsi="Calibri"/>
        </w:rPr>
        <w:t xml:space="preserve"> (Cabré, 1999).</w:t>
      </w:r>
    </w:p>
    <w:p>
      <w:pPr>
        <w:spacing w:after="170" w:line="330"/>
      </w:pPr>
      <w:r>
        <w:rPr>
          <w:rFonts w:ascii="Calibri" w:cs="Calibri" w:eastAsia="Calibri" w:hAnsi="Calibri"/>
        </w:rPr>
        <w:t xml:space="preserve">Terms often appear in short forms. Learn to recognise four kinds: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Step 2: know who looks after terms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and record them, and sometimes create or standardise them, in one or more languages.</w:t>
      </w:r>
    </w:p>
    <w:p>
      <w:pPr>
        <w:spacing w:after="40"/>
      </w:pPr>
    </w:p>
    <w:p>
      <w:pPr>
        <w:spacing w:after="170" w:line="330"/>
      </w:pPr>
      <w:r>
        <w:rPr>
          <w:rFonts w:ascii="Calibri" w:cs="Calibri" w:eastAsia="Calibri" w:hAnsi="Calibri"/>
        </w:rPr>
        <w:t xml:space="preserve">For Arabic, 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terms (Translation Team, n.d.). There is also an academy in Damascus, and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Step 3: translate a term</w:t>
      </w:r>
    </w:p>
    <w:p>
      <w:pPr>
        <w:pStyle w:val="ListParagraph"/>
        <w:numPr>
          <w:ilvl w:val="0"/>
          <w:numId w:val="60"/>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(everyday Arabic often says </w:t>
      </w:r>
      <w:r>
        <w:rPr>
          <w:rFonts w:ascii="Arial" w:cs="Arial" w:hAnsi="Arial"/>
          <w:sz w:val="23"/>
          <w:szCs w:val="24"/>
          <w:rtl/>
        </w:rPr>
        <w:t xml:space="preserve">تحسّسي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إكزيما التماس</w:t>
      </w:r>
      <w:r>
        <w:rPr>
          <w:rFonts w:ascii="Calibri" w:cs="Calibri" w:eastAsia="Calibri" w:hAnsi="Calibri"/>
        </w:rPr>
        <w:t xml:space="preserve">. If the field is new to you, read a short introduction first, such as an encyclopedia entry. If the meaning is still unclear, ask the client or a specialist.</w:t>
      </w:r>
    </w:p>
    <w:p>
      <w:pPr>
        <w:pStyle w:val="ListParagraph"/>
        <w:numPr>
          <w:ilvl w:val="0"/>
          <w:numId w:val="60"/>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 but the context decides: a </w:t>
      </w:r>
      <w:r>
        <w:rPr>
          <w:rFonts w:ascii="Calibri" w:cs="Calibri" w:eastAsia="Calibri" w:hAnsi="Calibri"/>
          <w:i/>
          <w:iCs/>
        </w:rPr>
        <w:t xml:space="preserve">blackboard</w:t>
      </w:r>
      <w:r>
        <w:rPr>
          <w:rFonts w:ascii="Calibri" w:cs="Calibri" w:eastAsia="Calibri" w:hAnsi="Calibri"/>
        </w:rPr>
        <w:t xml:space="preserve"> can be green.</w:t>
      </w:r>
    </w:p>
    <w:p>
      <w:pPr>
        <w:pStyle w:val="ListParagraph"/>
        <w:numPr>
          <w:ilvl w:val="0"/>
          <w:numId w:val="60"/>
        </w:numPr>
        <w:spacing w:after="110" w:line="320"/>
      </w:pPr>
      <w:r>
        <w:rPr>
          <w:rFonts w:ascii="Calibri" w:cs="Calibri" w:eastAsia="Calibri" w:hAnsi="Calibri"/>
          <w:b/>
          <w:bCs/>
        </w:rPr>
        <w:t xml:space="preserve">Find the equivalent</w:t>
      </w:r>
      <w:r>
        <w:rPr>
          <w:rFonts w:ascii="Calibri" w:cs="Calibri" w:eastAsia="Calibri" w:hAnsi="Calibri"/>
        </w:rPr>
        <w:t xml:space="preserve">: check the client’s guide first, then the academies’ term lists, UNTERM and Arabterm. Then confirm it in a text written in Arabic by specialists, not in a translation.</w:t>
      </w:r>
    </w:p>
    <w:p>
      <w:pPr>
        <w:pStyle w:val="ListParagraph"/>
        <w:numPr>
          <w:ilvl w:val="0"/>
          <w:numId w:val="60"/>
        </w:numPr>
        <w:spacing w:after="110" w:line="320"/>
      </w:pPr>
      <w:r>
        <w:rPr>
          <w:rFonts w:ascii="Calibri" w:cs="Calibri" w:eastAsia="Calibri" w:hAnsi="Calibri"/>
          <w:b/>
          <w:bCs/>
        </w:rPr>
        <w:t xml:space="preserve">If none exists</w:t>
      </w:r>
      <w:r>
        <w:rPr>
          <w:rFonts w:ascii="Calibri" w:cs="Calibri" w:eastAsia="Calibri" w:hAnsi="Calibri"/>
        </w:rPr>
        <w:t xml:space="preserve">, think like a terminologist and create an accurate one (Chapter 17). A good term is clear and short, has one meaning, and follows the language’s normal rules for making words. It does not say the same thing twice, as </w:t>
      </w:r>
      <w:r>
        <w:rPr>
          <w:rFonts w:ascii="Arial" w:cs="Arial" w:hAnsi="Arial"/>
          <w:sz w:val="23"/>
          <w:szCs w:val="24"/>
          <w:rtl/>
        </w:rPr>
        <w:t xml:space="preserve">التطرّف الراديكالي</w:t>
      </w:r>
      <w:r>
        <w:rPr>
          <w:rFonts w:ascii="Calibri" w:cs="Calibri" w:eastAsia="Calibri" w:hAnsi="Calibri"/>
        </w:rPr>
        <w:t xml:space="preserve"> does.</w:t>
      </w:r>
    </w:p>
    <w:p>
      <w:pPr>
        <w:pStyle w:val="ListParagraph"/>
        <w:numPr>
          <w:ilvl w:val="0"/>
          <w:numId w:val="60"/>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Step 4: record your terms</w:t>
      </w:r>
    </w:p>
    <w:p>
      <w:pPr>
        <w:spacing w:after="170" w:line="330"/>
      </w:pPr>
      <w:r>
        <w:rPr>
          <w:rFonts w:ascii="Calibri" w:cs="Calibri" w:eastAsia="Calibri" w:hAnsi="Calibri"/>
        </w:rPr>
        <w:t xml:space="preserve">Here is part of 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spacing w:after="170" w:line="330"/>
      </w:pPr>
      <w:r>
        <w:rPr>
          <w:rFonts w:ascii="Calibri" w:cs="Calibri" w:eastAsia="Calibri" w:hAnsi="Calibri"/>
        </w:rPr>
        <w:t xml:space="preserve">In your own list, add a column for the </w:t>
      </w:r>
      <w:r>
        <w:rPr>
          <w:rFonts w:ascii="Calibri" w:cs="Calibri" w:eastAsia="Calibri" w:hAnsi="Calibri"/>
          <w:b/>
          <w:bCs/>
        </w:rPr>
        <w:t xml:space="preserve">source</w:t>
      </w:r>
      <w:r>
        <w:rPr>
          <w:rFonts w:ascii="Calibri" w:cs="Calibri" w:eastAsia="Calibri" w:hAnsi="Calibri"/>
        </w:rPr>
        <w:t xml:space="preserve"> where you checked each term, so that you and your team can verify it later. Other tools help too:</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3):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spacing w:after="170" w:line="330"/>
      </w:pPr>
      <w:r>
        <w:rPr>
          <w:rFonts w:ascii="Calibri" w:cs="Calibri" w:eastAsia="Calibri" w:hAnsi="Calibri"/>
        </w:rPr>
        <w:t xml:space="preserve">When you write a definition for your list, use one sentence: name the general group, then say what makes the term different. A </w:t>
      </w:r>
      <w:r>
        <w:rPr>
          <w:rFonts w:ascii="Calibri" w:cs="Calibri" w:eastAsia="Calibri" w:hAnsi="Calibri"/>
          <w:i/>
          <w:iCs/>
        </w:rPr>
        <w:t xml:space="preserve">thermometer</w:t>
      </w:r>
      <w:r>
        <w:rPr>
          <w:rFonts w:ascii="Calibri" w:cs="Calibri" w:eastAsia="Calibri" w:hAnsi="Calibri"/>
        </w:rPr>
        <w:t xml:space="preserve"> (</w:t>
      </w:r>
      <w:r>
        <w:rPr>
          <w:rFonts w:ascii="Arial" w:cs="Arial" w:hAnsi="Arial"/>
          <w:sz w:val="23"/>
          <w:szCs w:val="24"/>
          <w:rtl/>
        </w:rPr>
        <w:t xml:space="preserve">مقياس الحرارة</w:t>
      </w:r>
      <w:r>
        <w:rPr>
          <w:rFonts w:ascii="Calibri" w:cs="Calibri" w:eastAsia="Calibri" w:hAnsi="Calibri"/>
        </w:rPr>
        <w:t xml:space="preserve">) is an instrument that measures temperature.</w:t>
      </w:r>
    </w:p>
    <w:p>
      <w:pPr>
        <w:pStyle w:val="Heading3"/>
      </w:pPr>
      <w:r>
        <w:t xml:space="preserve">Step 5: use one term for one idea</w:t>
      </w:r>
    </w:p>
    <w:p>
      <w:pPr>
        <w:spacing w:after="170" w:line="330"/>
      </w:pPr>
      <w:r>
        <w:rPr>
          <w:rFonts w:ascii="Calibri" w:cs="Calibri" w:eastAsia="Calibri" w:hAnsi="Calibri"/>
        </w:rPr>
        <w:t xml:space="preserve">Suppose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Later you switch to </w:t>
      </w:r>
      <w:r>
        <w:rPr>
          <w:rFonts w:ascii="Arial" w:cs="Arial" w:hAnsi="Arial"/>
          <w:sz w:val="23"/>
          <w:szCs w:val="24"/>
          <w:rtl/>
        </w:rPr>
        <w:t xml:space="preserve">بند</w:t>
      </w:r>
      <w:r>
        <w:rPr>
          <w:rFonts w:ascii="Calibri" w:cs="Calibri" w:eastAsia="Calibri" w:hAnsi="Calibri"/>
        </w:rPr>
        <w:t xml:space="preserve"> “for variety”. Your reader now thinks you mean something new, because a new word suggests a new meaning.</w:t>
      </w:r>
    </w:p>
    <w:p>
      <w:pPr>
        <w:spacing w:after="170" w:line="330"/>
      </w:pPr>
      <w:r>
        <w:rPr>
          <w:rFonts w:ascii="Calibri" w:cs="Calibri" w:eastAsia="Calibri" w:hAnsi="Calibri"/>
        </w:rPr>
        <w:t xml:space="preserve">When terms are not managed, one concept gets several names. Readers get confused, and earlier translations are harder to reuse. So use the same term throughout, and do not change an accepted term without a good reason.</w:t>
      </w:r>
    </w:p>
    <w:p>
      <w:pPr>
        <w:spacing w:after="170" w:line="330"/>
      </w:pPr>
      <w:r>
        <w:rPr>
          <w:rFonts w:ascii="Calibri" w:cs="Calibri" w:eastAsia="Calibri" w:hAnsi="Calibri"/>
        </w:rPr>
        <w:t xml:space="preserve">Some concepts have two accepted names: </w:t>
      </w:r>
      <w:r>
        <w:rPr>
          <w:rFonts w:ascii="Calibri" w:cs="Calibri" w:eastAsia="Calibri" w:hAnsi="Calibri"/>
          <w:i/>
          <w:iCs/>
        </w:rPr>
        <w:t xml:space="preserve">aerial</w:t>
      </w:r>
      <w:r>
        <w:rPr>
          <w:rFonts w:ascii="Calibri" w:cs="Calibri" w:eastAsia="Calibri" w:hAnsi="Calibri"/>
        </w:rPr>
        <w:t xml:space="preserve"> (British) and </w:t>
      </w:r>
      <w:r>
        <w:rPr>
          <w:rFonts w:ascii="Calibri" w:cs="Calibri" w:eastAsia="Calibri" w:hAnsi="Calibri"/>
          <w:i/>
          <w:iCs/>
        </w:rPr>
        <w:t xml:space="preserve">antenna</w:t>
      </w:r>
      <w:r>
        <w:rPr>
          <w:rFonts w:ascii="Calibri" w:cs="Calibri" w:eastAsia="Calibri" w:hAnsi="Calibri"/>
        </w:rPr>
        <w:t xml:space="preserve"> (American) are both </w:t>
      </w:r>
      <w:r>
        <w:rPr>
          <w:rFonts w:ascii="Arial" w:cs="Arial" w:hAnsi="Arial"/>
          <w:sz w:val="23"/>
          <w:szCs w:val="24"/>
          <w:rtl/>
        </w:rPr>
        <w:t xml:space="preserve">هوائي</w:t>
      </w:r>
      <w:r>
        <w:rPr>
          <w:rFonts w:ascii="Calibri" w:cs="Calibri" w:eastAsia="Calibri" w:hAnsi="Calibri"/>
        </w:rPr>
        <w:t xml:space="preserve">, and Arabic uses both </w:t>
      </w:r>
      <w:r>
        <w:rPr>
          <w:rFonts w:ascii="Arial" w:cs="Arial" w:hAnsi="Arial"/>
          <w:sz w:val="23"/>
          <w:szCs w:val="24"/>
          <w:rtl/>
        </w:rPr>
        <w:t xml:space="preserve">حاسوب</w:t>
      </w:r>
      <w:r>
        <w:rPr>
          <w:rFonts w:ascii="Calibri" w:cs="Calibri" w:eastAsia="Calibri" w:hAnsi="Calibri"/>
        </w:rPr>
        <w:t xml:space="preserve"> and </w:t>
      </w:r>
      <w:r>
        <w:rPr>
          <w:rFonts w:ascii="Arial" w:cs="Arial" w:hAnsi="Arial"/>
          <w:sz w:val="23"/>
          <w:szCs w:val="24"/>
          <w:rtl/>
        </w:rPr>
        <w:t xml:space="preserve">كمبيوتر</w:t>
      </w:r>
      <w:r>
        <w:rPr>
          <w:rFonts w:ascii="Calibri" w:cs="Calibri" w:eastAsia="Calibri" w:hAnsi="Calibri"/>
        </w:rPr>
        <w:t xml:space="preserve">. Choose one, as the client’s guide says, and note the other in your term list.</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Arabic Language Academy in Damascus, founded in 1919, was the first of the modern Arabic language academies.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61"/>
        </w:numPr>
        <w:spacing w:after="110" w:line="320"/>
      </w:pPr>
      <w:r>
        <w:rPr>
          <w:rFonts w:ascii="Calibri" w:cs="Calibri" w:eastAsia="Calibri" w:hAnsi="Calibri"/>
        </w:rPr>
        <w:t xml:space="preserve">What is the difference between a translator and a terminologist?</w:t>
      </w:r>
    </w:p>
    <w:p>
      <w:pPr>
        <w:pStyle w:val="ListParagraph"/>
        <w:numPr>
          <w:ilvl w:val="0"/>
          <w:numId w:val="61"/>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61"/>
        </w:numPr>
        <w:spacing w:after="110" w:line="320"/>
      </w:pPr>
      <w:r>
        <w:rPr>
          <w:rFonts w:ascii="Calibri" w:cs="Calibri" w:eastAsia="Calibri" w:hAnsi="Calibri"/>
        </w:rPr>
        <w:t xml:space="preserve">What should you do when no dictionary gives you the term?</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2"/>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2"/>
        </w:numPr>
        <w:spacing w:after="110" w:line="320"/>
      </w:pPr>
      <w:r>
        <w:rPr>
          <w:rFonts w:ascii="Calibri" w:cs="Calibri" w:eastAsia="Calibri" w:hAnsi="Calibri"/>
          <w:color w:val="6B6680"/>
        </w:rPr>
        <w:t xml:space="preserve">An acronym: the letters are read as a word.</w:t>
      </w:r>
    </w:p>
    <w:p>
      <w:pPr>
        <w:pStyle w:val="ListParagraph"/>
        <w:numPr>
          <w:ilvl w:val="0"/>
          <w:numId w:val="62"/>
        </w:numPr>
        <w:spacing w:after="110" w:line="320"/>
      </w:pPr>
      <w:r>
        <w:rPr>
          <w:rFonts w:ascii="Calibri" w:cs="Calibri" w:eastAsia="Calibri" w:hAnsi="Calibri"/>
          <w:color w:val="6B6680"/>
        </w:rPr>
        <w:t xml:space="preserve">Search the client’s guide, UNTERM and Arabterm; if there is still no term, 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keepNext/>
        <w:keepLines/>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keepNext/>
        <w:keepLines/>
        <w:numPr>
          <w:ilvl w:val="0"/>
          <w:numId w:val="2"/>
        </w:numPr>
        <w:shd w:fill="ECE9F7" w:color="auto" w:val="clear"/>
        <w:spacing w:after="0" w:line="300"/>
      </w:pPr>
      <w:r>
        <w:rPr>
          <w:rFonts w:ascii="Calibri" w:cs="Calibri" w:eastAsia="Calibri" w:hAnsi="Calibri"/>
        </w:rPr>
        <w:t xml:space="preserve">Use one term for one idea.</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أو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أو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أو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22: Machine translation and AI</w:t>
      </w:r>
    </w:p>
    <w:p>
      <w:pPr>
        <w:shd w:fill="ECE9F7" w:color="auto" w:val="clear"/>
        <w:spacing w:after="160" w:line="120"/>
      </w:pPr>
    </w:p>
    <w:p>
      <w:pPr>
        <w:pStyle w:val="Heading2"/>
        <w:spacing w:before="600"/>
      </w:pPr>
      <w:r>
        <w:t xml:space="preserve">Chapter 22: Machine translation and AI</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Many translators now work with software, from translation memories to AI chat tools. This chapter shows you what these tools do, where they go wrong, and how to correct their output safely.</w:t>
      </w:r>
    </w:p>
    <w:p>
      <w:pPr>
        <w:pStyle w:val="Heading3"/>
      </w:pPr>
      <w:r>
        <w:t xml:space="preserve">Step 1: meet the tools</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later ones statistics, and newer ones neural networks and AI. Each generation sounds more fluent, but every one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help you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Step 2: decide when a machine can help</w:t>
      </w:r>
    </w:p>
    <w:p>
      <w:pPr>
        <w:spacing w:after="170" w:line="330"/>
      </w:pPr>
      <w:r>
        <w:rPr>
          <w:rFonts w:ascii="Calibri" w:cs="Calibri" w:eastAsia="Calibri" w:hAnsi="Calibri"/>
        </w:rPr>
        <w:t xml:space="preserve">Machine translation can help with some texts and tasks, but how reliable it is depends on the language pair, the field, the text type, the system and the quality needed. It is risky for legal, medical and religious texts, idioms, poetry and confidential texts. Human review is needed whenever accuracy and accountability matter.</w:t>
      </w:r>
    </w:p>
    <w:p>
      <w:pPr>
        <w:spacing w:after="170" w:line="330"/>
      </w:pPr>
      <w:r>
        <w:rPr>
          <w:rFonts w:ascii="Calibri" w:cs="Calibri" w:eastAsia="Calibri" w:hAnsi="Calibri"/>
        </w:rPr>
        <w:t xml:space="preserve">You, not the machine, are responsible for the final translation (Kenny, 2022).</w:t>
      </w:r>
    </w:p>
    <w:p>
      <w:pPr>
        <w:pStyle w:val="Heading3"/>
      </w:pPr>
      <w:r>
        <w:t xml:space="preserve">Step 3: learn the machine’s 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made the doctor a man, although the English says </w:t>
      </w:r>
      <w:r>
        <w:rPr>
          <w:rFonts w:ascii="Calibri" w:cs="Calibri" w:eastAsia="Calibri" w:hAnsi="Calibri"/>
          <w:i/>
          <w:iCs/>
        </w:rPr>
        <w:t xml:space="preserve">her</w:t>
      </w:r>
      <w:r>
        <w:rPr>
          <w:rFonts w:ascii="Calibri" w:cs="Calibri" w:eastAsia="Calibri" w:hAnsi="Calibri"/>
        </w:rPr>
        <w:t xml:space="preserve">.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This is called </w:t>
      </w:r>
      <w:r>
        <w:rPr>
          <w:rFonts w:ascii="Calibri" w:cs="Calibri" w:eastAsia="Calibri" w:hAnsi="Calibri"/>
          <w:b/>
          <w:bCs/>
        </w:rPr>
        <w:t xml:space="preserve">hallucination</w:t>
      </w:r>
      <w:r>
        <w:rPr>
          <w:rFonts w:ascii="Calibri" w:cs="Calibri" w:eastAsia="Calibri" w:hAnsi="Calibri"/>
        </w:rPr>
        <w:t xml:space="preserve">.</w:t>
      </w:r>
    </w:p>
    <w:p>
      <w:pPr>
        <w:spacing w:after="40"/>
      </w:pPr>
    </w:p>
    <w:p>
      <w:pPr>
        <w:pStyle w:val="Heading3"/>
      </w:pPr>
      <w:r>
        <w:t xml:space="preserve">Step 4: correct the machine’s output</w:t>
      </w:r>
    </w:p>
    <w:p>
      <w:pPr>
        <w:spacing w:after="17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Corrected: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spacing w:after="170" w:line="330"/>
      </w:pPr>
      <w:r>
        <w:rPr>
          <w:rFonts w:ascii="Calibri" w:cs="Calibri" w:eastAsia="Calibri" w:hAnsi="Calibri"/>
        </w:rPr>
        <w:t xml:space="preserve">Correcting a machine translation like this is called </w:t>
      </w:r>
      <w:r>
        <w:rPr>
          <w:rFonts w:ascii="Calibri" w:cs="Calibri" w:eastAsia="Calibri" w:hAnsi="Calibri"/>
          <w:b/>
          <w:bCs/>
        </w:rPr>
        <w:t xml:space="preserve">post-editing</w:t>
      </w:r>
      <w:r>
        <w:rPr>
          <w:rFonts w:ascii="Calibri" w:cs="Calibri" w:eastAsia="Calibri" w:hAnsi="Calibri"/>
        </w:rPr>
        <w:t xml:space="preserve">. It has become a regular part of translators’ work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w:t>
      </w:r>
    </w:p>
    <w:p>
      <w:pPr>
        <w:spacing w:after="170" w:line="330"/>
      </w:pPr>
      <w:r>
        <w:rPr>
          <w:rFonts w:ascii="Calibri" w:cs="Calibri" w:eastAsia="Calibri" w:hAnsi="Calibri"/>
        </w:rPr>
        <w:t xml:space="preserve">To post-edit, first compare the output with the source sentence by sentence. Then read it again as a normal text.</w:t>
      </w:r>
    </w:p>
    <w:p>
      <w:pPr>
        <w:pStyle w:val="Heading3"/>
      </w:pPr>
      <w:r>
        <w:t xml:space="preserve">Step 5: use AI tools well, and adapt the whole product</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spacing w:after="17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Step 6: follow four safety rules</w:t>
      </w:r>
    </w:p>
    <w:p>
      <w:pPr>
        <w:pStyle w:val="ListParagraph"/>
        <w:numPr>
          <w:ilvl w:val="0"/>
          <w:numId w:val="63"/>
        </w:numPr>
        <w:spacing w:after="110" w:line="320"/>
      </w:pPr>
      <w:r>
        <w:rPr>
          <w:rFonts w:ascii="Calibri" w:cs="Calibri" w:eastAsia="Calibri" w:hAnsi="Calibri"/>
        </w:rPr>
        <w:t xml:space="preserve">You are responsible for every word.</w:t>
      </w:r>
    </w:p>
    <w:p>
      <w:pPr>
        <w:pStyle w:val="ListParagraph"/>
        <w:numPr>
          <w:ilvl w:val="0"/>
          <w:numId w:val="63"/>
        </w:numPr>
        <w:spacing w:after="110" w:line="320"/>
      </w:pPr>
      <w:r>
        <w:rPr>
          <w:rFonts w:ascii="Calibri" w:cs="Calibri" w:eastAsia="Calibri" w:hAnsi="Calibri"/>
        </w:rPr>
        <w:t xml:space="preserve">Never put a client’s private text into a public AI tool.</w:t>
      </w:r>
    </w:p>
    <w:p>
      <w:pPr>
        <w:pStyle w:val="ListParagraph"/>
        <w:numPr>
          <w:ilvl w:val="0"/>
          <w:numId w:val="63"/>
        </w:numPr>
        <w:spacing w:after="110" w:line="320"/>
      </w:pPr>
      <w:r>
        <w:rPr>
          <w:rFonts w:ascii="Calibri" w:cs="Calibri" w:eastAsia="Calibri" w:hAnsi="Calibri"/>
        </w:rPr>
        <w:t xml:space="preserve">Check terms, names, numbers, idioms and every “not”.</w:t>
      </w:r>
    </w:p>
    <w:p>
      <w:pPr>
        <w:pStyle w:val="ListParagraph"/>
        <w:numPr>
          <w:ilvl w:val="0"/>
          <w:numId w:val="63"/>
        </w:numPr>
        <w:spacing w:after="110" w:line="320"/>
      </w:pPr>
      <w:r>
        <w:rPr>
          <w:rFonts w:ascii="Calibri" w:cs="Calibri" w:eastAsia="Calibri" w:hAnsi="Calibri"/>
        </w:rPr>
        <w:t xml:space="preserve">Tell the client if you used a machine or AI.</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1954, in a public demonstration in New York, a computer translated more than sixty Russian sentences into English. Its makers expected machine translation to be solved within a few years. Decades later, machines translate millions of words every day, and human translators are still needed to check them.</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64"/>
        </w:numPr>
        <w:spacing w:after="110" w:line="320"/>
      </w:pPr>
      <w:r>
        <w:rPr>
          <w:rFonts w:ascii="Calibri" w:cs="Calibri" w:eastAsia="Calibri" w:hAnsi="Calibri"/>
        </w:rPr>
        <w:t xml:space="preserve">Should you paste a client’s confidential contract into a free AI tool?</w:t>
      </w:r>
    </w:p>
    <w:p>
      <w:pPr>
        <w:pStyle w:val="ListParagraph"/>
        <w:numPr>
          <w:ilvl w:val="0"/>
          <w:numId w:val="64"/>
        </w:numPr>
        <w:spacing w:after="110" w:line="320"/>
      </w:pPr>
      <w:r>
        <w:rPr>
          <w:rFonts w:ascii="Calibri" w:cs="Calibri" w:eastAsia="Calibri" w:hAnsi="Calibri"/>
        </w:rPr>
        <w:t xml:space="preserve">What is post-editing?</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5"/>
        </w:numPr>
        <w:spacing w:after="110" w:line="320"/>
      </w:pPr>
      <w:r>
        <w:rPr>
          <w:rFonts w:ascii="Calibri" w:cs="Calibri" w:eastAsia="Calibri" w:hAnsi="Calibri"/>
          <w:color w:val="6B6680"/>
        </w:rPr>
        <w:t xml:space="preserve">No, never.</w:t>
      </w:r>
    </w:p>
    <w:p>
      <w:pPr>
        <w:pStyle w:val="ListParagraph"/>
        <w:numPr>
          <w:ilvl w:val="0"/>
          <w:numId w:val="65"/>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keepNext/>
        <w:keepLines/>
        <w:numPr>
          <w:ilvl w:val="0"/>
          <w:numId w:val="2"/>
        </w:numPr>
        <w:shd w:fill="ECE9F7" w:color="auto" w:val="clear"/>
        <w:spacing w:after="0" w:line="300"/>
      </w:pPr>
      <w:r>
        <w:rPr>
          <w:rFonts w:ascii="Calibri" w:cs="Calibri" w:eastAsia="Calibri" w:hAnsi="Calibri"/>
        </w:rPr>
        <w:t xml:space="preserve">Always post-edit, and protect your client’s privacy.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keepNext/>
        <w:keepLines/>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keepNext/>
        <w:keepLines/>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keepNext/>
        <w:keepLines/>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23: Revision and common mistakes</w:t>
      </w:r>
    </w:p>
    <w:p>
      <w:pPr>
        <w:shd w:fill="ECE9F7" w:color="auto" w:val="clear"/>
        <w:spacing w:after="160" w:line="120"/>
      </w:pPr>
    </w:p>
    <w:p>
      <w:pPr>
        <w:pStyle w:val="Heading1"/>
        <w:pageBreakBefore/>
      </w:pPr>
      <w:r>
        <w:t xml:space="preserve">Part 8: Checking and explaining</w:t>
      </w:r>
    </w:p>
    <w:p>
      <w:pPr>
        <w:pStyle w:val="Heading2"/>
        <w:spacing w:before="0"/>
      </w:pPr>
      <w:r>
        <w:t xml:space="preserve">Chapter 23: Revision and common mistakes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with or without a machine. Next, you check your work before anyone else sees it. By the end, you will be able to revise a draft in three readings and spot common mistakes.</w:t>
      </w:r>
    </w:p>
    <w:p>
      <w:pPr>
        <w:pStyle w:val="Heading3"/>
      </w:pPr>
      <w:r>
        <w:t xml:space="preserve">Step 1: read your draft three times</w:t>
      </w:r>
    </w:p>
    <w:p>
      <w:pPr>
        <w:spacing w:after="17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 Read it three times:</w:t>
      </w:r>
    </w:p>
    <w:p>
      <w:pPr>
        <w:pStyle w:val="ListParagraph"/>
        <w:numPr>
          <w:ilvl w:val="0"/>
          <w:numId w:val="66"/>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6"/>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6"/>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Step 2: check your Arabic (EN → AR)</w:t>
      </w:r>
    </w:p>
    <w:p>
      <w:pPr>
        <w:spacing w:after="170" w:line="330"/>
      </w:pPr>
      <w:r>
        <w:rPr>
          <w:rFonts w:ascii="Calibri" w:cs="Calibri" w:eastAsia="Calibri" w:hAnsi="Calibri"/>
        </w:rPr>
        <w:t xml:space="preserve">Each line shows a weak version, then a better one:</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Step 3: check your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67"/>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7"/>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8"/>
        </w:numPr>
        <w:spacing w:after="110" w:line="320"/>
      </w:pPr>
      <w:r>
        <w:rPr>
          <w:rFonts w:ascii="Arial" w:cs="Arial" w:hAnsi="Arial"/>
          <w:color w:val="6B6680"/>
          <w:sz w:val="23"/>
          <w:szCs w:val="24"/>
          <w:rtl/>
        </w:rPr>
        <w:t xml:space="preserve">وقّع المديرُ العقد.</w:t>
      </w:r>
    </w:p>
    <w:p>
      <w:pPr>
        <w:pStyle w:val="ListParagraph"/>
        <w:numPr>
          <w:ilvl w:val="0"/>
          <w:numId w:val="68"/>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keepNext/>
        <w:keepLines/>
        <w:numPr>
          <w:ilvl w:val="0"/>
          <w:numId w:val="2"/>
        </w:numPr>
        <w:shd w:fill="ECE9F7" w:color="auto" w:val="clear"/>
        <w:spacing w:after="0" w:line="300"/>
      </w:pPr>
      <w:r>
        <w:rPr>
          <w:rFonts w:ascii="Calibri" w:cs="Calibri" w:eastAsia="Calibri" w:hAnsi="Calibri"/>
        </w:rPr>
        <w:t xml:space="preserve">If a sentence sounds translated, rewrite it.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24: Interlingual risk assessment</w:t>
      </w:r>
    </w:p>
    <w:p>
      <w:pPr>
        <w:shd w:fill="ECE9F7" w:color="auto" w:val="clear"/>
        <w:spacing w:after="160" w:line="120"/>
      </w:pPr>
    </w:p>
    <w:p>
      <w:pPr>
        <w:pStyle w:val="Heading2"/>
        <w:spacing w:before="600"/>
      </w:pPr>
      <w:r>
        <w:t xml:space="preserve">Chapter 24: Interlingual risk assessment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mistakes do far more harm than others. This chapter gives you a simple table that shows where to check most carefully after revision (Chapter 23).</w:t>
      </w:r>
    </w:p>
    <w:p>
      <w:pPr>
        <w:pStyle w:val="Heading3"/>
      </w:pPr>
      <w:r>
        <w:t xml:space="preserve">Step 1: see why some mistakes matter more</w:t>
      </w:r>
    </w:p>
    <w:p>
      <w:pPr>
        <w:spacing w:after="170" w:line="330"/>
      </w:pPr>
      <w:r>
        <w:rPr>
          <w:rFonts w:ascii="Calibri" w:cs="Calibri" w:eastAsia="Calibri" w:hAnsi="Calibri"/>
        </w:rPr>
        <w:t xml:space="preserve">A wrong dose in a medicine leaflet or a missing “not” in a contract can cause real harm. So the more serious the possible harm, the more care a text needs. Seen this way, translating is a kind of </w:t>
      </w:r>
      <w:r>
        <w:rPr>
          <w:rFonts w:ascii="Calibri" w:cs="Calibri" w:eastAsia="Calibri" w:hAnsi="Calibri"/>
          <w:b/>
          <w:bCs/>
        </w:rPr>
        <w:t xml:space="preserve">risk management</w:t>
      </w:r>
      <w:r>
        <w:rPr>
          <w:rFonts w:ascii="Calibri" w:cs="Calibri" w:eastAsia="Calibri" w:hAnsi="Calibri"/>
        </w:rPr>
        <w:t xml:space="preserve"> (Pym, 2015).</w:t>
      </w:r>
    </w:p>
    <w:p>
      <w:pPr>
        <w:pStyle w:val="Heading3"/>
      </w:pPr>
      <w:r>
        <w:t xml:space="preserve">Step 2: look at the risk matrix</w:t>
      </w:r>
    </w:p>
    <w:p>
      <w:pPr>
        <w:spacing w:after="170" w:line="330"/>
      </w:pPr>
      <w:r>
        <w:rPr>
          <w:rFonts w:ascii="Calibri" w:cs="Calibri" w:eastAsia="Calibri" w:hAnsi="Calibri"/>
        </w:rPr>
        <w:t xml:space="preserve">This table lists the main risk areas in English–Arabic translation, how serious each is, and what to do. It is called a </w:t>
      </w:r>
      <w:r>
        <w:rPr>
          <w:rFonts w:ascii="Calibri" w:cs="Calibri" w:eastAsia="Calibri" w:hAnsi="Calibri"/>
          <w:b/>
          <w:bCs/>
        </w:rPr>
        <w:t xml:space="preserve">risk matrix</w:t>
      </w:r>
      <w:r>
        <w:rPr>
          <w:rFonts w:ascii="Calibri" w:cs="Calibri" w:eastAsia="Calibri" w:hAnsi="Calibri"/>
        </w:rPr>
        <w:t xml:space="preserve">.</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20)</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أثلج صدري</w:t>
            </w:r>
            <w:r>
              <w:rPr>
                <w:rFonts w:ascii="Calibri" w:cs="Calibri" w:eastAsia="Calibri" w:hAnsi="Calibri"/>
                <w:sz w:val="18"/>
                <w:szCs w:val="18"/>
              </w:rPr>
              <w:t xml:space="preserve">, not </w:t>
            </w:r>
            <w:r>
              <w:rPr>
                <w:rFonts w:ascii="Arial" w:cs="Arial" w:hAnsi="Arial"/>
                <w:sz w:val="18"/>
                <w:szCs w:val="18"/>
                <w:rtl/>
              </w:rPr>
              <w:t xml:space="preserve">أدفأ قلبي</w:t>
            </w:r>
            <w:r>
              <w:rPr>
                <w:rFonts w:ascii="Calibri" w:cs="Calibri" w:eastAsia="Calibri" w:hAnsi="Calibri"/>
                <w:sz w:val="18"/>
                <w:szCs w:val="18"/>
              </w:rPr>
              <w:t xml:space="preserve">: coolness, not warmth, brings comfort in Arab culture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15)</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w:t>
            </w:r>
            <w:r>
              <w:rPr>
                <w:rFonts w:ascii="Arial" w:cs="Arial" w:hAnsi="Arial"/>
                <w:sz w:val="18"/>
                <w:szCs w:val="18"/>
                <w:rtl/>
              </w:rPr>
              <w:t xml:space="preserve">عَلَم</w:t>
            </w:r>
            <w:r>
              <w:rPr>
                <w:rFonts w:ascii="Calibri" w:cs="Calibri" w:eastAsia="Calibri" w:hAnsi="Calibri"/>
                <w:sz w:val="18"/>
                <w:szCs w:val="18"/>
              </w:rPr>
              <w:t xml:space="preserve"> (flag), </w:t>
            </w:r>
            <w:r>
              <w:rPr>
                <w:rFonts w:ascii="Arial" w:cs="Arial" w:hAnsi="Arial"/>
                <w:sz w:val="18"/>
                <w:szCs w:val="18"/>
                <w:rtl/>
              </w:rPr>
              <w:t xml:space="preserve">عِلْم</w:t>
            </w:r>
            <w:r>
              <w:rPr>
                <w:rFonts w:ascii="Calibri" w:cs="Calibri" w:eastAsia="Calibri" w:hAnsi="Calibri"/>
                <w:sz w:val="18"/>
                <w:szCs w:val="18"/>
              </w:rPr>
              <w:t xml:space="preserve"> (knowledge) or </w:t>
            </w:r>
            <w:r>
              <w:rPr>
                <w:rFonts w:ascii="Arial" w:cs="Arial" w:hAnsi="Arial"/>
                <w:sz w:val="18"/>
                <w:szCs w:val="18"/>
                <w:rtl/>
              </w:rPr>
              <w:t xml:space="preserve">عَلِمَ</w:t>
            </w:r>
            <w:r>
              <w:rPr>
                <w:rFonts w:ascii="Calibri" w:cs="Calibri" w:eastAsia="Calibri" w:hAnsi="Calibri"/>
                <w:sz w:val="18"/>
                <w:szCs w:val="18"/>
              </w:rPr>
              <w:t xml:space="preserve"> (knew)?</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7)</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9)</w:t>
            </w:r>
          </w:p>
        </w:tc>
      </w:tr>
    </w:tbl>
    <w:p>
      <w:pPr>
        <w:spacing w:after="120"/>
      </w:pPr>
    </w:p>
    <w:p>
      <w:pPr>
        <w:pStyle w:val="Heading3"/>
      </w:pPr>
      <w:r>
        <w:t xml:space="preserve">Step 3: use the matrix before you deliver</w:t>
      </w:r>
    </w:p>
    <w:p>
      <w:pPr>
        <w:pStyle w:val="ListParagraph"/>
        <w:numPr>
          <w:ilvl w:val="0"/>
          <w:numId w:val="69"/>
        </w:numPr>
        <w:spacing w:after="110" w:line="320"/>
      </w:pPr>
      <w:r>
        <w:rPr>
          <w:rFonts w:ascii="Calibri" w:cs="Calibri" w:eastAsia="Calibri" w:hAnsi="Calibri"/>
        </w:rPr>
        <w:t xml:space="preserve">Check your translation against each row.</w:t>
      </w:r>
    </w:p>
    <w:p>
      <w:pPr>
        <w:pStyle w:val="ListParagraph"/>
        <w:numPr>
          <w:ilvl w:val="0"/>
          <w:numId w:val="69"/>
        </w:numPr>
        <w:spacing w:after="110" w:line="320"/>
      </w:pPr>
      <w:r>
        <w:rPr>
          <w:rFonts w:ascii="Calibri" w:cs="Calibri" w:eastAsia="Calibri" w:hAnsi="Calibri"/>
        </w:rPr>
        <w:t xml:space="preserve">Give most time to the high-risk areas.</w:t>
      </w:r>
    </w:p>
    <w:p>
      <w:pPr>
        <w:pStyle w:val="ListParagraph"/>
        <w:numPr>
          <w:ilvl w:val="0"/>
          <w:numId w:val="69"/>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17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1999, a spacecraft worth more than 100 million dollars, the </w:t>
      </w:r>
      <w:r>
        <w:rPr>
          <w:rFonts w:ascii="Calibri" w:cs="Calibri" w:eastAsia="Calibri" w:hAnsi="Calibri"/>
          <w:i/>
          <w:iCs/>
        </w:rPr>
        <w:t xml:space="preserve">Mars Climate Orbiter</w:t>
      </w:r>
      <w:r>
        <w:rPr>
          <w:rFonts w:ascii="Calibri" w:cs="Calibri" w:eastAsia="Calibri" w:hAnsi="Calibri"/>
        </w:rPr>
        <w:t xml:space="preserve">, was lost. One team gave its figures in imperial units, and another read them as metric units. A small mismatch between two systems caused a huge loss: always check numbers and units.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70"/>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70"/>
        </w:numPr>
        <w:spacing w:after="110" w:line="320"/>
      </w:pPr>
      <w:r>
        <w:rPr>
          <w:rFonts w:ascii="Calibri" w:cs="Calibri" w:eastAsia="Calibri" w:hAnsi="Calibri"/>
        </w:rPr>
        <w:t xml:space="preserve">What should you do with a high-risk text?</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1"/>
        </w:numPr>
        <w:spacing w:after="110" w:line="320"/>
      </w:pPr>
      <w:r>
        <w:rPr>
          <w:rFonts w:ascii="Calibri" w:cs="Calibri" w:eastAsia="Calibri" w:hAnsi="Calibri"/>
          <w:color w:val="6B6680"/>
        </w:rPr>
        <w:t xml:space="preserve">The dose: the numbers must be exactly right.</w:t>
      </w:r>
    </w:p>
    <w:p>
      <w:pPr>
        <w:pStyle w:val="ListParagraph"/>
        <w:numPr>
          <w:ilvl w:val="0"/>
          <w:numId w:val="71"/>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keepNext/>
        <w:keepLines/>
        <w:numPr>
          <w:ilvl w:val="0"/>
          <w:numId w:val="2"/>
        </w:numPr>
        <w:shd w:fill="ECE9F7" w:color="auto" w:val="clear"/>
        <w:spacing w:after="0" w:line="300"/>
      </w:pPr>
      <w:r>
        <w:rPr>
          <w:rFonts w:ascii="Calibri" w:cs="Calibri" w:eastAsia="Calibri" w:hAnsi="Calibri"/>
        </w:rPr>
        <w:t xml:space="preserve">The higher the risk, the more careful the check.</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25: Translation commentary</w:t>
      </w:r>
    </w:p>
    <w:p>
      <w:pPr>
        <w:shd w:fill="ECE9F7" w:color="auto" w:val="clear"/>
        <w:spacing w:after="160" w:line="120"/>
      </w:pPr>
    </w:p>
    <w:p>
      <w:pPr>
        <w:pStyle w:val="Heading2"/>
        <w:spacing w:before="600"/>
      </w:pPr>
      <w:r>
        <w:t xml:space="preserve">Chapter 25: Translation commentary</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and check a text. Often you must also explain your choices. This chapter shows you how to write a commentary, the third phase after analysis and translation.</w:t>
      </w:r>
    </w:p>
    <w:p>
      <w:pPr>
        <w:pStyle w:val="Heading3"/>
      </w:pPr>
      <w:r>
        <w:t xml:space="preserve">Step 1: understand what a commentary is for</w:t>
      </w:r>
    </w:p>
    <w:p>
      <w:pPr>
        <w:spacing w:after="170" w:line="330"/>
      </w:pPr>
      <w:r>
        <w:rPr>
          <w:rFonts w:ascii="Calibri" w:cs="Calibri" w:eastAsia="Calibri" w:hAnsi="Calibri"/>
        </w:rPr>
        <w:t xml:space="preserve">In a maths exam, you show your working, not just the answer. A </w:t>
      </w:r>
      <w:r>
        <w:rPr>
          <w:rFonts w:ascii="Calibri" w:cs="Calibri" w:eastAsia="Calibri" w:hAnsi="Calibri"/>
          <w:b/>
          <w:bCs/>
        </w:rPr>
        <w:t xml:space="preserve">translation commentary</w:t>
      </w:r>
      <w:r>
        <w:rPr>
          <w:rFonts w:ascii="Calibri" w:cs="Calibri" w:eastAsia="Calibri" w:hAnsi="Calibri"/>
        </w:rPr>
        <w:t xml:space="preserve"> does the same for a translation: it shows your thinking. It sharpens your reasoning and helps you judge translations, your own and other people’s (Dickins et al., 2016).</w:t>
      </w:r>
    </w:p>
    <w:p>
      <w:pPr>
        <w:pStyle w:val="Heading3"/>
      </w:pPr>
      <w:r>
        <w:t xml:space="preserve">Step 2: plan the two parts</w:t>
      </w:r>
    </w:p>
    <w:p>
      <w:pPr>
        <w:pStyle w:val="ListParagraph"/>
        <w:numPr>
          <w:ilvl w:val="0"/>
          <w:numId w:val="72"/>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2"/>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spacing w:after="170" w:line="330"/>
      </w:pPr>
      <w:r>
        <w:rPr>
          <w:rFonts w:ascii="Calibri" w:cs="Calibri" w:eastAsia="Calibri" w:hAnsi="Calibri"/>
        </w:rPr>
        <w:t xml:space="preserve">Keep your analysis (Chapter 18) open while you write, and refer to it: the commentary shows how the problems you found there were solved.</w:t>
      </w:r>
    </w:p>
    <w:p>
      <w:pPr>
        <w:pStyle w:val="Heading3"/>
      </w:pPr>
      <w:r>
        <w:t xml:space="preserve">Step 3: answer five questions for each problem</w:t>
      </w:r>
    </w:p>
    <w:p>
      <w:pPr>
        <w:pStyle w:val="ListParagraph"/>
        <w:numPr>
          <w:ilvl w:val="0"/>
          <w:numId w:val="73"/>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3"/>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3"/>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10 to 17)?</w:t>
      </w:r>
    </w:p>
    <w:p>
      <w:pPr>
        <w:pStyle w:val="ListParagraph"/>
        <w:numPr>
          <w:ilvl w:val="0"/>
          <w:numId w:val="73"/>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3"/>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Step 4: write it clearly</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spacing w:after="170" w:line="330"/>
      </w:pPr>
      <w:r>
        <w:rPr>
          <w:rFonts w:ascii="Calibri" w:cs="Calibri" w:eastAsia="Calibri" w:hAnsi="Calibri"/>
        </w:rPr>
        <w:t xml:space="preserve">An example:</w:t>
      </w:r>
    </w:p>
    <w:p>
      <w:pPr>
        <w:spacing w:after="17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74"/>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5"/>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a word-for-word translation would sound unnatural in Arabic. The translator therefore used the conventional Arabic collocation </w:t>
      </w:r>
      <w:r>
        <w:rPr>
          <w:rFonts w:ascii="Arial" w:cs="Arial" w:hAnsi="Arial"/>
          <w:color w:val="6B6680"/>
          <w:sz w:val="23"/>
          <w:szCs w:val="24"/>
          <w:rtl/>
        </w:rPr>
        <w:t xml:space="preserve">شاي ثقيل</w:t>
      </w:r>
      <w:r>
        <w:rPr>
          <w:rFonts w:ascii="Calibri" w:cs="Calibri" w:eastAsia="Calibri" w:hAnsi="Calibri"/>
          <w:color w:val="6B6680"/>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keepNext/>
        <w:keepLines/>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Translation quality checklist</w:t>
      </w:r>
    </w:p>
    <w:p>
      <w:pPr>
        <w:shd w:fill="ECE9F7" w:color="auto" w:val="clear"/>
        <w:spacing w:after="160" w:line="120"/>
      </w:pPr>
    </w:p>
    <w:p>
      <w:pPr>
        <w:pStyle w:val="Heading1"/>
        <w:pageBreakBefore/>
      </w:pPr>
      <w:r>
        <w:t xml:space="preserve">Translation quality checklist</w:t>
      </w:r>
    </w:p>
    <w:p>
      <w:pPr>
        <w:spacing w:after="170" w:line="330"/>
      </w:pPr>
      <w:r>
        <w:rPr>
          <w:rFonts w:ascii="Calibri" w:cs="Calibri" w:eastAsia="Calibri" w:hAnsi="Calibri"/>
        </w:rPr>
        <w:t xml:space="preserve">Before you deliver any translation, go through this list. Each point is explained in Chapters 23 to 25.</w:t>
      </w:r>
    </w:p>
    <w:p>
      <w:pPr>
        <w:pStyle w:val="Heading3"/>
      </w:pPr>
      <w:r>
        <w:t xml:space="preserve">Meaning</w:t>
      </w:r>
    </w:p>
    <w:p>
      <w:pPr>
        <w:pStyle w:val="ListParagraph"/>
        <w:numPr>
          <w:ilvl w:val="0"/>
          <w:numId w:val="76"/>
        </w:numPr>
        <w:spacing w:after="110" w:line="320"/>
      </w:pPr>
      <w:r>
        <w:rPr>
          <w:rFonts w:ascii="Calibri" w:cs="Calibri" w:eastAsia="Calibri" w:hAnsi="Calibri"/>
        </w:rPr>
        <w:t xml:space="preserve">Nothing is added.</w:t>
      </w:r>
    </w:p>
    <w:p>
      <w:pPr>
        <w:pStyle w:val="ListParagraph"/>
        <w:numPr>
          <w:ilvl w:val="0"/>
          <w:numId w:val="76"/>
        </w:numPr>
        <w:spacing w:after="110" w:line="320"/>
      </w:pPr>
      <w:r>
        <w:rPr>
          <w:rFonts w:ascii="Calibri" w:cs="Calibri" w:eastAsia="Calibri" w:hAnsi="Calibri"/>
        </w:rPr>
        <w:t xml:space="preserve">Nothing is left out.</w:t>
      </w:r>
    </w:p>
    <w:p>
      <w:pPr>
        <w:pStyle w:val="ListParagraph"/>
        <w:numPr>
          <w:ilvl w:val="0"/>
          <w:numId w:val="76"/>
        </w:numPr>
        <w:spacing w:after="110" w:line="320"/>
      </w:pPr>
      <w:r>
        <w:rPr>
          <w:rFonts w:ascii="Calibri" w:cs="Calibri" w:eastAsia="Calibri" w:hAnsi="Calibri"/>
        </w:rPr>
        <w:t xml:space="preserve">The meaning is transferred accurately.</w:t>
      </w:r>
    </w:p>
    <w:p>
      <w:pPr>
        <w:spacing w:after="40"/>
      </w:pPr>
    </w:p>
    <w:p>
      <w:pPr>
        <w:pStyle w:val="Heading3"/>
      </w:pPr>
      <w:r>
        <w:t xml:space="preserve">Language</w:t>
      </w:r>
    </w:p>
    <w:p>
      <w:pPr>
        <w:pStyle w:val="ListParagraph"/>
        <w:numPr>
          <w:ilvl w:val="0"/>
          <w:numId w:val="76"/>
        </w:numPr>
        <w:spacing w:after="110" w:line="320"/>
      </w:pPr>
      <w:r>
        <w:rPr>
          <w:rFonts w:ascii="Calibri" w:cs="Calibri" w:eastAsia="Calibri" w:hAnsi="Calibri"/>
        </w:rPr>
        <w:t xml:space="preserve">The target text reads naturally.</w:t>
      </w:r>
    </w:p>
    <w:p>
      <w:pPr>
        <w:pStyle w:val="ListParagraph"/>
        <w:numPr>
          <w:ilvl w:val="0"/>
          <w:numId w:val="76"/>
        </w:numPr>
        <w:spacing w:after="110" w:line="320"/>
      </w:pPr>
      <w:r>
        <w:rPr>
          <w:rFonts w:ascii="Calibri" w:cs="Calibri" w:eastAsia="Calibri" w:hAnsi="Calibri"/>
        </w:rPr>
        <w:t xml:space="preserve">The grammar and spelling are checked.</w:t>
      </w:r>
    </w:p>
    <w:p>
      <w:pPr>
        <w:pStyle w:val="ListParagraph"/>
        <w:numPr>
          <w:ilvl w:val="0"/>
          <w:numId w:val="76"/>
        </w:numPr>
        <w:spacing w:after="110" w:line="320"/>
      </w:pPr>
      <w:r>
        <w:rPr>
          <w:rFonts w:ascii="Calibri" w:cs="Calibri" w:eastAsia="Calibri" w:hAnsi="Calibri"/>
        </w:rPr>
        <w:t xml:space="preserve">The level of formality suits the reader.</w:t>
      </w:r>
    </w:p>
    <w:p>
      <w:pPr>
        <w:spacing w:after="40"/>
      </w:pPr>
    </w:p>
    <w:p>
      <w:pPr>
        <w:pStyle w:val="Heading3"/>
      </w:pPr>
      <w:r>
        <w:t xml:space="preserve">Terms and names</w:t>
      </w:r>
    </w:p>
    <w:p>
      <w:pPr>
        <w:pStyle w:val="ListParagraph"/>
        <w:numPr>
          <w:ilvl w:val="0"/>
          <w:numId w:val="76"/>
        </w:numPr>
        <w:spacing w:after="110" w:line="320"/>
      </w:pPr>
      <w:r>
        <w:rPr>
          <w:rFonts w:ascii="Calibri" w:cs="Calibri" w:eastAsia="Calibri" w:hAnsi="Calibri"/>
        </w:rPr>
        <w:t xml:space="preserve">Every term is checked in a reliable source.</w:t>
      </w:r>
    </w:p>
    <w:p>
      <w:pPr>
        <w:pStyle w:val="ListParagraph"/>
        <w:numPr>
          <w:ilvl w:val="0"/>
          <w:numId w:val="76"/>
        </w:numPr>
        <w:spacing w:after="110" w:line="320"/>
      </w:pPr>
      <w:r>
        <w:rPr>
          <w:rFonts w:ascii="Calibri" w:cs="Calibri" w:eastAsia="Calibri" w:hAnsi="Calibri"/>
        </w:rPr>
        <w:t xml:space="preserve">Each term is used consistently.</w:t>
      </w:r>
    </w:p>
    <w:p>
      <w:pPr>
        <w:pStyle w:val="ListParagraph"/>
        <w:numPr>
          <w:ilvl w:val="0"/>
          <w:numId w:val="76"/>
        </w:numPr>
        <w:spacing w:after="110" w:line="320"/>
      </w:pPr>
      <w:r>
        <w:rPr>
          <w:rFonts w:ascii="Calibri" w:cs="Calibri" w:eastAsia="Calibri" w:hAnsi="Calibri"/>
        </w:rPr>
        <w:t xml:space="preserve">Names and titles are correct.</w:t>
      </w:r>
    </w:p>
    <w:p>
      <w:pPr>
        <w:spacing w:after="40"/>
      </w:pPr>
    </w:p>
    <w:p>
      <w:pPr>
        <w:pStyle w:val="Heading3"/>
      </w:pPr>
      <w:r>
        <w:t xml:space="preserve">Details and final reading</w:t>
      </w:r>
    </w:p>
    <w:p>
      <w:pPr>
        <w:pStyle w:val="ListParagraph"/>
        <w:numPr>
          <w:ilvl w:val="0"/>
          <w:numId w:val="76"/>
        </w:numPr>
        <w:spacing w:after="110" w:line="320"/>
      </w:pPr>
      <w:r>
        <w:rPr>
          <w:rFonts w:ascii="Calibri" w:cs="Calibri" w:eastAsia="Calibri" w:hAnsi="Calibri"/>
        </w:rPr>
        <w:t xml:space="preserve">Numbers, dates, units and punctuation are correct.</w:t>
      </w:r>
    </w:p>
    <w:p>
      <w:pPr>
        <w:pStyle w:val="ListParagraph"/>
        <w:numPr>
          <w:ilvl w:val="0"/>
          <w:numId w:val="76"/>
        </w:numPr>
        <w:spacing w:after="110" w:line="320"/>
      </w:pPr>
      <w:r>
        <w:rPr>
          <w:rFonts w:ascii="Calibri" w:cs="Calibri" w:eastAsia="Calibri" w:hAnsi="Calibri"/>
        </w:rPr>
        <w:t xml:space="preserve">Headings and formatting match the source.</w:t>
      </w:r>
    </w:p>
    <w:p>
      <w:pPr>
        <w:pStyle w:val="ListParagraph"/>
        <w:numPr>
          <w:ilvl w:val="0"/>
          <w:numId w:val="76"/>
        </w:numPr>
        <w:spacing w:after="110" w:line="320"/>
      </w:pPr>
      <w:r>
        <w:rPr>
          <w:rFonts w:ascii="Calibri" w:cs="Calibri" w:eastAsia="Calibri" w:hAnsi="Calibri"/>
        </w:rPr>
        <w:t xml:space="preserve">You have read the translation on its own, then side by side with the source.</w:t>
      </w:r>
    </w:p>
    <w:p>
      <w:pPr>
        <w:spacing w:after="40"/>
      </w:pPr>
    </w:p>
    <w:p>
      <w:pPr>
        <w:pStyle w:val="Heading1"/>
        <w:pageBreakBefore/>
      </w:pPr>
      <w:r>
        <w:t xml:space="preserve">Part 9: Audiovisual translation</w:t>
      </w:r>
    </w:p>
    <w:p>
      <w:pPr>
        <w:pStyle w:val="Heading2"/>
        <w:spacing w:before="0"/>
      </w:pPr>
      <w:r>
        <w:t xml:space="preserve">Chapter 26: Introduction to audiovisual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translated words on a page. Now you move to films, series and games, where words work with pictures and sound. By the end, you will know the main types and how to begin.</w:t>
      </w:r>
    </w:p>
    <w:p>
      <w:pPr>
        <w:pStyle w:val="Heading3"/>
      </w:pPr>
      <w:r>
        <w:t xml:space="preserve">Step 1: see what makes a video different</w:t>
      </w:r>
    </w:p>
    <w:p>
      <w:pPr>
        <w:spacing w:after="170" w:line="330"/>
      </w:pPr>
      <w:r>
        <w:rPr>
          <w:rFonts w:ascii="Calibri" w:cs="Calibri" w:eastAsia="Calibri" w:hAnsi="Calibri"/>
        </w:rPr>
        <w:t xml:space="preserve">Films, series, games and online videos are part of almost everyone’s life today (Pérez-González, 2014). Driven by technology, </w:t>
      </w:r>
      <w:r>
        <w:rPr>
          <w:rFonts w:ascii="Calibri" w:cs="Calibri" w:eastAsia="Calibri" w:hAnsi="Calibri"/>
          <w:b/>
          <w:bCs/>
        </w:rPr>
        <w:t xml:space="preserve">audiovisual translation</w:t>
      </w:r>
      <w:r>
        <w:rPr>
          <w:rFonts w:ascii="Calibri" w:cs="Calibri" w:eastAsia="Calibri" w:hAnsi="Calibri"/>
        </w:rPr>
        <w:t xml:space="preserve"> (AVT) is one of the fastest-growing areas of Translation Studies.</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Step 2: know the main types</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spacing w:after="17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 (Translation Team, n.d.).</w:t>
      </w:r>
    </w:p>
    <w:p>
      <w:pPr>
        <w:pStyle w:val="Heading3"/>
      </w:pPr>
      <w:r>
        <w:t xml:space="preserve">Step 3: put the purpose first</w:t>
      </w:r>
    </w:p>
    <w:p>
      <w:pPr>
        <w:spacing w:after="170" w:line="330"/>
      </w:pPr>
      <w:r>
        <w:rPr>
          <w:rFonts w:ascii="Calibri" w:cs="Calibri" w:eastAsia="Calibri" w:hAnsi="Calibri"/>
        </w:rPr>
        <w:t xml:space="preserve">A cartoon for children and a documentary for adults need very different choices. So before you translate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w:t>
      </w:r>
    </w:p>
    <w:p>
      <w:pPr>
        <w:pStyle w:val="Heading3"/>
      </w:pPr>
      <w:r>
        <w:t xml:space="preserve">Step 4: prepare for the challenges</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15 to 17).</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4).</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Step 5: take your first steps</w:t>
      </w:r>
    </w:p>
    <w:p>
      <w:pPr>
        <w:pStyle w:val="ListParagraph"/>
        <w:numPr>
          <w:ilvl w:val="0"/>
          <w:numId w:val="77"/>
        </w:numPr>
        <w:spacing w:after="110" w:line="320"/>
      </w:pPr>
      <w:r>
        <w:rPr>
          <w:rFonts w:ascii="Calibri" w:cs="Calibri" w:eastAsia="Calibri" w:hAnsi="Calibri"/>
        </w:rPr>
        <w:t xml:space="preserve">Watch the whole video first, then read the script or dialogue list.</w:t>
      </w:r>
    </w:p>
    <w:p>
      <w:pPr>
        <w:pStyle w:val="ListParagraph"/>
        <w:numPr>
          <w:ilvl w:val="0"/>
          <w:numId w:val="77"/>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7"/>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7"/>
        </w:numPr>
        <w:spacing w:after="110" w:line="320"/>
      </w:pPr>
      <w:r>
        <w:rPr>
          <w:rFonts w:ascii="Calibri" w:cs="Calibri" w:eastAsia="Calibri" w:hAnsi="Calibri"/>
        </w:rPr>
        <w:t xml:space="preserve">Watch films with Arabic subtitles and notice what the subtitler shortened.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Before films had sound, the dialogue appeared on printed cards between the scenes, called </w:t>
      </w:r>
      <w:r>
        <w:rPr>
          <w:rFonts w:ascii="Calibri" w:cs="Calibri" w:eastAsia="Calibri" w:hAnsi="Calibri"/>
          <w:i/>
          <w:iCs/>
        </w:rPr>
        <w:t xml:space="preserve">intertitles</w:t>
      </w:r>
      <w:r>
        <w:rPr>
          <w:rFonts w:ascii="Calibri" w:cs="Calibri" w:eastAsia="Calibri" w:hAnsi="Calibri"/>
        </w:rPr>
        <w:t xml:space="preserve">. To show a silent film abroad, distributors simply replaced the cards with translated ones.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78"/>
        </w:numPr>
        <w:spacing w:after="110" w:line="320"/>
      </w:pPr>
      <w:r>
        <w:rPr>
          <w:rFonts w:ascii="Calibri" w:cs="Calibri" w:eastAsia="Calibri" w:hAnsi="Calibri"/>
        </w:rPr>
        <w:t xml:space="preserve">What are the three elements of an audiovisual text?</w:t>
      </w:r>
    </w:p>
    <w:p>
      <w:pPr>
        <w:pStyle w:val="ListParagraph"/>
        <w:numPr>
          <w:ilvl w:val="0"/>
          <w:numId w:val="78"/>
        </w:numPr>
        <w:spacing w:after="110" w:line="320"/>
      </w:pPr>
      <w:r>
        <w:rPr>
          <w:rFonts w:ascii="Calibri" w:cs="Calibri" w:eastAsia="Calibri" w:hAnsi="Calibri"/>
        </w:rPr>
        <w:t xml:space="preserve">Which type of AVT describes the action on screen for blind viewers?</w:t>
      </w:r>
    </w:p>
    <w:p>
      <w:pPr>
        <w:pStyle w:val="ListParagraph"/>
        <w:numPr>
          <w:ilvl w:val="0"/>
          <w:numId w:val="78"/>
        </w:numPr>
        <w:spacing w:after="110" w:line="320"/>
      </w:pPr>
      <w:r>
        <w:rPr>
          <w:rFonts w:ascii="Calibri" w:cs="Calibri" w:eastAsia="Calibri" w:hAnsi="Calibri"/>
        </w:rPr>
        <w:t xml:space="preserve">What does Skopos theory put first?</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9"/>
        </w:numPr>
        <w:spacing w:after="110" w:line="320"/>
      </w:pPr>
      <w:r>
        <w:rPr>
          <w:rFonts w:ascii="Calibri" w:cs="Calibri" w:eastAsia="Calibri" w:hAnsi="Calibri"/>
          <w:color w:val="6B6680"/>
        </w:rPr>
        <w:t xml:space="preserve">Images, sound and written words.</w:t>
      </w:r>
    </w:p>
    <w:p>
      <w:pPr>
        <w:pStyle w:val="ListParagraph"/>
        <w:numPr>
          <w:ilvl w:val="0"/>
          <w:numId w:val="79"/>
        </w:numPr>
        <w:spacing w:after="110" w:line="320"/>
      </w:pPr>
      <w:r>
        <w:rPr>
          <w:rFonts w:ascii="Calibri" w:cs="Calibri" w:eastAsia="Calibri" w:hAnsi="Calibri"/>
          <w:color w:val="6B6680"/>
        </w:rPr>
        <w:t xml:space="preserve">Audio description.</w:t>
      </w:r>
    </w:p>
    <w:p>
      <w:pPr>
        <w:pStyle w:val="ListParagraph"/>
        <w:numPr>
          <w:ilvl w:val="0"/>
          <w:numId w:val="79"/>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keepNext/>
        <w:keepLines/>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keepNext/>
        <w:keepLines/>
        <w:numPr>
          <w:ilvl w:val="0"/>
          <w:numId w:val="2"/>
        </w:numPr>
        <w:shd w:fill="ECE9F7" w:color="auto" w:val="clear"/>
        <w:spacing w:after="0" w:line="300"/>
      </w:pPr>
      <w:r>
        <w:rPr>
          <w:rFonts w:ascii="Calibri" w:cs="Calibri" w:eastAsia="Calibri" w:hAnsi="Calibri"/>
        </w:rPr>
        <w:t xml:space="preserve">The purpose and the viewers decide how you translate.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keepNext/>
        <w:keepLines/>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keepNext/>
        <w:keepLines/>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27: Subtitling</w:t>
      </w:r>
    </w:p>
    <w:p>
      <w:pPr>
        <w:shd w:fill="ECE9F7" w:color="auto" w:val="clear"/>
        <w:spacing w:after="160" w:line="120"/>
      </w:pPr>
    </w:p>
    <w:p>
      <w:pPr>
        <w:pStyle w:val="Heading2"/>
        <w:spacing w:before="600"/>
      </w:pPr>
      <w:r>
        <w:t xml:space="preserve">Chapter 27: Subtitling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26 introduced audiovisual translation. Now you will focus on subtitles. By the end, you will be able to write and check a subtitle, and handle cultural references and strong language.</w:t>
      </w:r>
    </w:p>
    <w:p>
      <w:pPr>
        <w:pStyle w:val="Heading3"/>
      </w:pPr>
      <w:r>
        <w:t xml:space="preserve">Step 1: learn the limits of a subtitle</w:t>
      </w:r>
    </w:p>
    <w:p>
      <w:pPr>
        <w:spacing w:after="170" w:line="330"/>
      </w:pPr>
      <w:r>
        <w:rPr>
          <w:rFonts w:ascii="Calibri" w:cs="Calibri" w:eastAsia="Calibri" w:hAnsi="Calibri"/>
        </w:rPr>
        <w:t xml:space="preserve">Viewers read while they watch, so a subtitle normally has one or two lines. Each line traditionally holds about 37 to 39 characters; some streaming platforms allow up to 42. It must stay on screen long enough to be read, usually from about one to six or seven seconds. It must also appear and disappear with the speech: marking these in and out times is called </w:t>
      </w:r>
      <w:r>
        <w:rPr>
          <w:rFonts w:ascii="Calibri" w:cs="Calibri" w:eastAsia="Calibri" w:hAnsi="Calibri"/>
          <w:b/>
          <w:bCs/>
        </w:rPr>
        <w:t xml:space="preserve">spotting</w:t>
      </w:r>
      <w:r>
        <w:rPr>
          <w:rFonts w:ascii="Calibri" w:cs="Calibri" w:eastAsia="Calibri" w:hAnsi="Calibri"/>
        </w:rPr>
        <w:t xml:space="preserve"> (Díaz Cintas &amp; Remael, 2021). </w:t>
      </w:r>
      <w:r>
        <w:rPr>
          <w:rFonts w:ascii="Calibri" w:cs="Calibri" w:eastAsia="Calibri" w:hAnsi="Calibri"/>
          <w:b/>
          <w:bCs/>
        </w:rPr>
        <w:t xml:space="preserve">These are common conventions, not universal rules: always follow the client’s or the platform’s style guide.</w:t>
      </w:r>
    </w:p>
    <w:p>
      <w:pPr>
        <w:spacing w:after="170" w:line="330"/>
      </w:pPr>
      <w:r>
        <w:rPr>
          <w:rFonts w:ascii="Calibri" w:cs="Calibri" w:eastAsia="Calibri" w:hAnsi="Calibri"/>
        </w:rPr>
        <w:t xml:space="preserve">There are several kinds: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Step 2: subtitle a clip</w:t>
      </w:r>
    </w:p>
    <w:p>
      <w:pPr>
        <w:pStyle w:val="ListParagraph"/>
        <w:numPr>
          <w:ilvl w:val="0"/>
          <w:numId w:val="80"/>
        </w:numPr>
        <w:spacing w:after="110" w:line="320"/>
      </w:pPr>
      <w:r>
        <w:rPr>
          <w:rFonts w:ascii="Calibri" w:cs="Calibri" w:eastAsia="Calibri" w:hAnsi="Calibri"/>
        </w:rPr>
        <w:t xml:space="preserve">Watch the whole film or video, with the dialogue list if you have one.</w:t>
      </w:r>
    </w:p>
    <w:p>
      <w:pPr>
        <w:pStyle w:val="ListParagraph"/>
        <w:numPr>
          <w:ilvl w:val="0"/>
          <w:numId w:val="80"/>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80"/>
        </w:numPr>
        <w:spacing w:after="110" w:line="320"/>
      </w:pPr>
      <w:r>
        <w:rPr>
          <w:rFonts w:ascii="Calibri" w:cs="Calibri" w:eastAsia="Calibri" w:hAnsi="Calibri"/>
        </w:rPr>
        <w:t xml:space="preserve">Translate the meaning of each line.</w:t>
      </w:r>
    </w:p>
    <w:p>
      <w:pPr>
        <w:pStyle w:val="ListParagraph"/>
        <w:numPr>
          <w:ilvl w:val="0"/>
          <w:numId w:val="80"/>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80"/>
        </w:numPr>
        <w:spacing w:after="110" w:line="320"/>
      </w:pPr>
      <w:r>
        <w:rPr>
          <w:rFonts w:ascii="Calibri" w:cs="Calibri" w:eastAsia="Calibri" w:hAnsi="Calibri"/>
        </w:rPr>
        <w:t xml:space="preserve">Check the length, reading time and line breaks, then watch the video with your subtitles.</w:t>
      </w:r>
    </w:p>
    <w:p>
      <w:pPr>
        <w:spacing w:after="40"/>
      </w:pPr>
    </w:p>
    <w:p>
      <w:pPr>
        <w:spacing w:after="170" w:line="330"/>
      </w:pPr>
      <w:r>
        <w:rPr>
          <w:rFonts w:ascii="Calibri" w:cs="Calibri" w:eastAsia="Calibri" w:hAnsi="Calibri"/>
        </w:rPr>
        <w:t xml:space="preserve">A famous line shows how Arabic can say the same thing in less space. In </w:t>
      </w:r>
      <w:r>
        <w:rPr>
          <w:rFonts w:ascii="Calibri" w:cs="Calibri" w:eastAsia="Calibri" w:hAnsi="Calibri"/>
          <w:i/>
          <w:iCs/>
        </w:rPr>
        <w:t xml:space="preserve">The Godfather</w:t>
      </w:r>
      <w:r>
        <w:rPr>
          <w:rFonts w:ascii="Calibri" w:cs="Calibri" w:eastAsia="Calibri" w:hAnsi="Calibri"/>
        </w:rPr>
        <w:t xml:space="preserve"> (Coppola, 1972), Vito Corleone says:</w:t>
      </w:r>
    </w:p>
    <w:p>
      <w:pPr>
        <w:spacing w:after="170" w:line="330"/>
      </w:pPr>
      <w:r>
        <w:rPr>
          <w:rFonts w:ascii="Calibri" w:cs="Calibri" w:eastAsia="Calibri" w:hAnsi="Calibri"/>
        </w:rPr>
        <w:t xml:space="preserve">“</w:t>
      </w:r>
      <w:r>
        <w:rPr>
          <w:rFonts w:ascii="Calibri" w:cs="Calibri" w:eastAsia="Calibri" w:hAnsi="Calibri"/>
          <w:i/>
          <w:iCs/>
        </w:rPr>
        <w:t xml:space="preserve">I’m gonna make him an offer he can’t refuse.</w:t>
      </w:r>
      <w:r>
        <w:rPr>
          <w:rFonts w:ascii="Calibri" w:cs="Calibri" w:eastAsia="Calibri" w:hAnsi="Calibri"/>
        </w:rPr>
        <w:t xml:space="preserve">”</w:t>
      </w:r>
    </w:p>
    <w:p>
      <w:pPr>
        <w:bidi/>
        <w:spacing w:after="200" w:line="320"/>
        <w:ind w:left="567"/>
      </w:pPr>
      <w:r>
        <w:rPr>
          <w:rFonts w:ascii="Arial" w:cs="Arial" w:hAnsi="Arial"/>
          <w:sz w:val="23"/>
          <w:szCs w:val="24"/>
          <w:rtl/>
        </w:rPr>
        <w:t xml:space="preserve">سأقدّم له عرضاً لا يُرفَض.</w:t>
      </w:r>
    </w:p>
    <w:p>
      <w:pPr>
        <w:spacing w:after="170" w:line="330"/>
      </w:pPr>
      <w:r>
        <w:rPr>
          <w:rFonts w:ascii="Calibri" w:cs="Calibri" w:eastAsia="Calibri" w:hAnsi="Calibri"/>
        </w:rPr>
        <w:t xml:space="preserve">English needs a subject and a modal in a second clause (</w:t>
      </w:r>
      <w:r>
        <w:rPr>
          <w:rFonts w:ascii="Calibri" w:cs="Calibri" w:eastAsia="Calibri" w:hAnsi="Calibri"/>
          <w:i/>
          <w:iCs/>
        </w:rPr>
        <w:t xml:space="preserve">he can’t refuse</w:t>
      </w:r>
      <w:r>
        <w:rPr>
          <w:rFonts w:ascii="Calibri" w:cs="Calibri" w:eastAsia="Calibri" w:hAnsi="Calibri"/>
        </w:rPr>
        <w:t xml:space="preserve">). Arabic uses one passive verb, </w:t>
      </w:r>
      <w:r>
        <w:rPr>
          <w:rFonts w:ascii="Arial" w:cs="Arial" w:hAnsi="Arial"/>
          <w:sz w:val="23"/>
          <w:szCs w:val="24"/>
          <w:rtl/>
        </w:rPr>
        <w:t xml:space="preserve">لا يُرفَض</w:t>
      </w:r>
      <w:r>
        <w:rPr>
          <w:rFonts w:ascii="Calibri" w:cs="Calibri" w:eastAsia="Calibri" w:hAnsi="Calibri"/>
        </w:rPr>
        <w:t xml:space="preserve">, so the subtitle is shorter, it fits the screen, and the quiet threat stays.</w:t>
      </w:r>
    </w:p>
    <w:p>
      <w:pPr>
        <w:pStyle w:val="Heading3"/>
      </w:pPr>
      <w:r>
        <w:t xml:space="preserve">Step 3: write good Arabic subtitles</w:t>
      </w:r>
    </w:p>
    <w:p>
      <w:pPr>
        <w:pStyle w:val="ListParagraph"/>
        <w:numPr>
          <w:ilvl w:val="0"/>
          <w:numId w:val="2"/>
        </w:numPr>
        <w:spacing w:after="110" w:line="320"/>
      </w:pPr>
      <w:r>
        <w:rPr>
          <w:rFonts w:ascii="Calibri" w:cs="Calibri" w:eastAsia="Calibri" w:hAnsi="Calibri"/>
        </w:rPr>
        <w:t xml:space="preserve">Choose the variety of Arabic for the audience, the genre, the characters and the platform, following the client’s guidelines: Modern Standard Arabic suits most content, while a dialect may be right when a character’s identity or way of speaking matters.</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 preposition with its noun, and pairs such as </w:t>
      </w:r>
      <w:r>
        <w:rPr>
          <w:rFonts w:ascii="Arial" w:cs="Arial" w:hAnsi="Arial"/>
          <w:sz w:val="23"/>
          <w:szCs w:val="24"/>
          <w:rtl/>
        </w:rPr>
        <w:t xml:space="preserve">مدير المدرسة</w:t>
      </w:r>
      <w:r>
        <w:rPr>
          <w:rFonts w:ascii="Calibri" w:cs="Calibri" w:eastAsia="Calibri" w:hAnsi="Calibri"/>
        </w:rPr>
        <w:t xml:space="preserve"> together.</w:t>
      </w:r>
    </w:p>
    <w:p>
      <w:pPr>
        <w:pStyle w:val="ListParagraph"/>
        <w:numPr>
          <w:ilvl w:val="0"/>
          <w:numId w:val="2"/>
        </w:numPr>
        <w:spacing w:after="110" w:line="320"/>
      </w:pPr>
      <w:r>
        <w:rPr>
          <w:rFonts w:ascii="Calibri" w:cs="Calibri" w:eastAsia="Calibri" w:hAnsi="Calibri"/>
        </w:rPr>
        <w:t xml:space="preserve">Use Arabic punctuation.</w:t>
      </w:r>
    </w:p>
    <w:p>
      <w:pPr>
        <w:pStyle w:val="ListParagraph"/>
        <w:numPr>
          <w:ilvl w:val="0"/>
          <w:numId w:val="2"/>
        </w:numPr>
        <w:spacing w:after="110" w:line="320"/>
      </w:pPr>
      <w:r>
        <w:rPr>
          <w:rFonts w:ascii="Calibri" w:cs="Calibri" w:eastAsia="Calibri" w:hAnsi="Calibri"/>
        </w:rPr>
        <w:t xml:space="preserve">Work with the images, dialogue, music and sound effects. If the picture already shows something, the subtitle can be shorter. If the words refer to something on screen, make sure the subtitle still matches it.</w:t>
      </w:r>
    </w:p>
    <w:p>
      <w:pPr>
        <w:spacing w:after="40"/>
      </w:pPr>
    </w:p>
    <w:p>
      <w:pPr>
        <w:spacing w:after="170" w:line="330"/>
      </w:pPr>
      <w:r>
        <w:rPr>
          <w:rFonts w:ascii="Calibri" w:cs="Calibri" w:eastAsia="Calibri" w:hAnsi="Calibri"/>
        </w:rPr>
        <w:t xml:space="preserve">It is not easy. Viewers who know some of the source language hear the original and read your translation, so they notice mistakes. Speech must be cut down to short written lines. And 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Even in MSA, try to keep some of this through your choice of words. Into English, look for an expression with the same tone: a Kuwaiti character who says </w:t>
      </w:r>
      <w:r>
        <w:rPr>
          <w:rFonts w:ascii="Arial" w:cs="Arial" w:hAnsi="Arial"/>
          <w:sz w:val="23"/>
          <w:szCs w:val="24"/>
          <w:rtl/>
        </w:rPr>
        <w:t xml:space="preserve">الحجي معاك ضايع</w:t>
      </w:r>
      <w:r>
        <w:rPr>
          <w:rFonts w:ascii="Calibri" w:cs="Calibri" w:eastAsia="Calibri" w:hAnsi="Calibri"/>
        </w:rPr>
        <w:t xml:space="preserve"> can be subtitled </w:t>
      </w:r>
      <w:r>
        <w:rPr>
          <w:rFonts w:ascii="Calibri" w:cs="Calibri" w:eastAsia="Calibri" w:hAnsi="Calibri"/>
          <w:i/>
          <w:iCs/>
        </w:rPr>
        <w:t xml:space="preserve">It’s like talking to a brick wall</w:t>
      </w:r>
      <w:r>
        <w:rPr>
          <w:rFonts w:ascii="Calibri" w:cs="Calibri" w:eastAsia="Calibri" w:hAnsi="Calibri"/>
        </w:rPr>
        <w:t xml:space="preserve"> (</w:t>
      </w:r>
      <w:r>
        <w:rPr>
          <w:rFonts w:ascii="Calibri" w:cs="Calibri" w:eastAsia="Calibri" w:hAnsi="Calibri"/>
          <w:i/>
          <w:iCs/>
        </w:rPr>
        <w:t xml:space="preserve">Muʿjam al-taʿābīr</w:t>
      </w:r>
      <w:r>
        <w:rPr>
          <w:rFonts w:ascii="Calibri" w:cs="Calibri" w:eastAsia="Calibri" w:hAnsi="Calibri"/>
        </w:rPr>
        <w:t xml:space="preserve">, n.d.).</w:t>
      </w:r>
    </w:p>
    <w:p>
      <w:pPr>
        <w:pStyle w:val="Heading3"/>
      </w:pPr>
      <w:r>
        <w:t xml:space="preserve">Step 4: handle cultural references</w:t>
      </w:r>
    </w:p>
    <w:p>
      <w:pPr>
        <w:spacing w:after="170" w:line="330"/>
      </w:pPr>
      <w:r>
        <w:rPr>
          <w:rFonts w:ascii="Calibri" w:cs="Calibri" w:eastAsia="Calibri" w:hAnsi="Calibri"/>
        </w:rPr>
        <w:t xml:space="preserve">Cultural references, or </w:t>
      </w:r>
      <w:r>
        <w:rPr>
          <w:rFonts w:ascii="Calibri" w:cs="Calibri" w:eastAsia="Calibri" w:hAnsi="Calibri"/>
          <w:b/>
          <w:bCs/>
        </w:rPr>
        <w:t xml:space="preserve">culture-bound terms</w:t>
      </w:r>
      <w:r>
        <w:rPr>
          <w:rFonts w:ascii="Calibri" w:cs="Calibri" w:eastAsia="Calibri" w:hAnsi="Calibri"/>
        </w:rPr>
        <w:t xml:space="preserve">,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170" w:line="330"/>
      </w:pPr>
      <w:r>
        <w:rPr>
          <w:rFonts w:ascii="Calibri" w:cs="Calibri" w:eastAsia="Calibri" w:hAnsi="Calibri"/>
        </w:rPr>
        <w:t xml:space="preserve">The most useful strategies are (Díaz Cintas &amp; Remael, 2007; Pedersen, 2011):</w:t>
      </w:r>
    </w:p>
    <w:p>
      <w:pPr>
        <w:pStyle w:val="ListParagraph"/>
        <w:numPr>
          <w:ilvl w:val="0"/>
          <w:numId w:val="81"/>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81"/>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81"/>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81"/>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81"/>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81"/>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81"/>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81"/>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170" w:line="330"/>
      </w:pPr>
      <w:r>
        <w:rPr>
          <w:rFonts w:ascii="Calibri" w:cs="Calibri" w:eastAsia="Calibri" w:hAnsi="Calibri"/>
        </w:rPr>
        <w:t xml:space="preserve">You met most of these in Chapters 13 and 14. In subtitling, you must also respect limits of space and time.</w:t>
      </w:r>
    </w:p>
    <w:p>
      <w:pPr>
        <w:pStyle w:val="Heading3"/>
      </w:pPr>
      <w:r>
        <w:t xml:space="preserve">Step 5: handle strong and taboo language</w:t>
      </w:r>
    </w:p>
    <w:p>
      <w:pPr>
        <w:spacing w:after="170" w:line="330"/>
      </w:pPr>
      <w:r>
        <w:rPr>
          <w:rFonts w:ascii="Calibri" w:cs="Calibri" w:eastAsia="Calibri" w:hAnsi="Calibri"/>
        </w:rPr>
        <w:t xml:space="preserve">Films use swearing and other forbidden words for realism, character or humour. This is called </w:t>
      </w:r>
      <w:r>
        <w:rPr>
          <w:rFonts w:ascii="Calibri" w:cs="Calibri" w:eastAsia="Calibri" w:hAnsi="Calibri"/>
          <w:b/>
          <w:bCs/>
        </w:rPr>
        <w:t xml:space="preserve">taboo language</w:t>
      </w:r>
      <w:r>
        <w:rPr>
          <w:rFonts w:ascii="Calibri" w:cs="Calibri" w:eastAsia="Calibri" w:hAnsi="Calibri"/>
        </w:rPr>
        <w:t xml:space="preserve">.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spacing w:after="170" w:line="330"/>
      </w:pPr>
      <w:r>
        <w:rPr>
          <w:rFonts w:ascii="Calibri" w:cs="Calibri" w:eastAsia="Calibri" w:hAnsi="Calibri"/>
        </w:rPr>
        <w:t xml:space="preserve">The last line of </w:t>
      </w:r>
      <w:r>
        <w:rPr>
          <w:rFonts w:ascii="Calibri" w:cs="Calibri" w:eastAsia="Calibri" w:hAnsi="Calibri"/>
          <w:i/>
          <w:iCs/>
        </w:rPr>
        <w:t xml:space="preserve">Gone with the Wind</w:t>
      </w:r>
      <w:r>
        <w:rPr>
          <w:rFonts w:ascii="Calibri" w:cs="Calibri" w:eastAsia="Calibri" w:hAnsi="Calibri"/>
        </w:rPr>
        <w:t xml:space="preserve"> (Fleming, 1939) is a good test: “</w:t>
      </w:r>
      <w:r>
        <w:rPr>
          <w:rFonts w:ascii="Calibri" w:cs="Calibri" w:eastAsia="Calibri" w:hAnsi="Calibri"/>
          <w:i/>
          <w:iCs/>
        </w:rPr>
        <w:t xml:space="preserve">Frankly, my dear, I don’t give a damn.</w:t>
      </w:r>
      <w:r>
        <w:rPr>
          <w:rFonts w:ascii="Calibri" w:cs="Calibri" w:eastAsia="Calibri" w:hAnsi="Calibri"/>
        </w:rPr>
        <w:t xml:space="preserve">” In 1939 </w:t>
      </w:r>
      <w:r>
        <w:rPr>
          <w:rFonts w:ascii="Calibri" w:cs="Calibri" w:eastAsia="Calibri" w:hAnsi="Calibri"/>
          <w:i/>
          <w:iCs/>
        </w:rPr>
        <w:t xml:space="preserve">damn</w:t>
      </w:r>
      <w:r>
        <w:rPr>
          <w:rFonts w:ascii="Calibri" w:cs="Calibri" w:eastAsia="Calibri" w:hAnsi="Calibri"/>
        </w:rPr>
        <w:t xml:space="preserve"> was shocking on screen. A subtitle such as </w:t>
      </w:r>
      <w:r>
        <w:rPr>
          <w:rFonts w:ascii="Arial" w:cs="Arial" w:hAnsi="Arial"/>
          <w:sz w:val="23"/>
          <w:szCs w:val="24"/>
          <w:rtl/>
        </w:rPr>
        <w:t xml:space="preserve">بصراحة يا عزيزتي، لم يعُد الأمر يعنيني</w:t>
      </w:r>
      <w:r>
        <w:rPr>
          <w:rFonts w:ascii="Calibri" w:cs="Calibri" w:eastAsia="Calibri" w:hAnsi="Calibri"/>
        </w:rPr>
        <w:t xml:space="preserve"> keeps the coldness and the finality of the line without a swear word: the emotion survives, the word is softened.</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82"/>
        </w:numPr>
        <w:spacing w:after="110" w:line="320"/>
      </w:pPr>
      <w:r>
        <w:rPr>
          <w:rFonts w:ascii="Calibri" w:cs="Calibri" w:eastAsia="Calibri" w:hAnsi="Calibri"/>
        </w:rPr>
        <w:t xml:space="preserve">What is the difference between open and closed subtitles?</w:t>
      </w:r>
    </w:p>
    <w:p>
      <w:pPr>
        <w:pStyle w:val="ListParagraph"/>
        <w:numPr>
          <w:ilvl w:val="0"/>
          <w:numId w:val="82"/>
        </w:numPr>
        <w:spacing w:after="110" w:line="320"/>
      </w:pPr>
      <w:r>
        <w:rPr>
          <w:rFonts w:ascii="Calibri" w:cs="Calibri" w:eastAsia="Calibri" w:hAnsi="Calibri"/>
        </w:rPr>
        <w:t xml:space="preserve">Which strategy uses an accepted translation?</w:t>
      </w:r>
    </w:p>
    <w:p>
      <w:pPr>
        <w:pStyle w:val="ListParagraph"/>
        <w:numPr>
          <w:ilvl w:val="0"/>
          <w:numId w:val="82"/>
        </w:numPr>
        <w:spacing w:after="110" w:line="320"/>
      </w:pPr>
      <w:r>
        <w:rPr>
          <w:rFonts w:ascii="Calibri" w:cs="Calibri" w:eastAsia="Calibri" w:hAnsi="Calibri"/>
        </w:rPr>
        <w:t xml:space="preserve">Why do viewers notice mistakes in subtitles easily?</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83"/>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3"/>
        </w:numPr>
        <w:spacing w:after="110" w:line="320"/>
      </w:pPr>
      <w:r>
        <w:rPr>
          <w:rFonts w:ascii="Calibri" w:cs="Calibri" w:eastAsia="Calibri" w:hAnsi="Calibri"/>
          <w:color w:val="6B6680"/>
        </w:rPr>
        <w:t xml:space="preserve">The official equivalent.</w:t>
      </w:r>
    </w:p>
    <w:p>
      <w:pPr>
        <w:pStyle w:val="ListParagraph"/>
        <w:numPr>
          <w:ilvl w:val="0"/>
          <w:numId w:val="83"/>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keepNext/>
        <w:keepLines/>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guidelines on strong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أو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w:t>
      </w:r>
    </w:p>
    <w:p>
      <w:pPr>
        <w:pStyle w:val="ListParagraph"/>
        <w:keepNext/>
        <w:keepLines/>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Put it all together</w:t>
      </w:r>
    </w:p>
    <w:p>
      <w:pPr>
        <w:shd w:fill="ECE9F7" w:color="auto" w:val="clear"/>
        <w:spacing w:after="160" w:line="120"/>
      </w:pPr>
    </w:p>
    <w:p>
      <w:pPr>
        <w:pStyle w:val="Heading1"/>
        <w:pageBreakBefore/>
      </w:pPr>
      <w:r>
        <w:t xml:space="preserve">Put it all together</w:t>
      </w:r>
    </w:p>
    <w:p>
      <w:pPr>
        <w:spacing w:after="170" w:line="330"/>
      </w:pPr>
      <w:r>
        <w:rPr>
          <w:rFonts w:ascii="Calibri" w:cs="Calibri" w:eastAsia="Calibri" w:hAnsi="Calibri"/>
        </w:rPr>
        <w:t xml:space="preserve">You have now met every step of the work. Translate this short press release into Arabic for a Kuwaiti newspaper, one step at a time.</w:t>
      </w:r>
    </w:p>
    <w:p>
      <w:pPr>
        <w:spacing w:after="170" w:line="330"/>
        <w:ind w:left="567"/>
      </w:pPr>
      <w:r>
        <w:rPr>
          <w:rFonts w:ascii="Calibri" w:cs="Calibri" w:eastAsia="Calibri" w:hAnsi="Calibri"/>
          <w:i/>
          <w:iCs/>
        </w:rPr>
        <w:t xml:space="preserve">The College of Arts will hold its first Translation Week from 3 to 7 March, bringing together students, professional translators and representatives of government ministries. The programme includes workshops on legal and medical translation, a panel discussion on machine translation, and a subtitling competition for undergraduate teams.</w:t>
      </w:r>
    </w:p>
    <w:p>
      <w:pPr>
        <w:spacing w:after="170" w:line="330"/>
        <w:ind w:left="567"/>
      </w:pPr>
      <w:r>
        <w:rPr>
          <w:rFonts w:ascii="Calibri" w:cs="Calibri" w:eastAsia="Calibri" w:hAnsi="Calibri"/>
          <w:i/>
          <w:iCs/>
        </w:rPr>
        <w:t xml:space="preserve">“Translation is no longer a quiet job done behind closed doors,” the organising committee said in a statement. “Every ministry, hospital and newsroom depends on it.”</w:t>
      </w:r>
    </w:p>
    <w:p>
      <w:pPr>
        <w:spacing w:after="170" w:line="330"/>
        <w:ind w:left="567"/>
      </w:pPr>
      <w:r>
        <w:rPr>
          <w:rFonts w:ascii="Calibri" w:cs="Calibri" w:eastAsia="Calibri" w:hAnsi="Calibri"/>
          <w:i/>
          <w:iCs/>
        </w:rPr>
        <w:t xml:space="preserve">Registration is free, but places are limited. Students must register through the university portal by 20 February, and all participants will receive a certificate of attendance.</w:t>
      </w:r>
    </w:p>
    <w:p>
      <w:pPr>
        <w:pStyle w:val="ListParagraph"/>
        <w:numPr>
          <w:ilvl w:val="0"/>
          <w:numId w:val="84"/>
        </w:numPr>
        <w:spacing w:after="110" w:line="320"/>
      </w:pPr>
      <w:r>
        <w:rPr>
          <w:rFonts w:ascii="Calibri" w:cs="Calibri" w:eastAsia="Calibri" w:hAnsi="Calibri"/>
          <w:b/>
          <w:bCs/>
        </w:rPr>
        <w:t xml:space="preserve">Brief</w:t>
      </w:r>
      <w:r>
        <w:rPr>
          <w:rFonts w:ascii="Calibri" w:cs="Calibri" w:eastAsia="Calibri" w:hAnsi="Calibri"/>
        </w:rPr>
        <w:t xml:space="preserve">: who might ask for this translation, for what purpose, and for which readers (Chapter 2)?</w:t>
      </w:r>
    </w:p>
    <w:p>
      <w:pPr>
        <w:pStyle w:val="ListParagraph"/>
        <w:numPr>
          <w:ilvl w:val="0"/>
          <w:numId w:val="84"/>
        </w:numPr>
        <w:spacing w:after="110" w:line="320"/>
      </w:pPr>
      <w:r>
        <w:rPr>
          <w:rFonts w:ascii="Calibri" w:cs="Calibri" w:eastAsia="Calibri" w:hAnsi="Calibri"/>
          <w:b/>
          <w:bCs/>
        </w:rPr>
        <w:t xml:space="preserve">Analysis</w:t>
      </w:r>
      <w:r>
        <w:rPr>
          <w:rFonts w:ascii="Calibri" w:cs="Calibri" w:eastAsia="Calibri" w:hAnsi="Calibri"/>
        </w:rPr>
        <w:t xml:space="preserve">: what is the genre, the tone and the level of formality (Chapters 18 and 19)?</w:t>
      </w:r>
    </w:p>
    <w:p>
      <w:pPr>
        <w:pStyle w:val="ListParagraph"/>
        <w:numPr>
          <w:ilvl w:val="0"/>
          <w:numId w:val="84"/>
        </w:numPr>
        <w:spacing w:after="110" w:line="320"/>
      </w:pPr>
      <w:r>
        <w:rPr>
          <w:rFonts w:ascii="Calibri" w:cs="Calibri" w:eastAsia="Calibri" w:hAnsi="Calibri"/>
          <w:b/>
          <w:bCs/>
        </w:rPr>
        <w:t xml:space="preserve">Research</w:t>
      </w:r>
      <w:r>
        <w:rPr>
          <w:rFonts w:ascii="Calibri" w:cs="Calibri" w:eastAsia="Calibri" w:hAnsi="Calibri"/>
        </w:rPr>
        <w:t xml:space="preserve">: check </w:t>
      </w:r>
      <w:r>
        <w:rPr>
          <w:rFonts w:ascii="Calibri" w:cs="Calibri" w:eastAsia="Calibri" w:hAnsi="Calibri"/>
          <w:i/>
          <w:iCs/>
        </w:rPr>
        <w:t xml:space="preserve">panel discussion</w:t>
      </w:r>
      <w:r>
        <w:rPr>
          <w:rFonts w:ascii="Calibri" w:cs="Calibri" w:eastAsia="Calibri" w:hAnsi="Calibri"/>
        </w:rPr>
        <w:t xml:space="preserve">, </w:t>
      </w:r>
      <w:r>
        <w:rPr>
          <w:rFonts w:ascii="Calibri" w:cs="Calibri" w:eastAsia="Calibri" w:hAnsi="Calibri"/>
          <w:i/>
          <w:iCs/>
        </w:rPr>
        <w:t xml:space="preserve">subtitling competition</w:t>
      </w:r>
      <w:r>
        <w:rPr>
          <w:rFonts w:ascii="Calibri" w:cs="Calibri" w:eastAsia="Calibri" w:hAnsi="Calibri"/>
        </w:rPr>
        <w:t xml:space="preserve">, </w:t>
      </w:r>
      <w:r>
        <w:rPr>
          <w:rFonts w:ascii="Calibri" w:cs="Calibri" w:eastAsia="Calibri" w:hAnsi="Calibri"/>
          <w:i/>
          <w:iCs/>
        </w:rPr>
        <w:t xml:space="preserve">university portal</w:t>
      </w:r>
      <w:r>
        <w:rPr>
          <w:rFonts w:ascii="Calibri" w:cs="Calibri" w:eastAsia="Calibri" w:hAnsi="Calibri"/>
        </w:rPr>
        <w:t xml:space="preserve"> and </w:t>
      </w:r>
      <w:r>
        <w:rPr>
          <w:rFonts w:ascii="Calibri" w:cs="Calibri" w:eastAsia="Calibri" w:hAnsi="Calibri"/>
          <w:i/>
          <w:iCs/>
        </w:rPr>
        <w:t xml:space="preserve">certificate of attendance</w:t>
      </w:r>
      <w:r>
        <w:rPr>
          <w:rFonts w:ascii="Calibri" w:cs="Calibri" w:eastAsia="Calibri" w:hAnsi="Calibri"/>
        </w:rPr>
        <w:t xml:space="preserve"> (Chapters 3 and 21).</w:t>
      </w:r>
    </w:p>
    <w:p>
      <w:pPr>
        <w:pStyle w:val="ListParagraph"/>
        <w:numPr>
          <w:ilvl w:val="0"/>
          <w:numId w:val="84"/>
        </w:numPr>
        <w:spacing w:after="110" w:line="320"/>
      </w:pPr>
      <w:r>
        <w:rPr>
          <w:rFonts w:ascii="Calibri" w:cs="Calibri" w:eastAsia="Calibri" w:hAnsi="Calibri"/>
          <w:b/>
          <w:bCs/>
        </w:rPr>
        <w:t xml:space="preserve">First draft</w:t>
      </w:r>
      <w:r>
        <w:rPr>
          <w:rFonts w:ascii="Calibri" w:cs="Calibri" w:eastAsia="Calibri" w:hAnsi="Calibri"/>
        </w:rPr>
        <w:t xml:space="preserve">: think about word order and natural collocations (Chapters 4 and 8).</w:t>
      </w:r>
    </w:p>
    <w:p>
      <w:pPr>
        <w:pStyle w:val="ListParagraph"/>
        <w:numPr>
          <w:ilvl w:val="0"/>
          <w:numId w:val="84"/>
        </w:numPr>
        <w:spacing w:after="110" w:line="320"/>
      </w:pPr>
      <w:r>
        <w:rPr>
          <w:rFonts w:ascii="Calibri" w:cs="Calibri" w:eastAsia="Calibri" w:hAnsi="Calibri"/>
          <w:b/>
          <w:bCs/>
        </w:rPr>
        <w:t xml:space="preserve">Problems</w:t>
      </w:r>
      <w:r>
        <w:rPr>
          <w:rFonts w:ascii="Calibri" w:cs="Calibri" w:eastAsia="Calibri" w:hAnsi="Calibri"/>
        </w:rPr>
        <w:t xml:space="preserve">: does Arabic share the image in </w:t>
      </w:r>
      <w:r>
        <w:rPr>
          <w:rFonts w:ascii="Calibri" w:cs="Calibri" w:eastAsia="Calibri" w:hAnsi="Calibri"/>
          <w:i/>
          <w:iCs/>
        </w:rPr>
        <w:t xml:space="preserve">behind closed doors</w:t>
      </w:r>
      <w:r>
        <w:rPr>
          <w:rFonts w:ascii="Calibri" w:cs="Calibri" w:eastAsia="Calibri" w:hAnsi="Calibri"/>
        </w:rPr>
        <w:t xml:space="preserve"> (Chapter 12)? How will you present the quotation and the dates (Chapter 24)?</w:t>
      </w:r>
    </w:p>
    <w:p>
      <w:pPr>
        <w:pStyle w:val="ListParagraph"/>
        <w:numPr>
          <w:ilvl w:val="0"/>
          <w:numId w:val="84"/>
        </w:numPr>
        <w:spacing w:after="110" w:line="320"/>
      </w:pPr>
      <w:r>
        <w:rPr>
          <w:rFonts w:ascii="Calibri" w:cs="Calibri" w:eastAsia="Calibri" w:hAnsi="Calibri"/>
          <w:b/>
          <w:bCs/>
        </w:rPr>
        <w:t xml:space="preserve">Solutions</w:t>
      </w:r>
      <w:r>
        <w:rPr>
          <w:rFonts w:ascii="Calibri" w:cs="Calibri" w:eastAsia="Calibri" w:hAnsi="Calibri"/>
        </w:rPr>
        <w:t xml:space="preserve">: name the procedure or strategy you used for each problem (Chapters 13 and 14).</w:t>
      </w:r>
    </w:p>
    <w:p>
      <w:pPr>
        <w:pStyle w:val="ListParagraph"/>
        <w:numPr>
          <w:ilvl w:val="0"/>
          <w:numId w:val="84"/>
        </w:numPr>
        <w:spacing w:after="110" w:line="320"/>
      </w:pPr>
      <w:r>
        <w:rPr>
          <w:rFonts w:ascii="Calibri" w:cs="Calibri" w:eastAsia="Calibri" w:hAnsi="Calibri"/>
          <w:b/>
          <w:bCs/>
        </w:rPr>
        <w:t xml:space="preserve">Revision</w:t>
      </w:r>
      <w:r>
        <w:rPr>
          <w:rFonts w:ascii="Calibri" w:cs="Calibri" w:eastAsia="Calibri" w:hAnsi="Calibri"/>
        </w:rPr>
        <w:t xml:space="preserve">: use the Translation quality checklist, then read your final version once more as an Arab reader would.</w:t>
      </w:r>
    </w:p>
    <w:p>
      <w:pPr>
        <w:pStyle w:val="ListParagraph"/>
        <w:numPr>
          <w:ilvl w:val="0"/>
          <w:numId w:val="84"/>
        </w:numPr>
        <w:spacing w:after="110" w:line="320"/>
      </w:pPr>
      <w:r>
        <w:rPr>
          <w:rFonts w:ascii="Calibri" w:cs="Calibri" w:eastAsia="Calibri" w:hAnsi="Calibri"/>
          <w:b/>
          <w:bCs/>
        </w:rPr>
        <w:t xml:space="preserve">Commentary</w:t>
      </w:r>
      <w:r>
        <w:rPr>
          <w:rFonts w:ascii="Calibri" w:cs="Calibri" w:eastAsia="Calibri" w:hAnsi="Calibri"/>
        </w:rPr>
        <w:t xml:space="preserve">: in about 100 words, explain your three most important decisions (Chapter 25).</w:t>
      </w:r>
    </w:p>
    <w:p>
      <w:pPr>
        <w:spacing w:after="40"/>
      </w:pPr>
    </w:p>
    <w:p>
      <w:pPr>
        <w:pStyle w:val="Heading1"/>
        <w:pageBreakBefore/>
      </w:pPr>
      <w:r>
        <w:t xml:space="preserve">When in doubt</w:t>
      </w:r>
    </w:p>
    <w:p>
      <w:pPr>
        <w:pStyle w:val="Heading3"/>
      </w:pPr>
      <w:r>
        <w:t xml:space="preserve">When you do not know a word</w:t>
      </w:r>
    </w:p>
    <w:p>
      <w:pPr>
        <w:pStyle w:val="ListParagraph"/>
        <w:numPr>
          <w:ilvl w:val="0"/>
          <w:numId w:val="85"/>
        </w:numPr>
        <w:spacing w:after="110" w:line="320"/>
      </w:pPr>
      <w:r>
        <w:rPr>
          <w:rFonts w:ascii="Calibri" w:cs="Calibri" w:eastAsia="Calibri" w:hAnsi="Calibri"/>
        </w:rPr>
        <w:t xml:space="preserve">Read the context around it (Chapter 7).</w:t>
      </w:r>
    </w:p>
    <w:p>
      <w:pPr>
        <w:pStyle w:val="ListParagraph"/>
        <w:numPr>
          <w:ilvl w:val="0"/>
          <w:numId w:val="85"/>
        </w:numPr>
        <w:spacing w:after="110" w:line="320"/>
      </w:pPr>
      <w:r>
        <w:rPr>
          <w:rFonts w:ascii="Calibri" w:cs="Calibri" w:eastAsia="Calibri" w:hAnsi="Calibri"/>
        </w:rPr>
        <w:t xml:space="preserve">Check a bilingual dictionary, then a monolingual one (Chapter 3).</w:t>
      </w:r>
    </w:p>
    <w:p>
      <w:pPr>
        <w:pStyle w:val="ListParagraph"/>
        <w:numPr>
          <w:ilvl w:val="0"/>
          <w:numId w:val="85"/>
        </w:numPr>
        <w:spacing w:after="110" w:line="320"/>
      </w:pPr>
      <w:r>
        <w:rPr>
          <w:rFonts w:ascii="Calibri" w:cs="Calibri" w:eastAsia="Calibri" w:hAnsi="Calibri"/>
        </w:rPr>
        <w:t xml:space="preserve">See how the word is used in texts written in the target language.</w:t>
      </w:r>
    </w:p>
    <w:p>
      <w:pPr>
        <w:pStyle w:val="ListParagraph"/>
        <w:numPr>
          <w:ilvl w:val="0"/>
          <w:numId w:val="85"/>
        </w:numPr>
        <w:spacing w:after="110" w:line="320"/>
      </w:pPr>
      <w:r>
        <w:rPr>
          <w:rFonts w:ascii="Calibri" w:cs="Calibri" w:eastAsia="Calibri" w:hAnsi="Calibri"/>
        </w:rPr>
        <w:t xml:space="preserve">For a term, check a specialist source such as UNTERM or Arabterm (Chapter 21).</w:t>
      </w:r>
    </w:p>
    <w:p>
      <w:pPr>
        <w:pStyle w:val="ListParagraph"/>
        <w:numPr>
          <w:ilvl w:val="0"/>
          <w:numId w:val="85"/>
        </w:numPr>
        <w:spacing w:after="110" w:line="320"/>
      </w:pPr>
      <w:r>
        <w:rPr>
          <w:rFonts w:ascii="Calibri" w:cs="Calibri" w:eastAsia="Calibri" w:hAnsi="Calibri"/>
        </w:rPr>
        <w:t xml:space="preserve">Compare the options, and choose the one that fits the context.</w:t>
      </w:r>
    </w:p>
    <w:p>
      <w:pPr>
        <w:spacing w:after="40"/>
      </w:pPr>
    </w:p>
    <w:p>
      <w:pPr>
        <w:pStyle w:val="Heading3"/>
      </w:pPr>
      <w:r>
        <w:t xml:space="preserve">When two translations seem possible</w:t>
      </w:r>
    </w:p>
    <w:p>
      <w:pPr>
        <w:pStyle w:val="ListParagraph"/>
        <w:numPr>
          <w:ilvl w:val="0"/>
          <w:numId w:val="2"/>
        </w:numPr>
        <w:spacing w:after="110" w:line="320"/>
      </w:pPr>
      <w:r>
        <w:rPr>
          <w:rFonts w:ascii="Calibri" w:cs="Calibri" w:eastAsia="Calibri" w:hAnsi="Calibri"/>
        </w:rPr>
        <w:t xml:space="preserve">Which one fits the context?</w:t>
      </w:r>
    </w:p>
    <w:p>
      <w:pPr>
        <w:pStyle w:val="ListParagraph"/>
        <w:numPr>
          <w:ilvl w:val="0"/>
          <w:numId w:val="2"/>
        </w:numPr>
        <w:spacing w:after="110" w:line="320"/>
      </w:pPr>
      <w:r>
        <w:rPr>
          <w:rFonts w:ascii="Calibri" w:cs="Calibri" w:eastAsia="Calibri" w:hAnsi="Calibri"/>
        </w:rPr>
        <w:t xml:space="preserve">Which one fits the audience and the purpose (Chapter 2)?</w:t>
      </w:r>
    </w:p>
    <w:p>
      <w:pPr>
        <w:pStyle w:val="ListParagraph"/>
        <w:numPr>
          <w:ilvl w:val="0"/>
          <w:numId w:val="2"/>
        </w:numPr>
        <w:spacing w:after="110" w:line="320"/>
      </w:pPr>
      <w:r>
        <w:rPr>
          <w:rFonts w:ascii="Calibri" w:cs="Calibri" w:eastAsia="Calibri" w:hAnsi="Calibri"/>
        </w:rPr>
        <w:t xml:space="preserve">Which one keeps the function of the original (Chapter 10)?</w:t>
      </w:r>
    </w:p>
    <w:p>
      <w:pPr>
        <w:pStyle w:val="ListParagraph"/>
        <w:numPr>
          <w:ilvl w:val="0"/>
          <w:numId w:val="2"/>
        </w:numPr>
        <w:spacing w:after="110" w:line="320"/>
      </w:pPr>
      <w:r>
        <w:rPr>
          <w:rFonts w:ascii="Calibri" w:cs="Calibri" w:eastAsia="Calibri" w:hAnsi="Calibri"/>
        </w:rPr>
        <w:t xml:space="preserve">Which one sounds natural in the target language?</w:t>
      </w:r>
    </w:p>
    <w:p>
      <w:pPr>
        <w:pStyle w:val="ListParagraph"/>
        <w:numPr>
          <w:ilvl w:val="0"/>
          <w:numId w:val="2"/>
        </w:numPr>
        <w:spacing w:after="110" w:line="320"/>
      </w:pPr>
      <w:r>
        <w:rPr>
          <w:rFonts w:ascii="Calibri" w:cs="Calibri" w:eastAsia="Calibri" w:hAnsi="Calibri"/>
        </w:rPr>
        <w:t xml:space="preserve">Which one keeps your terms consistent (Chapter 21)?</w:t>
      </w:r>
    </w:p>
    <w:p>
      <w:pPr>
        <w:spacing w:after="40"/>
      </w:pPr>
    </w:p>
    <w:p>
      <w:pPr>
        <w:pStyle w:val="Heading3"/>
      </w:pPr>
      <w:r>
        <w:t xml:space="preserve">When a machine or AI tool gives you an answer</w:t>
      </w:r>
    </w:p>
    <w:p>
      <w:pPr>
        <w:pStyle w:val="ListParagraph"/>
        <w:numPr>
          <w:ilvl w:val="0"/>
          <w:numId w:val="2"/>
        </w:numPr>
        <w:spacing w:after="110" w:line="320"/>
      </w:pPr>
      <w:r>
        <w:rPr>
          <w:rFonts w:ascii="Calibri" w:cs="Calibri" w:eastAsia="Calibri" w:hAnsi="Calibri"/>
        </w:rPr>
        <w:t xml:space="preserve">Check it against the source, sentence by sentence (Chapter 22).</w:t>
      </w:r>
    </w:p>
    <w:p>
      <w:pPr>
        <w:pStyle w:val="ListParagraph"/>
        <w:numPr>
          <w:ilvl w:val="0"/>
          <w:numId w:val="2"/>
        </w:numPr>
        <w:spacing w:after="110" w:line="320"/>
      </w:pPr>
      <w:r>
        <w:rPr>
          <w:rFonts w:ascii="Calibri" w:cs="Calibri" w:eastAsia="Calibri" w:hAnsi="Calibri"/>
        </w:rPr>
        <w:t xml:space="preserve">Check the terms.</w:t>
      </w:r>
    </w:p>
    <w:p>
      <w:pPr>
        <w:pStyle w:val="ListParagraph"/>
        <w:numPr>
          <w:ilvl w:val="0"/>
          <w:numId w:val="2"/>
        </w:numPr>
        <w:spacing w:after="110" w:line="320"/>
      </w:pPr>
      <w:r>
        <w:rPr>
          <w:rFonts w:ascii="Calibri" w:cs="Calibri" w:eastAsia="Calibri" w:hAnsi="Calibri"/>
        </w:rPr>
        <w:t xml:space="preserve">Look for anything missing or added.</w:t>
      </w:r>
    </w:p>
    <w:p>
      <w:pPr>
        <w:pStyle w:val="ListParagraph"/>
        <w:numPr>
          <w:ilvl w:val="0"/>
          <w:numId w:val="2"/>
        </w:numPr>
        <w:spacing w:after="110" w:line="320"/>
      </w:pPr>
      <w:r>
        <w:rPr>
          <w:rFonts w:ascii="Calibri" w:cs="Calibri" w:eastAsia="Calibri" w:hAnsi="Calibri"/>
        </w:rPr>
        <w:t xml:space="preserve">Look for invented facts, names or numbers.</w:t>
      </w:r>
    </w:p>
    <w:p>
      <w:pPr>
        <w:pStyle w:val="ListParagraph"/>
        <w:numPr>
          <w:ilvl w:val="0"/>
          <w:numId w:val="2"/>
        </w:numPr>
        <w:spacing w:after="110" w:line="320"/>
      </w:pPr>
      <w:r>
        <w:rPr>
          <w:rFonts w:ascii="Calibri" w:cs="Calibri" w:eastAsia="Calibri" w:hAnsi="Calibri"/>
        </w:rPr>
        <w:t xml:space="preserve">Check the style and the level of formality.</w:t>
      </w:r>
    </w:p>
    <w:p>
      <w:pPr>
        <w:pStyle w:val="ListParagraph"/>
        <w:numPr>
          <w:ilvl w:val="0"/>
          <w:numId w:val="2"/>
        </w:numPr>
        <w:spacing w:after="110" w:line="320"/>
      </w:pPr>
      <w:r>
        <w:rPr>
          <w:rFonts w:ascii="Calibri" w:cs="Calibri" w:eastAsia="Calibri" w:hAnsi="Calibri"/>
        </w:rPr>
        <w:t xml:space="preserve">Remember that a fluent sentence is not always an accurate one.</w:t>
      </w:r>
    </w:p>
    <w:p>
      <w:pPr>
        <w:spacing w:after="40"/>
      </w:pPr>
    </w:p>
    <w:p>
      <w:pPr>
        <w:pStyle w:val="Heading1"/>
        <w:pageBreakBefore/>
      </w:pPr>
      <w:r>
        <w:t xml:space="preserve">Your journey continues</w:t>
      </w:r>
    </w:p>
    <w:p>
      <w:pPr>
        <w:spacing w:after="170" w:line="330"/>
      </w:pPr>
      <w:r>
        <w:rPr>
          <w:rFonts w:ascii="Calibri" w:cs="Calibri" w:eastAsia="Calibri" w:hAnsi="Calibri"/>
        </w:rPr>
        <w:t xml:space="preserve">You started this book with a sign in a park. You can now plan a translation, understand a text, write it naturally in the other language, and check it. Here is how to keep growing.</w:t>
      </w:r>
    </w:p>
    <w:p>
      <w:pPr>
        <w:pStyle w:val="Heading3"/>
      </w:pPr>
      <w:r>
        <w:t xml:space="preserve">Build a daily habit</w:t>
      </w:r>
    </w:p>
    <w:p>
      <w:pPr>
        <w:pStyle w:val="ListParagraph"/>
        <w:numPr>
          <w:ilvl w:val="0"/>
          <w:numId w:val="2"/>
        </w:numPr>
        <w:spacing w:after="110" w:line="320"/>
      </w:pPr>
      <w:r>
        <w:rPr>
          <w:rFonts w:ascii="Calibri" w:cs="Calibri" w:eastAsia="Calibri" w:hAnsi="Calibri"/>
        </w:rPr>
        <w:t xml:space="preserve">Read something in English and something in Arabic every day. Good translators are good readers first.</w:t>
      </w:r>
    </w:p>
    <w:p>
      <w:pPr>
        <w:pStyle w:val="ListParagraph"/>
        <w:numPr>
          <w:ilvl w:val="0"/>
          <w:numId w:val="2"/>
        </w:numPr>
        <w:spacing w:after="110" w:line="320"/>
      </w:pPr>
      <w:r>
        <w:rPr>
          <w:rFonts w:ascii="Calibri" w:cs="Calibri" w:eastAsia="Calibri" w:hAnsi="Calibri"/>
        </w:rPr>
        <w:t xml:space="preserve">Keep a translation notebook. Write down the collocations, idioms and terms you meet, with their equivalents (Chapters 8, 9 and 21).</w:t>
      </w:r>
    </w:p>
    <w:p>
      <w:pPr>
        <w:pStyle w:val="ListParagraph"/>
        <w:numPr>
          <w:ilvl w:val="0"/>
          <w:numId w:val="2"/>
        </w:numPr>
        <w:spacing w:after="110" w:line="320"/>
      </w:pPr>
      <w:r>
        <w:rPr>
          <w:rFonts w:ascii="Calibri" w:cs="Calibri" w:eastAsia="Calibri" w:hAnsi="Calibri"/>
        </w:rPr>
        <w:t xml:space="preserve">Translate a short text often, even one paragraph. Revise it the next day with fresh eyes (Chapter 23).</w:t>
      </w:r>
    </w:p>
    <w:p>
      <w:pPr>
        <w:spacing w:after="40"/>
      </w:pPr>
    </w:p>
    <w:p>
      <w:pPr>
        <w:pStyle w:val="Heading3"/>
      </w:pPr>
      <w:r>
        <w:t xml:space="preserve">Learn from real translations</w:t>
      </w:r>
    </w:p>
    <w:p>
      <w:pPr>
        <w:pStyle w:val="ListParagraph"/>
        <w:numPr>
          <w:ilvl w:val="0"/>
          <w:numId w:val="2"/>
        </w:numPr>
        <w:spacing w:after="110" w:line="320"/>
      </w:pPr>
      <w:r>
        <w:rPr>
          <w:rFonts w:ascii="Calibri" w:cs="Calibri" w:eastAsia="Calibri" w:hAnsi="Calibri"/>
        </w:rPr>
        <w:t xml:space="preserve">Compare texts published in both languages. The United Nations, for example, publishes its documents in six official languages, including Arabic and English. Put the two versions side by side and ask why each choice was made. Then show your own work to others: every correction teaches you something.</w:t>
      </w:r>
    </w:p>
    <w:p>
      <w:pPr>
        <w:spacing w:after="40"/>
      </w:pPr>
    </w:p>
    <w:p>
      <w:pPr>
        <w:pStyle w:val="Heading3"/>
      </w:pPr>
      <w:r>
        <w:t xml:space="preserve">Choose where to go next</w:t>
      </w:r>
    </w:p>
    <w:p>
      <w:pPr>
        <w:spacing w:after="170" w:line="330"/>
      </w:pPr>
      <w:r>
        <w:rPr>
          <w:rFonts w:ascii="Calibri" w:cs="Calibri" w:eastAsia="Calibri" w:hAnsi="Calibri"/>
        </w:rPr>
        <w:t xml:space="preserve">Translation opens many doors. You can specialise in legal, medical, technical, literary or news translation, in subtitling and dubbing (Part 9), in the localisation of apps and games, or in interpreting, which is translating speech. The Further reading list suggests where to start.</w:t>
      </w:r>
    </w:p>
    <w:p>
      <w:pPr>
        <w:spacing w:after="170" w:line="330"/>
      </w:pPr>
      <w:r>
        <w:rPr>
          <w:rFonts w:ascii="Calibri" w:cs="Calibri" w:eastAsia="Calibri" w:hAnsi="Calibri"/>
        </w:rPr>
        <w:t xml:space="preserve">The Guild Translation Team works on real translation projects, and new members are welcome. Scan the QR code on the back cover to visit the team’s website.</w:t>
      </w:r>
    </w:p>
    <w:p>
      <w:pPr>
        <w:spacing w:after="170" w:line="330"/>
        <w:ind w:left="567"/>
      </w:pPr>
      <w:r>
        <w:rPr>
          <w:rFonts w:ascii="Calibri" w:cs="Calibri" w:eastAsia="Calibri" w:hAnsi="Calibri"/>
          <w:i/>
          <w:iCs/>
        </w:rPr>
        <w:t xml:space="preserve">Every translation is a bridge between two peoples. Build yours with care, and enjoy the crossing.</w:t>
      </w: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CAT</w:t>
      </w:r>
      <w:r>
        <w:rPr>
          <w:rFonts w:ascii="Calibri" w:cs="Calibri" w:eastAsia="Calibri" w:hAnsi="Calibri"/>
        </w:rPr>
        <w:t xml:space="preserve">: computer-assisted translation (</w:t>
      </w:r>
      <w:r>
        <w:rPr>
          <w:rFonts w:ascii="Arial" w:cs="Arial" w:hAnsi="Arial"/>
          <w:sz w:val="23"/>
          <w:szCs w:val="24"/>
          <w:rtl/>
        </w:rPr>
        <w:t xml:space="preserve">الترجمة بمساعدة الحاسوب</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SDH</w:t>
      </w:r>
      <w:r>
        <w:rPr>
          <w:rFonts w:ascii="Calibri" w:cs="Calibri" w:eastAsia="Calibri" w:hAnsi="Calibri"/>
        </w:rPr>
        <w:t xml:space="preserve">: subtitles for the deaf and hard of hearing</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Further reading</w:t>
      </w:r>
    </w:p>
    <w:p>
      <w:pPr>
        <w:spacing w:after="360" w:line="290"/>
      </w:pPr>
      <w:r>
        <w:rPr>
          <w:rFonts w:ascii="Calibri" w:cs="Calibri" w:eastAsia="Calibri" w:hAnsi="Calibri"/>
          <w:i/>
          <w:iCs/>
          <w:color w:val="6B6680"/>
        </w:rPr>
        <w:t xml:space="preserve">If you want to go further, start with these books. Full details are in the References.</w:t>
      </w:r>
    </w:p>
    <w:p>
      <w:pPr>
        <w:pStyle w:val="ListParagraph"/>
        <w:numPr>
          <w:ilvl w:val="0"/>
          <w:numId w:val="2"/>
        </w:numPr>
        <w:spacing w:after="110" w:line="320"/>
      </w:pPr>
      <w:r>
        <w:rPr>
          <w:rFonts w:ascii="Calibri" w:cs="Calibri" w:eastAsia="Calibri" w:hAnsi="Calibri"/>
          <w:b/>
          <w:bCs/>
        </w:rPr>
        <w:t xml:space="preserve">Baker (2018)</w:t>
      </w:r>
      <w:r>
        <w:rPr>
          <w:rFonts w:ascii="Calibri" w:cs="Calibri" w:eastAsia="Calibri" w:hAnsi="Calibri"/>
        </w:rPr>
        <w:t xml:space="preserve">, </w:t>
      </w:r>
      <w:r>
        <w:rPr>
          <w:rFonts w:ascii="Calibri" w:cs="Calibri" w:eastAsia="Calibri" w:hAnsi="Calibri"/>
          <w:i/>
          <w:iCs/>
        </w:rPr>
        <w:t xml:space="preserve">In other words</w:t>
      </w:r>
      <w:r>
        <w:rPr>
          <w:rFonts w:ascii="Calibri" w:cs="Calibri" w:eastAsia="Calibri" w:hAnsi="Calibri"/>
        </w:rPr>
        <w:t xml:space="preserve">: the classic coursebook, with problems and strategies at word, grammar and text level.</w:t>
      </w:r>
    </w:p>
    <w:p>
      <w:pPr>
        <w:pStyle w:val="ListParagraph"/>
        <w:numPr>
          <w:ilvl w:val="0"/>
          <w:numId w:val="2"/>
        </w:numPr>
        <w:spacing w:after="110" w:line="320"/>
      </w:pPr>
      <w:r>
        <w:rPr>
          <w:rFonts w:ascii="Calibri" w:cs="Calibri" w:eastAsia="Calibri" w:hAnsi="Calibri"/>
          <w:b/>
          <w:bCs/>
        </w:rPr>
        <w:t xml:space="preserve">Ghazala (2008)</w:t>
      </w:r>
      <w:r>
        <w:rPr>
          <w:rFonts w:ascii="Calibri" w:cs="Calibri" w:eastAsia="Calibri" w:hAnsi="Calibri"/>
        </w:rPr>
        <w:t xml:space="preserve">, </w:t>
      </w:r>
      <w:r>
        <w:rPr>
          <w:rFonts w:ascii="Calibri" w:cs="Calibri" w:eastAsia="Calibri" w:hAnsi="Calibri"/>
          <w:i/>
          <w:iCs/>
        </w:rPr>
        <w:t xml:space="preserve">Translation as problems and solutions</w:t>
      </w:r>
      <w:r>
        <w:rPr>
          <w:rFonts w:ascii="Calibri" w:cs="Calibri" w:eastAsia="Calibri" w:hAnsi="Calibri"/>
        </w:rPr>
        <w:t xml:space="preserve">: English–Arabic examples of common problems, each with its solutions.</w:t>
      </w:r>
    </w:p>
    <w:p>
      <w:pPr>
        <w:pStyle w:val="ListParagraph"/>
        <w:numPr>
          <w:ilvl w:val="0"/>
          <w:numId w:val="2"/>
        </w:numPr>
        <w:spacing w:after="110" w:line="320"/>
      </w:pPr>
      <w:r>
        <w:rPr>
          <w:rFonts w:ascii="Calibri" w:cs="Calibri" w:eastAsia="Calibri" w:hAnsi="Calibri"/>
          <w:b/>
          <w:bCs/>
        </w:rPr>
        <w:t xml:space="preserve">Dickins et al. (2016)</w:t>
      </w:r>
      <w:r>
        <w:rPr>
          <w:rFonts w:ascii="Calibri" w:cs="Calibri" w:eastAsia="Calibri" w:hAnsi="Calibri"/>
        </w:rPr>
        <w:t xml:space="preserve">, </w:t>
      </w:r>
      <w:r>
        <w:rPr>
          <w:rFonts w:ascii="Calibri" w:cs="Calibri" w:eastAsia="Calibri" w:hAnsi="Calibri"/>
          <w:i/>
          <w:iCs/>
        </w:rPr>
        <w:t xml:space="preserve">Thinking Arabic translation</w:t>
      </w:r>
      <w:r>
        <w:rPr>
          <w:rFonts w:ascii="Calibri" w:cs="Calibri" w:eastAsia="Calibri" w:hAnsi="Calibri"/>
        </w:rPr>
        <w:t xml:space="preserve">: a practical course in translating from Arabic into English.</w:t>
      </w:r>
    </w:p>
    <w:p>
      <w:pPr>
        <w:pStyle w:val="ListParagraph"/>
        <w:numPr>
          <w:ilvl w:val="0"/>
          <w:numId w:val="2"/>
        </w:numPr>
        <w:spacing w:after="110" w:line="320"/>
      </w:pPr>
      <w:r>
        <w:rPr>
          <w:rFonts w:ascii="Calibri" w:cs="Calibri" w:eastAsia="Calibri" w:hAnsi="Calibri"/>
          <w:b/>
          <w:bCs/>
        </w:rPr>
        <w:t xml:space="preserve">Newmark (1988)</w:t>
      </w:r>
      <w:r>
        <w:rPr>
          <w:rFonts w:ascii="Calibri" w:cs="Calibri" w:eastAsia="Calibri" w:hAnsi="Calibri"/>
        </w:rPr>
        <w:t xml:space="preserve">, </w:t>
      </w:r>
      <w:r>
        <w:rPr>
          <w:rFonts w:ascii="Calibri" w:cs="Calibri" w:eastAsia="Calibri" w:hAnsi="Calibri"/>
          <w:i/>
          <w:iCs/>
        </w:rPr>
        <w:t xml:space="preserve">A textbook of translation</w:t>
      </w:r>
      <w:r>
        <w:rPr>
          <w:rFonts w:ascii="Calibri" w:cs="Calibri" w:eastAsia="Calibri" w:hAnsi="Calibri"/>
        </w:rPr>
        <w:t xml:space="preserve">: methods and procedures, with many examples.</w:t>
      </w:r>
    </w:p>
    <w:p>
      <w:pPr>
        <w:pStyle w:val="ListParagraph"/>
        <w:numPr>
          <w:ilvl w:val="0"/>
          <w:numId w:val="2"/>
        </w:numPr>
        <w:spacing w:after="110" w:line="320"/>
      </w:pPr>
      <w:r>
        <w:rPr>
          <w:rFonts w:ascii="Calibri" w:cs="Calibri" w:eastAsia="Calibri" w:hAnsi="Calibri"/>
          <w:b/>
          <w:bCs/>
        </w:rPr>
        <w:t xml:space="preserve">Díaz Cintas and Remael (2021)</w:t>
      </w:r>
      <w:r>
        <w:rPr>
          <w:rFonts w:ascii="Calibri" w:cs="Calibri" w:eastAsia="Calibri" w:hAnsi="Calibri"/>
        </w:rPr>
        <w:t xml:space="preserve">, </w:t>
      </w:r>
      <w:r>
        <w:rPr>
          <w:rFonts w:ascii="Calibri" w:cs="Calibri" w:eastAsia="Calibri" w:hAnsi="Calibri"/>
          <w:i/>
          <w:iCs/>
        </w:rPr>
        <w:t xml:space="preserve">Subtitling</w:t>
      </w:r>
      <w:r>
        <w:rPr>
          <w:rFonts w:ascii="Calibri" w:cs="Calibri" w:eastAsia="Calibri" w:hAnsi="Calibri"/>
        </w:rPr>
        <w:t xml:space="preserve">: a practical guide to the subtitler’s work, with many examples.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 Where two Arabic equivalents are joined by </w:t>
      </w:r>
      <w:r>
        <w:rPr>
          <w:rFonts w:ascii="Arial" w:cs="Arial" w:hAnsi="Arial"/>
          <w:color w:val="6B6680"/>
          <w:sz w:val="23"/>
          <w:szCs w:val="24"/>
          <w:rtl/>
        </w:rPr>
        <w:t xml:space="preserve">أو</w:t>
      </w:r>
      <w:r>
        <w:rPr>
          <w:rFonts w:ascii="Calibri" w:cs="Calibri" w:eastAsia="Calibri" w:hAnsi="Calibri"/>
          <w:i/>
          <w:iCs/>
          <w:color w:val="6B6680"/>
        </w:rPr>
        <w:t xml:space="preserve">, the first is the one this handbook prefers.</w:t>
      </w:r>
    </w:p>
    <w:p>
      <w:pPr>
        <w:sectPr>
          <w:headerReference w:type="default" r:id="rId11"/>
          <w:footerReference w:type="default" r:id="rId12"/>
          <w:pgSz w:w="9979" w:h="14175" w:orient="portrait"/>
          <w:pgMar w:top="1134" w:right="1134" w:bottom="1134" w:left="1134" w:header="567" w:footer="510" w:gutter="0"/>
          <w:pgNumType w:start="1" w:fmt="decimal"/>
          <w:docGrid w:linePitch="360"/>
        </w:sectPr>
      </w:pPr>
    </w:p>
    <w:p>
      <w:pPr>
        <w:spacing w:after="90" w:line="262"/>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8)</w:t>
      </w:r>
    </w:p>
    <w:p>
      <w:pPr>
        <w:spacing w:after="90" w:line="262"/>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المنظومة الفكرية (الأيديولوجيا)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 دلالياً</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أو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أو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أو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أو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4)</w:t>
      </w:r>
    </w:p>
    <w:p>
      <w:pPr>
        <w:sectPr>
          <w:headerReference w:type="default" r:id="rId13"/>
          <w:footerReference w:type="default" r:id="rId14"/>
          <w:type w:val="continuous"/>
          <w:pgSz w:w="9979" w:h="14175" w:orient="portrait"/>
          <w:pgMar w:top="1134" w:right="1134" w:bottom="1134" w:left="1134" w:header="567" w:footer="510" w:gutter="0"/>
          <w:pgNumType/>
          <w:cols w:space="454" w:num="2" w:equalWidth="true"/>
          <w:docGrid w:linePitch="360"/>
        </w:sectPr>
      </w:pP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Coppola, F. F. (Director). (1972). </w:t>
      </w:r>
      <w:r>
        <w:rPr>
          <w:rFonts w:ascii="Calibri" w:cs="Calibri" w:eastAsia="Calibri" w:hAnsi="Calibri"/>
          <w:i/>
          <w:iCs/>
        </w:rPr>
        <w:t xml:space="preserve">The godfather</w:t>
      </w:r>
      <w:r>
        <w:rPr>
          <w:rFonts w:ascii="Calibri" w:cs="Calibri" w:eastAsia="Calibri" w:hAnsi="Calibri"/>
        </w:rPr>
        <w:t xml:space="preserve"> [Film]. Paramount Pictures.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Fairclough, N. (2003). </w:t>
      </w:r>
      <w:r>
        <w:rPr>
          <w:rFonts w:ascii="Calibri" w:cs="Calibri" w:eastAsia="Calibri" w:hAnsi="Calibri"/>
          <w:i/>
          <w:iCs/>
        </w:rPr>
        <w:t xml:space="preserve">Analysing discourse: Textual analysis for social research</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Farghal, M., &amp; Shunnaq, A. T. (2011).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 (Original work published 1999)</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Fleming, V. (Director). (1939). </w:t>
      </w:r>
      <w:r>
        <w:rPr>
          <w:rFonts w:ascii="Calibri" w:cs="Calibri" w:eastAsia="Calibri" w:hAnsi="Calibri"/>
          <w:i/>
          <w:iCs/>
        </w:rPr>
        <w:t xml:space="preserve">Gone with the wind</w:t>
      </w:r>
      <w:r>
        <w:rPr>
          <w:rFonts w:ascii="Calibri" w:cs="Calibri" w:eastAsia="Calibri" w:hAnsi="Calibri"/>
        </w:rPr>
        <w:t xml:space="preserve"> [Film]. Selznick International Pictures.</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 https://doi.org/10.1080/13556509.2003.10799152</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pp. 21–30).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 https://doi.org/10.5281/zenodo.6653406</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i/>
          <w:iCs/>
        </w:rPr>
        <w:t xml:space="preserve">Muʿjam al-taʿābīr al-iṣṭilāḥiyya al-Kuwaytiyya al-muqārana</w:t>
      </w:r>
      <w:r>
        <w:rPr>
          <w:rFonts w:ascii="Calibri" w:cs="Calibri" w:eastAsia="Calibri" w:hAnsi="Calibri"/>
        </w:rPr>
        <w:t xml:space="preserve"> [Dictionary of comparative Kuwaiti idiomatic expressions]. (n.d.).</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 Never before imprinted</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Eds. &amp;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5"/>
          <w:footerReference w:type="default" r:id="rId16"/>
          <w:type w:val="continuous"/>
          <w:pgSz w:w="9979" w:h="14175" w:orient="portrait"/>
          <w:pgMar w:top="1134" w:right="1134" w:bottom="1134" w:left="1134" w:header="567" w:footer="510" w:gutter="0"/>
          <w:pgNumType/>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334125" cy="9001125"/>
                    </a:xfrm>
                    <a:prstGeom prst="rect">
                      <a:avLst/>
                    </a:prstGeom>
                  </pic:spPr>
                </pic:pic>
              </a:graphicData>
            </a:graphic>
          </wp:anchor>
        </w:drawing>
      </w:r>
    </w:p>
    <w:sectPr>
      <w:headerReference w:type="default" r:id="rId17"/>
      <w:footerReference w:type="default" r:id="rId18"/>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4"/>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2"/>
    <w:lvlOverride w:ilvl="0">
      <w:startOverride w:val="1"/>
    </w:lvlOverride>
  </w:num>
  <w:num w:numId="84">
    <w:abstractNumId w:val="2"/>
    <w:lvlOverride w:ilvl="0">
      <w:startOverride w:val="1"/>
    </w:lvlOverride>
  </w:num>
  <w:num w:numId="8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14" w:line="222"/>
    </w:pPr>
    <w:rPr>
      <w:sz w:val="18"/>
      <w:szCs w:val="18"/>
    </w:rPr>
  </w:style>
  <w:style w:type="paragraph" w:styleId="TOC2">
    <w:name w:val="toc 2"/>
    <w:basedOn w:val="Normal"/>
    <w:next w:val="Normal"/>
    <w:pPr>
      <w:spacing w:after="0" w:before="0" w:line="222"/>
      <w:ind w:left="280"/>
    </w:pPr>
    <w:rPr>
      <w:sz w:val="18"/>
      <w:szCs w:val="18"/>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0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b884aadf53cb4332dd70d16cdf77808f40c2c092.jpg"/><Relationship Id="rId20" Type="http://schemas.openxmlformats.org/officeDocument/2006/relationships/image" Target="media/51e07d82057055474ef38d10c2f5d48d2a21b82c.png"/><Relationship Id="rId21" Type="http://schemas.openxmlformats.org/officeDocument/2006/relationships/image" Target="media/78758577005b9655244d99484eb57892de870359.png"/><Relationship Id="rId22" Type="http://schemas.openxmlformats.org/officeDocument/2006/relationships/image" Target="media/5a151447547c3e5ba94b2f95cd21d59b39ce618f.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2026-09-29T10:40:33.216Z</dcterms:created>
  <dcterms:modified xsi:type="dcterms:W3CDTF">2026-09-29T10:40:33.216Z</dcterms:modified>
</cp:coreProperties>
</file>

<file path=docProps/custom.xml><?xml version="1.0" encoding="utf-8"?>
<Properties xmlns="http://schemas.openxmlformats.org/officeDocument/2006/custom-properties" xmlns:vt="http://schemas.openxmlformats.org/officeDocument/2006/docPropsVTypes"/>
</file>