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FA3D" w14:textId="77777777" w:rsidR="000150C3" w:rsidRPr="000150C3" w:rsidRDefault="000150C3" w:rsidP="000150C3">
      <w:pPr>
        <w:pStyle w:val="NormalWeb"/>
        <w:rPr>
          <w:b/>
          <w:bCs/>
          <w:sz w:val="44"/>
          <w:szCs w:val="44"/>
        </w:rPr>
      </w:pPr>
      <w:r w:rsidRPr="000150C3">
        <w:rPr>
          <w:rStyle w:val="Emphasis"/>
          <w:b/>
          <w:bCs/>
          <w:i w:val="0"/>
          <w:iCs w:val="0"/>
          <w:sz w:val="44"/>
          <w:szCs w:val="44"/>
        </w:rPr>
        <w:t>Censorship Evasion Techniques: A Systematic Review of Methods and Effectiveness</w:t>
      </w:r>
    </w:p>
    <w:p w14:paraId="5A633E61" w14:textId="77777777" w:rsidR="000150C3" w:rsidRPr="000150C3" w:rsidRDefault="000150C3" w:rsidP="000150C3">
      <w:pPr>
        <w:pStyle w:val="NormalWeb"/>
        <w:rPr>
          <w:rStyle w:val="Strong"/>
          <w:sz w:val="44"/>
          <w:szCs w:val="44"/>
        </w:rPr>
      </w:pPr>
    </w:p>
    <w:p w14:paraId="19F4FC73" w14:textId="3B237599" w:rsidR="000150C3" w:rsidRDefault="000150C3" w:rsidP="000150C3">
      <w:pPr>
        <w:pStyle w:val="NormalWeb"/>
      </w:pPr>
      <w:r>
        <w:rPr>
          <w:rStyle w:val="Strong"/>
        </w:rPr>
        <w:t>Week 1: Topic Selection &amp; Research Question Formulation</w:t>
      </w:r>
    </w:p>
    <w:p w14:paraId="66859986" w14:textId="77777777" w:rsidR="000150C3" w:rsidRDefault="000150C3" w:rsidP="000150C3">
      <w:pPr>
        <w:pStyle w:val="NormalWeb"/>
      </w:pPr>
      <w:r>
        <w:rPr>
          <w:rStyle w:val="Strong"/>
        </w:rPr>
        <w:t>Group Members:</w:t>
      </w:r>
    </w:p>
    <w:p w14:paraId="2E5F8A0A" w14:textId="77777777" w:rsidR="000150C3" w:rsidRDefault="000150C3" w:rsidP="000150C3">
      <w:pPr>
        <w:pStyle w:val="NormalWeb"/>
        <w:numPr>
          <w:ilvl w:val="0"/>
          <w:numId w:val="1"/>
        </w:numPr>
      </w:pPr>
      <w:r>
        <w:t>Hamza Moosani (26945)</w:t>
      </w:r>
    </w:p>
    <w:p w14:paraId="223F6BBD" w14:textId="77777777" w:rsidR="000150C3" w:rsidRDefault="000150C3" w:rsidP="000150C3">
      <w:pPr>
        <w:pStyle w:val="NormalWeb"/>
        <w:numPr>
          <w:ilvl w:val="0"/>
          <w:numId w:val="1"/>
        </w:numPr>
      </w:pPr>
      <w:r>
        <w:t>Ashal Ibrahim (26977)</w:t>
      </w:r>
    </w:p>
    <w:p w14:paraId="7614FDC9" w14:textId="77777777" w:rsidR="000150C3" w:rsidRDefault="000150C3" w:rsidP="000150C3">
      <w:pPr>
        <w:pStyle w:val="NormalWeb"/>
        <w:numPr>
          <w:ilvl w:val="0"/>
          <w:numId w:val="1"/>
        </w:numPr>
      </w:pPr>
      <w:r>
        <w:t>Afaf Irfan (26456)</w:t>
      </w:r>
    </w:p>
    <w:p w14:paraId="1E58F6D7" w14:textId="77777777" w:rsidR="000150C3" w:rsidRDefault="000150C3" w:rsidP="000150C3">
      <w:pPr>
        <w:pStyle w:val="NormalWeb"/>
        <w:numPr>
          <w:ilvl w:val="0"/>
          <w:numId w:val="1"/>
        </w:numPr>
      </w:pPr>
      <w:r>
        <w:t>Zain Sharjeel (26922)</w:t>
      </w:r>
    </w:p>
    <w:p w14:paraId="56026275" w14:textId="77777777" w:rsidR="000150C3" w:rsidRDefault="000150C3" w:rsidP="000150C3">
      <w:pPr>
        <w:pStyle w:val="NormalWeb"/>
        <w:numPr>
          <w:ilvl w:val="0"/>
          <w:numId w:val="1"/>
        </w:numPr>
      </w:pPr>
      <w:r>
        <w:t>Safwan Adnan (27136)</w:t>
      </w:r>
    </w:p>
    <w:p w14:paraId="3487FFDE" w14:textId="0FF216D6" w:rsidR="000150C3" w:rsidRDefault="000150C3" w:rsidP="000150C3">
      <w:pPr>
        <w:pStyle w:val="NormalWeb"/>
        <w:numPr>
          <w:ilvl w:val="0"/>
          <w:numId w:val="1"/>
        </w:numPr>
      </w:pPr>
      <w:r>
        <w:t xml:space="preserve">Alina Zindani </w:t>
      </w:r>
      <w:r w:rsidR="00A340B4">
        <w:t>(27114)</w:t>
      </w:r>
    </w:p>
    <w:p w14:paraId="606FA790" w14:textId="77777777" w:rsidR="000150C3" w:rsidRDefault="000150C3" w:rsidP="000150C3">
      <w:pPr>
        <w:pStyle w:val="NormalWeb"/>
      </w:pPr>
      <w:r>
        <w:rPr>
          <w:rStyle w:val="Strong"/>
        </w:rPr>
        <w:t>1. Research Topic:</w:t>
      </w:r>
      <w:r>
        <w:t xml:space="preserve"> </w:t>
      </w:r>
      <w:r>
        <w:rPr>
          <w:rStyle w:val="Emphasis"/>
        </w:rPr>
        <w:t>Censorship Evasion Techniques: A Systematic Review of Methods and Effectiveness</w:t>
      </w:r>
    </w:p>
    <w:p w14:paraId="367C16D4" w14:textId="77777777" w:rsidR="000150C3" w:rsidRDefault="000150C3" w:rsidP="000150C3">
      <w:pPr>
        <w:pStyle w:val="NormalWeb"/>
      </w:pPr>
      <w:r>
        <w:rPr>
          <w:rStyle w:val="Strong"/>
        </w:rPr>
        <w:t>2. Research Questions:</w:t>
      </w:r>
    </w:p>
    <w:p w14:paraId="5184A2D9" w14:textId="77777777" w:rsidR="000150C3" w:rsidRDefault="000150C3" w:rsidP="000150C3">
      <w:pPr>
        <w:pStyle w:val="NormalWeb"/>
        <w:numPr>
          <w:ilvl w:val="0"/>
          <w:numId w:val="2"/>
        </w:numPr>
      </w:pPr>
      <w:r>
        <w:t>What are the most effective censorship evasion techniques currently utilized to bypass government-imposed firewalls?</w:t>
      </w:r>
    </w:p>
    <w:p w14:paraId="686844E2" w14:textId="77777777" w:rsidR="000150C3" w:rsidRDefault="000150C3" w:rsidP="000150C3">
      <w:pPr>
        <w:pStyle w:val="NormalWeb"/>
        <w:numPr>
          <w:ilvl w:val="0"/>
          <w:numId w:val="2"/>
        </w:numPr>
      </w:pPr>
      <w:r>
        <w:t>How do governmental bodies detect and counteract these evasion methods?</w:t>
      </w:r>
    </w:p>
    <w:p w14:paraId="03277B15" w14:textId="77777777" w:rsidR="000150C3" w:rsidRDefault="000150C3" w:rsidP="000150C3">
      <w:pPr>
        <w:pStyle w:val="NormalWeb"/>
        <w:numPr>
          <w:ilvl w:val="0"/>
          <w:numId w:val="2"/>
        </w:numPr>
      </w:pPr>
      <w:r>
        <w:t>What emerging trends and challenges exist in the realm of censorship circumvention?</w:t>
      </w:r>
    </w:p>
    <w:p w14:paraId="1CA9741A" w14:textId="77777777" w:rsidR="000150C3" w:rsidRDefault="000150C3" w:rsidP="000150C3">
      <w:pPr>
        <w:pStyle w:val="NormalWeb"/>
      </w:pPr>
      <w:r>
        <w:rPr>
          <w:rStyle w:val="Strong"/>
        </w:rPr>
        <w:t>3. Literature Search Strategy:</w:t>
      </w:r>
      <w:r>
        <w:t xml:space="preserve"> To address these questions, a comprehensive literature search was conducted focusing on high-quality, peer-reviewed papers from reputable journals and conferences. The following databases were utilized:</w:t>
      </w:r>
    </w:p>
    <w:p w14:paraId="2BD7C804" w14:textId="77777777" w:rsidR="000150C3" w:rsidRDefault="000150C3" w:rsidP="000150C3">
      <w:pPr>
        <w:pStyle w:val="NormalWeb"/>
        <w:numPr>
          <w:ilvl w:val="0"/>
          <w:numId w:val="3"/>
        </w:numPr>
      </w:pPr>
      <w:r>
        <w:t>IEEE Xplore</w:t>
      </w:r>
    </w:p>
    <w:p w14:paraId="1020FF46" w14:textId="77777777" w:rsidR="000150C3" w:rsidRDefault="000150C3" w:rsidP="000150C3">
      <w:pPr>
        <w:pStyle w:val="NormalWeb"/>
        <w:numPr>
          <w:ilvl w:val="0"/>
          <w:numId w:val="3"/>
        </w:numPr>
      </w:pPr>
      <w:r>
        <w:t>ACM Digital Library</w:t>
      </w:r>
    </w:p>
    <w:p w14:paraId="5CEDCE49" w14:textId="77777777" w:rsidR="000150C3" w:rsidRDefault="000150C3" w:rsidP="000150C3">
      <w:pPr>
        <w:pStyle w:val="NormalWeb"/>
        <w:numPr>
          <w:ilvl w:val="0"/>
          <w:numId w:val="3"/>
        </w:numPr>
      </w:pPr>
      <w:r>
        <w:t>SpringerLink</w:t>
      </w:r>
    </w:p>
    <w:p w14:paraId="2A0FA6A7" w14:textId="77777777" w:rsidR="000150C3" w:rsidRDefault="000150C3" w:rsidP="000150C3">
      <w:pPr>
        <w:pStyle w:val="NormalWeb"/>
        <w:numPr>
          <w:ilvl w:val="0"/>
          <w:numId w:val="3"/>
        </w:numPr>
      </w:pPr>
      <w:r>
        <w:t>Elsevier ScienceDirect</w:t>
      </w:r>
    </w:p>
    <w:p w14:paraId="3579303B" w14:textId="77777777" w:rsidR="000150C3" w:rsidRDefault="000150C3" w:rsidP="000150C3">
      <w:pPr>
        <w:pStyle w:val="NormalWeb"/>
      </w:pPr>
      <w:r>
        <w:rPr>
          <w:rStyle w:val="Strong"/>
        </w:rPr>
        <w:t>4. Selection Criteria:</w:t>
      </w:r>
      <w:r>
        <w:t xml:space="preserve"> </w:t>
      </w:r>
      <w:r>
        <w:rPr>
          <w:rStyle w:val="Emphasis"/>
        </w:rPr>
        <w:t>Inclusion criteria:</w:t>
      </w:r>
    </w:p>
    <w:p w14:paraId="053C1FEE" w14:textId="77777777" w:rsidR="000150C3" w:rsidRDefault="000150C3" w:rsidP="000150C3">
      <w:pPr>
        <w:pStyle w:val="NormalWeb"/>
        <w:numPr>
          <w:ilvl w:val="0"/>
          <w:numId w:val="4"/>
        </w:numPr>
      </w:pPr>
      <w:r>
        <w:t>Papers published within the last ten years</w:t>
      </w:r>
    </w:p>
    <w:p w14:paraId="6EA18E6D" w14:textId="77777777" w:rsidR="000150C3" w:rsidRDefault="000150C3" w:rsidP="000150C3">
      <w:pPr>
        <w:pStyle w:val="NormalWeb"/>
        <w:numPr>
          <w:ilvl w:val="0"/>
          <w:numId w:val="4"/>
        </w:numPr>
      </w:pPr>
      <w:r>
        <w:t>Studies focusing on censorship evasion techniques</w:t>
      </w:r>
    </w:p>
    <w:p w14:paraId="46E1E8CE" w14:textId="77777777" w:rsidR="000150C3" w:rsidRDefault="000150C3" w:rsidP="000150C3">
      <w:pPr>
        <w:pStyle w:val="NormalWeb"/>
        <w:numPr>
          <w:ilvl w:val="0"/>
          <w:numId w:val="4"/>
        </w:numPr>
      </w:pPr>
      <w:r>
        <w:t>Research providing empirical data or comprehensive reviews</w:t>
      </w:r>
    </w:p>
    <w:p w14:paraId="63ACEE64" w14:textId="77777777" w:rsidR="000150C3" w:rsidRDefault="000150C3" w:rsidP="000150C3">
      <w:pPr>
        <w:pStyle w:val="NormalWeb"/>
      </w:pPr>
      <w:r>
        <w:rPr>
          <w:rStyle w:val="Emphasis"/>
        </w:rPr>
        <w:t>Exclusion criteria:</w:t>
      </w:r>
    </w:p>
    <w:p w14:paraId="7C425E12" w14:textId="77777777" w:rsidR="000150C3" w:rsidRDefault="000150C3" w:rsidP="000150C3">
      <w:pPr>
        <w:pStyle w:val="NormalWeb"/>
        <w:numPr>
          <w:ilvl w:val="0"/>
          <w:numId w:val="5"/>
        </w:numPr>
      </w:pPr>
      <w:r>
        <w:t>Non-peer-reviewed articles</w:t>
      </w:r>
    </w:p>
    <w:p w14:paraId="191FE063" w14:textId="77777777" w:rsidR="000150C3" w:rsidRDefault="000150C3" w:rsidP="000150C3">
      <w:pPr>
        <w:pStyle w:val="NormalWeb"/>
        <w:numPr>
          <w:ilvl w:val="0"/>
          <w:numId w:val="5"/>
        </w:numPr>
      </w:pPr>
      <w:r>
        <w:lastRenderedPageBreak/>
        <w:t>Studies not directly related to censorship evasion</w:t>
      </w:r>
    </w:p>
    <w:p w14:paraId="76EFF593" w14:textId="77777777" w:rsidR="000150C3" w:rsidRDefault="000150C3" w:rsidP="000150C3">
      <w:pPr>
        <w:pStyle w:val="NormalWeb"/>
      </w:pPr>
      <w:r>
        <w:rPr>
          <w:rStyle w:val="Strong"/>
        </w:rPr>
        <w:t>5. Selected Papers:</w:t>
      </w:r>
      <w:r>
        <w:t xml:space="preserve"> Based on the search and selection criteria, the following ten papers were identified as highly relevant:</w:t>
      </w:r>
    </w:p>
    <w:p w14:paraId="6EAD10C5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"A Study of China's Censorship and Its Evasion Through the Lens of Online Games"</w:t>
      </w:r>
      <w:r>
        <w:br/>
      </w:r>
      <w:r>
        <w:rPr>
          <w:rStyle w:val="Emphasis"/>
        </w:rPr>
        <w:t>Authors:</w:t>
      </w:r>
      <w:r>
        <w:t xml:space="preserve"> Yuzhou Feng, Ruyu Zhai, Radu Sion, Bogdan Carbunar</w:t>
      </w:r>
      <w:r>
        <w:br/>
      </w:r>
      <w:r>
        <w:rPr>
          <w:rStyle w:val="Emphasis"/>
        </w:rPr>
        <w:t>Summary:</w:t>
      </w:r>
      <w:r>
        <w:t xml:space="preserve"> This paper presents results from surveys and interviews revealing commonly deployed censorship evasion techniques in China, highlighting vulnerabilities in automated censorship systems.</w:t>
      </w:r>
    </w:p>
    <w:p w14:paraId="006945E3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"Circumventing Censorship of Social Media and Online Content in a Polarized Environment"</w:t>
      </w:r>
      <w:r>
        <w:br/>
      </w:r>
      <w:r>
        <w:rPr>
          <w:rStyle w:val="Emphasis"/>
        </w:rPr>
        <w:t>Authors:</w:t>
      </w:r>
      <w:r>
        <w:t xml:space="preserve"> Ghazal Behrouzian, Erik C. Nisbet, Ali Çarkoğlu</w:t>
      </w:r>
      <w:r>
        <w:br/>
      </w:r>
      <w:r>
        <w:rPr>
          <w:rStyle w:val="Emphasis"/>
        </w:rPr>
        <w:t>Summary:</w:t>
      </w:r>
      <w:r>
        <w:t xml:space="preserve"> The study explores how state-sponsored political identity and attitudes about media freedom influence resistance to censorship, providing a theoretical model of user behavior in polarized environments.</w:t>
      </w:r>
    </w:p>
    <w:p w14:paraId="61AAD3BB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"Geneva: Evolving Censorship Evasion Strategies"</w:t>
      </w:r>
      <w:r>
        <w:br/>
      </w:r>
      <w:r>
        <w:rPr>
          <w:rStyle w:val="Emphasis"/>
        </w:rPr>
        <w:t>Authors:</w:t>
      </w:r>
      <w:r>
        <w:t xml:space="preserve"> Kevin Bock, George Hughey, Xiao Qiang, Dave Levin</w:t>
      </w:r>
      <w:r>
        <w:br/>
      </w:r>
      <w:r>
        <w:rPr>
          <w:rStyle w:val="Emphasis"/>
        </w:rPr>
        <w:t>Summary:</w:t>
      </w:r>
      <w:r>
        <w:t xml:space="preserve"> This research introduces Geneva, a novel genetic algorithm that automates the discovery of packet-manipulation-based censorship evasion strategies against nation-state level censors.</w:t>
      </w:r>
    </w:p>
    <w:p w14:paraId="71898499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"How Sudden Censorship Can Increase Access to Information"</w:t>
      </w:r>
      <w:r>
        <w:br/>
      </w:r>
      <w:r>
        <w:rPr>
          <w:rStyle w:val="Emphasis"/>
        </w:rPr>
        <w:t>Authors:</w:t>
      </w:r>
      <w:r>
        <w:t xml:space="preserve"> William Hobbs, Margaret E. Roberts</w:t>
      </w:r>
      <w:r>
        <w:br/>
      </w:r>
      <w:r>
        <w:rPr>
          <w:rStyle w:val="Emphasis"/>
        </w:rPr>
        <w:t>Summary:</w:t>
      </w:r>
      <w:r>
        <w:t xml:space="preserve"> The paper discusses the "gateway effect," where evasion of censorship motivated by demand for entertainment leads individuals to access previously blocked political information.</w:t>
      </w:r>
    </w:p>
    <w:p w14:paraId="43B0DDBD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"GET /out: Automated Discovery of Application-Layer Censorship Evasion Strategies"</w:t>
      </w:r>
      <w:r>
        <w:br/>
      </w:r>
      <w:r>
        <w:rPr>
          <w:rStyle w:val="Emphasis"/>
        </w:rPr>
        <w:t>Authors:</w:t>
      </w:r>
      <w:r>
        <w:t xml:space="preserve"> John P. Harrity, Kevin Bock, Dave Levin</w:t>
      </w:r>
      <w:r>
        <w:br/>
      </w:r>
      <w:r>
        <w:rPr>
          <w:rStyle w:val="Emphasis"/>
        </w:rPr>
        <w:t>Summary:</w:t>
      </w:r>
      <w:r>
        <w:t xml:space="preserve"> This study presents techniques to automate the discovery of new censorship evasion methods purely in the application layer, enhancing the ability to circumvent censors without manual intervention.</w:t>
      </w:r>
    </w:p>
    <w:p w14:paraId="733774BF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"A Comparison of Censorship Evasion Techniques Under the Great Firewall of China"</w:t>
      </w:r>
      <w:r>
        <w:br/>
      </w:r>
      <w:r>
        <w:rPr>
          <w:rStyle w:val="Emphasis"/>
        </w:rPr>
        <w:t>Authors:</w:t>
      </w:r>
      <w:r>
        <w:t xml:space="preserve"> Michael Noonan</w:t>
      </w:r>
      <w:r>
        <w:br/>
      </w:r>
      <w:r>
        <w:rPr>
          <w:rStyle w:val="Emphasis"/>
        </w:rPr>
        <w:t>Summary:</w:t>
      </w:r>
      <w:r>
        <w:t xml:space="preserve"> This technical report compares various censorship evasion techniques and tools, evaluating their effectiveness against the Great Firewall of China.</w:t>
      </w:r>
    </w:p>
    <w:p w14:paraId="3186C277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"Resilience to Online Censorship"</w:t>
      </w:r>
      <w:r>
        <w:br/>
      </w:r>
      <w:r>
        <w:rPr>
          <w:rStyle w:val="Emphasis"/>
        </w:rPr>
        <w:t>Authors:</w:t>
      </w:r>
      <w:r>
        <w:t xml:space="preserve"> Margaret E. Roberts</w:t>
      </w:r>
      <w:r>
        <w:br/>
      </w:r>
      <w:r>
        <w:rPr>
          <w:rStyle w:val="Emphasis"/>
        </w:rPr>
        <w:t>Summary:</w:t>
      </w:r>
      <w:r>
        <w:t xml:space="preserve"> The article examines how individuals develop resilience to online censorship, discussing various evasion strategies and their implications for access to information.</w:t>
      </w:r>
    </w:p>
    <w:p w14:paraId="19DF2B78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"A Survey of Internet Censorship and its Measurement"</w:t>
      </w:r>
      <w:r>
        <w:br/>
      </w:r>
      <w:r>
        <w:rPr>
          <w:rStyle w:val="Emphasis"/>
        </w:rPr>
        <w:t>Authors:</w:t>
      </w:r>
      <w:r>
        <w:t xml:space="preserve"> Md. Nurul Amin Nourin, Md. Abdur Razzaque, Mohammed Atiquzzaman</w:t>
      </w:r>
      <w:r>
        <w:br/>
      </w:r>
      <w:r>
        <w:rPr>
          <w:rStyle w:val="Emphasis"/>
        </w:rPr>
        <w:t>Summary:</w:t>
      </w:r>
      <w:r>
        <w:t xml:space="preserve"> This survey provides a comprehensive overview of internet censorship mechanisms and the methodologies employed to measure and evade them.</w:t>
      </w:r>
    </w:p>
    <w:p w14:paraId="21936513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"A Closer Look at Evading Stateful Internet Censorship"</w:t>
      </w:r>
      <w:r>
        <w:br/>
      </w:r>
      <w:r>
        <w:rPr>
          <w:rStyle w:val="Emphasis"/>
        </w:rPr>
        <w:t>Authors:</w:t>
      </w:r>
      <w:r>
        <w:t xml:space="preserve"> Sadia Afroz, Ahsan Khattak, Mobin Javed, Vern Paxson, Srikanth Sundaresan, J. Alex Halderman, Damon McCoy</w:t>
      </w:r>
      <w:r>
        <w:br/>
      </w:r>
      <w:r>
        <w:rPr>
          <w:rStyle w:val="Emphasis"/>
        </w:rPr>
        <w:t>Summary:</w:t>
      </w:r>
      <w:r>
        <w:t xml:space="preserve"> The paper undertakes an extensive measurement study on TCP-level evasion techniques, providing insights into the effectiveness of various methods against stateful internet censorship.</w:t>
      </w:r>
    </w:p>
    <w:p w14:paraId="2E995282" w14:textId="77777777" w:rsidR="000150C3" w:rsidRDefault="000150C3" w:rsidP="000150C3">
      <w:pPr>
        <w:pStyle w:val="NormalWeb"/>
        <w:numPr>
          <w:ilvl w:val="0"/>
          <w:numId w:val="6"/>
        </w:numPr>
      </w:pPr>
      <w:r>
        <w:rPr>
          <w:rStyle w:val="Strong"/>
        </w:rPr>
        <w:t>"TorKameleon: Improving Tor's Censorship Resistance with K-anonymization and Media-based Covert Channels"</w:t>
      </w:r>
      <w:r>
        <w:br/>
      </w:r>
      <w:r>
        <w:rPr>
          <w:rStyle w:val="Emphasis"/>
        </w:rPr>
        <w:t>Authors:</w:t>
      </w:r>
      <w:r>
        <w:t xml:space="preserve"> Iago Vilalonga, José Fernández-Hernández, José María de Fuentes, Ana Isabel González-Tablas</w:t>
      </w:r>
      <w:r>
        <w:br/>
      </w:r>
      <w:r>
        <w:rPr>
          <w:rStyle w:val="Emphasis"/>
        </w:rPr>
        <w:t>Summary:</w:t>
      </w:r>
      <w:r>
        <w:t xml:space="preserve"> This research introduces TorKameleon, a solution designed to enhance Tor's resistance to censorship by employing K-anonymization techniques and media-based covert channels.</w:t>
      </w:r>
    </w:p>
    <w:p w14:paraId="4AFF1F71" w14:textId="77777777" w:rsidR="000150C3" w:rsidRDefault="000150C3" w:rsidP="000150C3">
      <w:pPr>
        <w:pStyle w:val="NormalWeb"/>
      </w:pPr>
      <w:r>
        <w:rPr>
          <w:rStyle w:val="Strong"/>
        </w:rPr>
        <w:t>6. Organization of References:</w:t>
      </w:r>
      <w:r>
        <w:t xml:space="preserve"> All selected papers have been organized using Zotero, a reference management tool, to ensure efficient citation and accessibility throughout the research process.</w:t>
      </w:r>
    </w:p>
    <w:p w14:paraId="38660034" w14:textId="77777777" w:rsidR="000150C3" w:rsidRDefault="000150C3" w:rsidP="000150C3">
      <w:pPr>
        <w:pStyle w:val="NormalWeb"/>
      </w:pPr>
      <w:r>
        <w:rPr>
          <w:rStyle w:val="Strong"/>
        </w:rPr>
        <w:t>Deliverable:</w:t>
      </w:r>
    </w:p>
    <w:p w14:paraId="3C228FAD" w14:textId="77777777" w:rsidR="000150C3" w:rsidRDefault="000150C3" w:rsidP="000150C3">
      <w:pPr>
        <w:pStyle w:val="NormalWeb"/>
        <w:numPr>
          <w:ilvl w:val="0"/>
          <w:numId w:val="7"/>
        </w:numPr>
      </w:pPr>
      <w:r>
        <w:rPr>
          <w:rStyle w:val="Strong"/>
        </w:rPr>
        <w:t>Research Topic:</w:t>
      </w:r>
      <w:r>
        <w:t xml:space="preserve"> Censorship Evasion Techniques: A Systematic Review of Methods and Effectiveness</w:t>
      </w:r>
    </w:p>
    <w:p w14:paraId="14EEAFF3" w14:textId="77777777" w:rsidR="000150C3" w:rsidRDefault="000150C3" w:rsidP="000150C3">
      <w:pPr>
        <w:pStyle w:val="NormalWeb"/>
        <w:numPr>
          <w:ilvl w:val="0"/>
          <w:numId w:val="7"/>
        </w:numPr>
      </w:pPr>
      <w:r>
        <w:rPr>
          <w:rStyle w:val="Strong"/>
        </w:rPr>
        <w:t>Research Questions:</w:t>
      </w:r>
      <w:r>
        <w:t xml:space="preserve"> As outlined above.</w:t>
      </w:r>
    </w:p>
    <w:p w14:paraId="23E0B76C" w14:textId="77777777" w:rsidR="000150C3" w:rsidRDefault="000150C3" w:rsidP="000150C3">
      <w:pPr>
        <w:pStyle w:val="NormalWeb"/>
        <w:numPr>
          <w:ilvl w:val="0"/>
          <w:numId w:val="7"/>
        </w:numPr>
      </w:pPr>
      <w:r>
        <w:rPr>
          <w:rStyle w:val="Strong"/>
        </w:rPr>
        <w:t>Selected References:</w:t>
      </w:r>
      <w:r>
        <w:t xml:space="preserve"> Ten peer-reviewed papers organized in Zotero.</w:t>
      </w:r>
    </w:p>
    <w:p w14:paraId="7EE98246" w14:textId="77777777" w:rsidR="000150C3" w:rsidRDefault="000150C3" w:rsidP="000150C3">
      <w:pPr>
        <w:pStyle w:val="NormalWeb"/>
      </w:pPr>
      <w:r>
        <w:t>This foundational work sets the stage for a comprehensive systematic review, aiming to synthesize existing knowledge and identify future research directions in the field of censorship evasion techniques.</w:t>
      </w:r>
    </w:p>
    <w:p w14:paraId="317CE7A4" w14:textId="77777777" w:rsidR="00A84DD9" w:rsidRDefault="00A84DD9"/>
    <w:sectPr w:rsidR="00A8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DE3"/>
    <w:multiLevelType w:val="multilevel"/>
    <w:tmpl w:val="6AD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D22"/>
    <w:multiLevelType w:val="multilevel"/>
    <w:tmpl w:val="9B8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C5E65"/>
    <w:multiLevelType w:val="multilevel"/>
    <w:tmpl w:val="07C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749D9"/>
    <w:multiLevelType w:val="multilevel"/>
    <w:tmpl w:val="9F4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68E3"/>
    <w:multiLevelType w:val="multilevel"/>
    <w:tmpl w:val="2896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F7DA0"/>
    <w:multiLevelType w:val="multilevel"/>
    <w:tmpl w:val="58C8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330CF"/>
    <w:multiLevelType w:val="multilevel"/>
    <w:tmpl w:val="583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23185">
    <w:abstractNumId w:val="6"/>
  </w:num>
  <w:num w:numId="2" w16cid:durableId="591165836">
    <w:abstractNumId w:val="1"/>
  </w:num>
  <w:num w:numId="3" w16cid:durableId="1812557703">
    <w:abstractNumId w:val="2"/>
  </w:num>
  <w:num w:numId="4" w16cid:durableId="707073530">
    <w:abstractNumId w:val="3"/>
  </w:num>
  <w:num w:numId="5" w16cid:durableId="449012227">
    <w:abstractNumId w:val="5"/>
  </w:num>
  <w:num w:numId="6" w16cid:durableId="1673337677">
    <w:abstractNumId w:val="4"/>
  </w:num>
  <w:num w:numId="7" w16cid:durableId="3182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C3"/>
    <w:rsid w:val="000150C3"/>
    <w:rsid w:val="0030678E"/>
    <w:rsid w:val="00A340B4"/>
    <w:rsid w:val="00A84DD9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9A81"/>
  <w15:chartTrackingRefBased/>
  <w15:docId w15:val="{E48F5B08-4BFC-40E2-A0A7-E2E954B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50C3"/>
    <w:rPr>
      <w:b/>
      <w:bCs/>
    </w:rPr>
  </w:style>
  <w:style w:type="character" w:styleId="Emphasis">
    <w:name w:val="Emphasis"/>
    <w:basedOn w:val="DefaultParagraphFont"/>
    <w:uiPriority w:val="20"/>
    <w:qFormat/>
    <w:rsid w:val="000150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ibrahim</dc:creator>
  <cp:keywords/>
  <dc:description/>
  <cp:lastModifiedBy>bilal ibrahim</cp:lastModifiedBy>
  <cp:revision>2</cp:revision>
  <dcterms:created xsi:type="dcterms:W3CDTF">2025-02-27T07:14:00Z</dcterms:created>
  <dcterms:modified xsi:type="dcterms:W3CDTF">2025-02-27T07:40:00Z</dcterms:modified>
</cp:coreProperties>
</file>