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52EFC2FF"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FF6ECE">
        <w:rPr>
          <w:sz w:val="24"/>
          <w:szCs w:val="24"/>
        </w:rPr>
        <w:t>February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56093027" w:rsidR="003F7E09" w:rsidRDefault="000737FE" w:rsidP="000737FE">
      <w:pPr>
        <w:pStyle w:val="ListParagraph"/>
        <w:ind w:left="0"/>
        <w:rPr>
          <w:rStyle w:val="Strong"/>
          <w:b w:val="0"/>
          <w:sz w:val="24"/>
          <w:szCs w:val="24"/>
        </w:rPr>
      </w:pPr>
      <w:r w:rsidRPr="00B013A3">
        <w:rPr>
          <w:rStyle w:val="Strong"/>
          <w:b w:val="0"/>
          <w:sz w:val="24"/>
          <w:szCs w:val="24"/>
        </w:rPr>
        <w:t xml:space="preserve">This file describes changes </w:t>
      </w:r>
      <w:commentRangeStart w:id="0"/>
      <w:del w:id="1" w:author="McDonald, Richard R." w:date="2019-02-11T09:52:00Z">
        <w:r w:rsidRPr="00B013A3" w:rsidDel="001E1117">
          <w:rPr>
            <w:rStyle w:val="Strong"/>
            <w:b w:val="0"/>
            <w:sz w:val="24"/>
            <w:szCs w:val="24"/>
          </w:rPr>
          <w:delText>introduced</w:delText>
        </w:r>
      </w:del>
      <w:commentRangeEnd w:id="0"/>
      <w:r w:rsidR="005B2693">
        <w:rPr>
          <w:rStyle w:val="CommentReference"/>
        </w:rPr>
        <w:commentReference w:id="0"/>
      </w:r>
      <w:del w:id="2" w:author="McDonald, Richard R." w:date="2019-02-11T09:52:00Z">
        <w:r w:rsidRPr="00B013A3" w:rsidDel="001E1117">
          <w:rPr>
            <w:rStyle w:val="Strong"/>
            <w:b w:val="0"/>
            <w:sz w:val="24"/>
            <w:szCs w:val="24"/>
          </w:rPr>
          <w:delText xml:space="preserve"> in</w:delText>
        </w:r>
      </w:del>
      <w:r w:rsidRPr="00B013A3">
        <w:rPr>
          <w:rStyle w:val="Strong"/>
          <w:b w:val="0"/>
          <w:sz w:val="24"/>
          <w:szCs w:val="24"/>
        </w:rPr>
        <w:t>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ins w:id="3" w:author="Regan, Robert S." w:date="2019-02-14T11:51:00Z">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w:t>
        </w:r>
      </w:ins>
      <w:ins w:id="4" w:author="Regan, Robert S." w:date="2019-02-14T11:52:00Z">
        <w:r w:rsidR="005B2693">
          <w:rPr>
            <w:rStyle w:val="Strong"/>
            <w:b w:val="0"/>
            <w:sz w:val="24"/>
          </w:rPr>
          <w:t xml:space="preserve"> GSFLOW mode. </w:t>
        </w:r>
      </w:ins>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w:t>
      </w:r>
      <w:commentRangeStart w:id="5"/>
      <w:commentRangeStart w:id="6"/>
      <w:r w:rsidR="00CF1DA1">
        <w:rPr>
          <w:rStyle w:val="Strong"/>
          <w:b w:val="0"/>
          <w:sz w:val="24"/>
          <w:szCs w:val="24"/>
        </w:rPr>
        <w:t>(b)</w:t>
      </w:r>
      <w:commentRangeEnd w:id="5"/>
      <w:r w:rsidR="001E1117">
        <w:rPr>
          <w:rStyle w:val="CommentReference"/>
        </w:rPr>
        <w:commentReference w:id="5"/>
      </w:r>
      <w:commentRangeEnd w:id="6"/>
      <w:r w:rsidR="005B2693">
        <w:rPr>
          <w:rStyle w:val="CommentReference"/>
        </w:rPr>
        <w:commentReference w:id="6"/>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35377BF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817F9B">
        <w:rPr>
          <w:sz w:val="24"/>
          <w:szCs w:val="24"/>
        </w:rPr>
        <w:t>8</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t>ABSTRACT</w:t>
      </w:r>
    </w:p>
    <w:p w14:paraId="18A950D8" w14:textId="6D81ACEF"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w:t>
      </w:r>
      <w:commentRangeStart w:id="7"/>
      <w:r w:rsidRPr="00B013A3">
        <w:rPr>
          <w:sz w:val="24"/>
          <w:szCs w:val="24"/>
        </w:rPr>
        <w:t>flow</w:t>
      </w:r>
      <w:del w:id="8" w:author="McDonald, Richard R." w:date="2019-02-11T10:00:00Z">
        <w:r w:rsidRPr="00B013A3" w:rsidDel="001E1117">
          <w:rPr>
            <w:sz w:val="24"/>
            <w:szCs w:val="24"/>
          </w:rPr>
          <w:delText xml:space="preserve"> among the PRMS Hydrologic Response Units (HRUs),</w:delText>
        </w:r>
      </w:del>
      <w:r w:rsidRPr="00B013A3">
        <w:rPr>
          <w:sz w:val="24"/>
          <w:szCs w:val="24"/>
        </w:rPr>
        <w:t xml:space="preserve"> between </w:t>
      </w:r>
      <w:ins w:id="9" w:author="McDonald, Richard R." w:date="2019-02-11T10:00:00Z">
        <w:r w:rsidR="001E1117" w:rsidRPr="00B013A3">
          <w:rPr>
            <w:sz w:val="24"/>
            <w:szCs w:val="24"/>
          </w:rPr>
          <w:t>the PRMS Hydrologic Response Units (HRUs)</w:t>
        </w:r>
      </w:ins>
      <w:del w:id="10" w:author="McDonald, Richard R." w:date="2019-02-11T10:00:00Z">
        <w:r w:rsidRPr="00B013A3" w:rsidDel="001E1117">
          <w:rPr>
            <w:sz w:val="24"/>
            <w:szCs w:val="24"/>
          </w:rPr>
          <w:delText>HRUs</w:delText>
        </w:r>
      </w:del>
      <w:r w:rsidRPr="00B013A3">
        <w:rPr>
          <w:sz w:val="24"/>
          <w:szCs w:val="24"/>
        </w:rPr>
        <w:t xml:space="preserve"> and the MODFLOW finite-difference cells, and between HRUs and streams and lakes. </w:t>
      </w:r>
      <w:ins w:id="11" w:author="McDonald, Richard R." w:date="2019-02-11T10:02:00Z">
        <w:r w:rsidR="009F4586">
          <w:rPr>
            <w:sz w:val="24"/>
            <w:szCs w:val="24"/>
          </w:rPr>
          <w:t xml:space="preserve">The modular programming </w:t>
        </w:r>
      </w:ins>
      <w:ins w:id="12" w:author="McDonald, Richard R." w:date="2019-02-11T10:05:00Z">
        <w:r w:rsidR="009F4586">
          <w:rPr>
            <w:sz w:val="24"/>
            <w:szCs w:val="24"/>
          </w:rPr>
          <w:t>structure</w:t>
        </w:r>
      </w:ins>
      <w:ins w:id="13" w:author="McDonald, Richard R." w:date="2019-02-11T10:02:00Z">
        <w:r w:rsidR="009F4586">
          <w:rPr>
            <w:sz w:val="24"/>
            <w:szCs w:val="24"/>
          </w:rPr>
          <w:t xml:space="preserve"> of </w:t>
        </w:r>
      </w:ins>
      <w:r w:rsidRPr="00B013A3">
        <w:rPr>
          <w:sz w:val="24"/>
          <w:szCs w:val="24"/>
        </w:rPr>
        <w:t xml:space="preserve">PRMS and MODFLOW </w:t>
      </w:r>
      <w:del w:id="14" w:author="McDonald, Richard R." w:date="2019-02-11T10:03:00Z">
        <w:r w:rsidRPr="00B013A3" w:rsidDel="009F4586">
          <w:rPr>
            <w:sz w:val="24"/>
            <w:szCs w:val="24"/>
          </w:rPr>
          <w:delText xml:space="preserve">have similar modular programming methods, which </w:delText>
        </w:r>
      </w:del>
      <w:del w:id="15" w:author="McDonald, Richard R." w:date="2019-02-11T10:04:00Z">
        <w:r w:rsidRPr="00B013A3" w:rsidDel="009F4586">
          <w:rPr>
            <w:sz w:val="24"/>
            <w:szCs w:val="24"/>
          </w:rPr>
          <w:delText>allow for their</w:delText>
        </w:r>
      </w:del>
      <w:ins w:id="16" w:author="McDonald, Richard R." w:date="2019-02-11T10:04:00Z">
        <w:r w:rsidR="009F4586">
          <w:rPr>
            <w:sz w:val="24"/>
            <w:szCs w:val="24"/>
          </w:rPr>
          <w:t>support</w:t>
        </w:r>
      </w:ins>
      <w:r w:rsidRPr="00B013A3">
        <w:rPr>
          <w:sz w:val="24"/>
          <w:szCs w:val="24"/>
        </w:rPr>
        <w:t xml:space="preserve"> integration while retaining independence</w:t>
      </w:r>
      <w:commentRangeEnd w:id="7"/>
      <w:r w:rsidR="005B2693">
        <w:rPr>
          <w:rStyle w:val="CommentReference"/>
        </w:rPr>
        <w:commentReference w:id="7"/>
      </w:r>
      <w:commentRangeStart w:id="17"/>
      <w:ins w:id="18" w:author="McDonald, Richard R." w:date="2019-02-11T10:05:00Z">
        <w:r w:rsidR="009F4586">
          <w:rPr>
            <w:sz w:val="24"/>
            <w:szCs w:val="24"/>
          </w:rPr>
          <w:t>.</w:t>
        </w:r>
      </w:ins>
      <w:del w:id="19" w:author="McDonald, Richard R." w:date="2019-02-11T10:05:00Z">
        <w:r w:rsidRPr="00B013A3" w:rsidDel="009F4586">
          <w:rPr>
            <w:sz w:val="24"/>
            <w:szCs w:val="24"/>
          </w:rPr>
          <w:delText xml:space="preserve"> that permits substitution of</w:delText>
        </w:r>
        <w:r w:rsidR="002A734C" w:rsidDel="009F4586">
          <w:rPr>
            <w:sz w:val="24"/>
            <w:szCs w:val="24"/>
          </w:rPr>
          <w:delText>,</w:delText>
        </w:r>
        <w:r w:rsidRPr="00B013A3" w:rsidDel="009F4586">
          <w:rPr>
            <w:sz w:val="24"/>
            <w:szCs w:val="24"/>
          </w:rPr>
          <w:delText xml:space="preserve"> and extension with</w:delText>
        </w:r>
        <w:r w:rsidR="002A734C" w:rsidDel="009F4586">
          <w:rPr>
            <w:sz w:val="24"/>
            <w:szCs w:val="24"/>
          </w:rPr>
          <w:delText>,</w:delText>
        </w:r>
        <w:r w:rsidRPr="00B013A3" w:rsidDel="009F4586">
          <w:rPr>
            <w:sz w:val="24"/>
            <w:szCs w:val="24"/>
          </w:rPr>
          <w:delText xml:space="preserve"> additional PRMS modules and MODFLOW package</w:delText>
        </w:r>
        <w:r w:rsidR="001C70F6" w:rsidDel="009F4586">
          <w:rPr>
            <w:sz w:val="24"/>
            <w:szCs w:val="24"/>
          </w:rPr>
          <w:delText>s.</w:delText>
        </w:r>
      </w:del>
      <w:r w:rsidR="001C70F6">
        <w:rPr>
          <w:sz w:val="24"/>
          <w:szCs w:val="24"/>
        </w:rPr>
        <w:t xml:space="preserve"> </w:t>
      </w:r>
      <w:commentRangeEnd w:id="17"/>
      <w:r w:rsidR="005B2693">
        <w:rPr>
          <w:rStyle w:val="CommentReference"/>
        </w:rPr>
        <w:commentReference w:id="17"/>
      </w:r>
    </w:p>
    <w:p w14:paraId="328F33EE" w14:textId="77777777" w:rsidR="00B147B5" w:rsidRPr="00B013A3" w:rsidRDefault="00B147B5" w:rsidP="005D58C3">
      <w:pPr>
        <w:pStyle w:val="ListParagraph"/>
        <w:ind w:left="0"/>
        <w:rPr>
          <w:sz w:val="24"/>
          <w:szCs w:val="24"/>
        </w:rPr>
      </w:pPr>
    </w:p>
    <w:p w14:paraId="3AC7F38C" w14:textId="2029A059" w:rsidR="00B4647A" w:rsidRPr="00B013A3" w:rsidRDefault="00B147B5" w:rsidP="005D58C3">
      <w:pPr>
        <w:pStyle w:val="ListParagraph"/>
        <w:ind w:left="0"/>
        <w:rPr>
          <w:sz w:val="24"/>
          <w:szCs w:val="24"/>
        </w:rPr>
      </w:pPr>
      <w:r w:rsidRPr="00B013A3">
        <w:rPr>
          <w:sz w:val="24"/>
          <w:szCs w:val="24"/>
        </w:rPr>
        <w:t xml:space="preserve">GSFLOW </w:t>
      </w:r>
      <w:del w:id="20" w:author="McDonald, Richard R." w:date="2019-02-11T10:11:00Z">
        <w:r w:rsidRPr="00B013A3" w:rsidDel="009F4586">
          <w:rPr>
            <w:sz w:val="24"/>
            <w:szCs w:val="24"/>
          </w:rPr>
          <w:delText xml:space="preserve">was developed to </w:delText>
        </w:r>
      </w:del>
      <w:r w:rsidRPr="00B013A3">
        <w:rPr>
          <w:sz w:val="24"/>
          <w:szCs w:val="24"/>
        </w:rPr>
        <w:t>simulate</w:t>
      </w:r>
      <w:ins w:id="21" w:author="McDonald, Richard R." w:date="2019-02-11T10:11:00Z">
        <w:r w:rsidR="009F4586">
          <w:rPr>
            <w:sz w:val="24"/>
            <w:szCs w:val="24"/>
          </w:rPr>
          <w:t>s</w:t>
        </w:r>
      </w:ins>
      <w:r w:rsidRPr="00B013A3">
        <w:rPr>
          <w:sz w:val="24"/>
          <w:szCs w:val="24"/>
        </w:rPr>
        <w:t xml:space="preserve"> coupled groundwater/surface-water flow in one or more watersheds</w:t>
      </w:r>
      <w:ins w:id="22" w:author="McDonald, Richard R." w:date="2019-02-11T10:07:00Z">
        <w:r w:rsidR="009F4586">
          <w:rPr>
            <w:sz w:val="24"/>
            <w:szCs w:val="24"/>
          </w:rPr>
          <w:t>.</w:t>
        </w:r>
      </w:ins>
      <w:r w:rsidRPr="00B013A3">
        <w:rPr>
          <w:sz w:val="24"/>
          <w:szCs w:val="24"/>
        </w:rPr>
        <w:t xml:space="preserve"> </w:t>
      </w:r>
      <w:del w:id="23" w:author="McDonald, Richard R." w:date="2019-02-11T10:07:00Z">
        <w:r w:rsidRPr="00B013A3" w:rsidDel="009F4586">
          <w:rPr>
            <w:sz w:val="24"/>
            <w:szCs w:val="24"/>
          </w:rPr>
          <w:delText>by simultaneously simulating</w:delText>
        </w:r>
      </w:del>
      <w:ins w:id="24" w:author="McDonald, Richard R." w:date="2019-02-11T10:07:00Z">
        <w:r w:rsidR="009F4586">
          <w:rPr>
            <w:sz w:val="24"/>
            <w:szCs w:val="24"/>
          </w:rPr>
          <w:t>Simulations integrate</w:t>
        </w:r>
      </w:ins>
      <w:r w:rsidRPr="00B013A3">
        <w:rPr>
          <w:sz w:val="24"/>
          <w:szCs w:val="24"/>
        </w:rPr>
        <w:t xml:space="preserve"> flow across the land surface, within subsurface saturated and unsaturated materials, and within streams and lakes. </w:t>
      </w:r>
      <w:ins w:id="25" w:author="McDonald, Richard R." w:date="2019-02-11T10:13:00Z">
        <w:r w:rsidR="008B5389">
          <w:rPr>
            <w:sz w:val="24"/>
            <w:szCs w:val="24"/>
          </w:rPr>
          <w:t>Required inputs</w:t>
        </w:r>
      </w:ins>
      <w:ins w:id="26" w:author="McDonald, Richard R." w:date="2019-02-11T10:14:00Z">
        <w:r w:rsidR="008B5389">
          <w:rPr>
            <w:sz w:val="24"/>
            <w:szCs w:val="24"/>
          </w:rPr>
          <w:t xml:space="preserve"> include: 1)</w:t>
        </w:r>
      </w:ins>
      <w:ins w:id="27" w:author="McDonald, Richard R." w:date="2019-02-11T10:15:00Z">
        <w:r w:rsidR="008B5389">
          <w:rPr>
            <w:sz w:val="24"/>
            <w:szCs w:val="24"/>
          </w:rPr>
          <w:t xml:space="preserve"> </w:t>
        </w:r>
      </w:ins>
      <w:ins w:id="28" w:author="McDonald, Richard R." w:date="2019-02-11T10:16:00Z">
        <w:r w:rsidR="008B5389">
          <w:rPr>
            <w:sz w:val="24"/>
            <w:szCs w:val="24"/>
          </w:rPr>
          <w:t>c</w:t>
        </w:r>
      </w:ins>
      <w:ins w:id="29" w:author="McDonald, Richard R." w:date="2019-02-11T10:15:00Z">
        <w:r w:rsidR="008B5389">
          <w:rPr>
            <w:sz w:val="24"/>
            <w:szCs w:val="24"/>
          </w:rPr>
          <w:t xml:space="preserve">limate data </w:t>
        </w:r>
      </w:ins>
      <w:ins w:id="30" w:author="Regan, Robert S." w:date="2019-02-14T11:55:00Z">
        <w:r w:rsidR="005B2693">
          <w:rPr>
            <w:sz w:val="24"/>
            <w:szCs w:val="24"/>
          </w:rPr>
          <w:t>(</w:t>
        </w:r>
      </w:ins>
      <w:ins w:id="31" w:author="McDonald, Richard R." w:date="2019-02-11T10:15:00Z">
        <w:r w:rsidR="008B5389">
          <w:rPr>
            <w:sz w:val="24"/>
            <w:szCs w:val="24"/>
          </w:rPr>
          <w:t>such as</w:t>
        </w:r>
      </w:ins>
      <w:ins w:id="32" w:author="McDonald, Richard R." w:date="2019-02-11T10:13:00Z">
        <w:r w:rsidR="008B5389">
          <w:rPr>
            <w:sz w:val="24"/>
            <w:szCs w:val="24"/>
          </w:rPr>
          <w:t xml:space="preserve"> </w:t>
        </w:r>
      </w:ins>
      <w:del w:id="33" w:author="McDonald, Richard R." w:date="2019-02-11T10:13:00Z">
        <w:r w:rsidRPr="00B013A3" w:rsidDel="008B5389">
          <w:rPr>
            <w:sz w:val="24"/>
            <w:szCs w:val="24"/>
          </w:rPr>
          <w:delText xml:space="preserve">Climate data </w:delText>
        </w:r>
      </w:del>
      <w:del w:id="34" w:author="McDonald, Richard R." w:date="2019-02-11T10:14:00Z">
        <w:r w:rsidRPr="00B013A3" w:rsidDel="008B5389">
          <w:rPr>
            <w:sz w:val="24"/>
            <w:szCs w:val="24"/>
          </w:rPr>
          <w:delText xml:space="preserve">consisting of </w:delText>
        </w:r>
      </w:del>
      <w:r w:rsidRPr="00B013A3">
        <w:rPr>
          <w:sz w:val="24"/>
          <w:szCs w:val="24"/>
        </w:rPr>
        <w:t xml:space="preserve">measured or estimated precipitation, </w:t>
      </w:r>
      <w:ins w:id="35" w:author="Regan, Robert S." w:date="2019-02-14T11:55:00Z">
        <w:r w:rsidR="005B2693">
          <w:rPr>
            <w:sz w:val="24"/>
            <w:szCs w:val="24"/>
          </w:rPr>
          <w:t xml:space="preserve">maximum and minimum </w:t>
        </w:r>
      </w:ins>
      <w:r w:rsidRPr="00B013A3">
        <w:rPr>
          <w:sz w:val="24"/>
          <w:szCs w:val="24"/>
        </w:rPr>
        <w:t xml:space="preserve">air temperature, and </w:t>
      </w:r>
      <w:ins w:id="36" w:author="Regan, Robert S." w:date="2019-02-14T11:56:00Z">
        <w:r w:rsidR="005B2693">
          <w:rPr>
            <w:sz w:val="24"/>
            <w:szCs w:val="24"/>
          </w:rPr>
          <w:t xml:space="preserve">optionally </w:t>
        </w:r>
      </w:ins>
      <w:r w:rsidRPr="00B013A3">
        <w:rPr>
          <w:sz w:val="24"/>
          <w:szCs w:val="24"/>
        </w:rPr>
        <w:t>solar radiation</w:t>
      </w:r>
      <w:ins w:id="37" w:author="Regan, Robert S." w:date="2019-02-14T11:56:00Z">
        <w:r w:rsidR="005B2693">
          <w:rPr>
            <w:sz w:val="24"/>
            <w:szCs w:val="24"/>
          </w:rPr>
          <w:t xml:space="preserve"> and potential evapotranspiration</w:t>
        </w:r>
      </w:ins>
      <w:ins w:id="38" w:author="Regan, Robert S." w:date="2019-02-14T11:55:00Z">
        <w:r w:rsidR="005B2693">
          <w:rPr>
            <w:sz w:val="24"/>
            <w:szCs w:val="24"/>
          </w:rPr>
          <w:t>)</w:t>
        </w:r>
      </w:ins>
      <w:r w:rsidRPr="00B013A3">
        <w:rPr>
          <w:sz w:val="24"/>
          <w:szCs w:val="24"/>
        </w:rPr>
        <w:t xml:space="preserve">, </w:t>
      </w:r>
      <w:del w:id="39" w:author="McDonald, Richard R." w:date="2019-02-11T10:15:00Z">
        <w:r w:rsidRPr="00B013A3" w:rsidDel="008B5389">
          <w:rPr>
            <w:sz w:val="24"/>
            <w:szCs w:val="24"/>
          </w:rPr>
          <w:delText>as well as</w:delText>
        </w:r>
      </w:del>
      <w:ins w:id="40" w:author="McDonald, Richard R." w:date="2019-02-11T10:15:00Z">
        <w:r w:rsidR="008B5389">
          <w:rPr>
            <w:sz w:val="24"/>
            <w:szCs w:val="24"/>
          </w:rPr>
          <w:t>2)</w:t>
        </w:r>
      </w:ins>
      <w:r w:rsidRPr="00B013A3">
        <w:rPr>
          <w:sz w:val="24"/>
          <w:szCs w:val="24"/>
        </w:rPr>
        <w:t xml:space="preserve"> groundwater stresses (such as withdrawals) and </w:t>
      </w:r>
      <w:ins w:id="41" w:author="McDonald, Richard R." w:date="2019-02-11T10:16:00Z">
        <w:r w:rsidR="008B5389">
          <w:rPr>
            <w:sz w:val="24"/>
            <w:szCs w:val="24"/>
          </w:rPr>
          <w:t xml:space="preserve">3) </w:t>
        </w:r>
      </w:ins>
      <w:commentRangeStart w:id="42"/>
      <w:commentRangeStart w:id="43"/>
      <w:r w:rsidRPr="00B013A3">
        <w:rPr>
          <w:sz w:val="24"/>
          <w:szCs w:val="24"/>
        </w:rPr>
        <w:t>boundary conditions</w:t>
      </w:r>
      <w:commentRangeEnd w:id="42"/>
      <w:r w:rsidR="008B5389">
        <w:rPr>
          <w:rStyle w:val="CommentReference"/>
        </w:rPr>
        <w:commentReference w:id="42"/>
      </w:r>
      <w:commentRangeEnd w:id="43"/>
      <w:r w:rsidR="005B2693">
        <w:rPr>
          <w:rStyle w:val="CommentReference"/>
        </w:rPr>
        <w:commentReference w:id="43"/>
      </w:r>
      <w:ins w:id="44" w:author="Regan, Robert S." w:date="2019-02-14T11:57:00Z">
        <w:r w:rsidR="005B2693">
          <w:rPr>
            <w:sz w:val="24"/>
            <w:szCs w:val="24"/>
          </w:rPr>
          <w:t xml:space="preserve"> </w:t>
        </w:r>
        <w:r w:rsidR="005B2693" w:rsidRPr="005B2693">
          <w:rPr>
            <w:sz w:val="24"/>
            <w:szCs w:val="24"/>
          </w:rPr>
          <w:t xml:space="preserve"> to account for inflows to and outflows from the modeled region</w:t>
        </w:r>
        <w:r w:rsidR="005B2693">
          <w:rPr>
            <w:sz w:val="24"/>
            <w:szCs w:val="24"/>
          </w:rPr>
          <w:t xml:space="preserve"> (such as streamflow and heads)</w:t>
        </w:r>
      </w:ins>
      <w:ins w:id="45" w:author="McDonald, Richard R." w:date="2019-02-11T10:16:00Z">
        <w:r w:rsidR="008B5389">
          <w:rPr>
            <w:sz w:val="24"/>
            <w:szCs w:val="24"/>
          </w:rPr>
          <w:t>.</w:t>
        </w:r>
      </w:ins>
      <w:r w:rsidRPr="00B013A3">
        <w:rPr>
          <w:sz w:val="24"/>
          <w:szCs w:val="24"/>
        </w:rPr>
        <w:t xml:space="preserve"> </w:t>
      </w:r>
      <w:del w:id="46" w:author="McDonald, Richard R." w:date="2019-02-11T10:16:00Z">
        <w:r w:rsidRPr="00B013A3" w:rsidDel="008B5389">
          <w:rPr>
            <w:sz w:val="24"/>
            <w:szCs w:val="24"/>
          </w:rPr>
          <w:delText xml:space="preserve">are the driving factors for a GSFLOW simulation. </w:delText>
        </w:r>
      </w:del>
      <w:r w:rsidRPr="00B013A3">
        <w:rPr>
          <w:sz w:val="24"/>
          <w:szCs w:val="24"/>
        </w:rPr>
        <w:t xml:space="preserve">GSFLOW </w:t>
      </w:r>
      <w:ins w:id="47" w:author="McDonald, Richard R." w:date="2019-02-11T10:17:00Z">
        <w:r w:rsidR="008B5389">
          <w:rPr>
            <w:sz w:val="24"/>
            <w:szCs w:val="24"/>
          </w:rPr>
          <w:t xml:space="preserve">simulations </w:t>
        </w:r>
      </w:ins>
      <w:r w:rsidRPr="00B013A3">
        <w:rPr>
          <w:sz w:val="24"/>
          <w:szCs w:val="24"/>
        </w:rPr>
        <w:t xml:space="preserve">can be used to evaluate the effects of </w:t>
      </w:r>
      <w:del w:id="48" w:author="McDonald, Richard R." w:date="2019-02-11T10:17:00Z">
        <w:r w:rsidRPr="00B013A3" w:rsidDel="008B5389">
          <w:rPr>
            <w:sz w:val="24"/>
            <w:szCs w:val="24"/>
          </w:rPr>
          <w:delText xml:space="preserve">such factors as </w:delText>
        </w:r>
      </w:del>
      <w:r w:rsidRPr="00B013A3">
        <w:rPr>
          <w:sz w:val="24"/>
          <w:szCs w:val="24"/>
        </w:rPr>
        <w:t>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ins w:id="49" w:author="McDonald, Richard R." w:date="2019-02-11T10:18:00Z">
        <w:r w:rsidR="008B5389">
          <w:rPr>
            <w:sz w:val="24"/>
            <w:szCs w:val="24"/>
          </w:rPr>
          <w:t>-</w:t>
        </w:r>
      </w:ins>
      <w:del w:id="50" w:author="McDonald, Richard R." w:date="2019-02-11T10:18:00Z">
        <w:r w:rsidR="005A6AE8" w:rsidRPr="00B013A3" w:rsidDel="008B5389">
          <w:rPr>
            <w:sz w:val="24"/>
            <w:szCs w:val="24"/>
          </w:rPr>
          <w:delText xml:space="preserve"> </w:delText>
        </w:r>
      </w:del>
      <w:r w:rsidR="005A6AE8" w:rsidRPr="00B013A3">
        <w:rPr>
          <w:sz w:val="24"/>
          <w:szCs w:val="24"/>
        </w:rPr>
        <w:t xml:space="preserve">water </w:t>
      </w:r>
      <w:del w:id="51" w:author="McDonald, Richard R." w:date="2019-02-11T10:18:00Z">
        <w:r w:rsidR="005A6AE8" w:rsidRPr="00B013A3" w:rsidDel="008B5389">
          <w:rPr>
            <w:sz w:val="24"/>
            <w:szCs w:val="24"/>
          </w:rPr>
          <w:delText xml:space="preserve">with </w:delText>
        </w:r>
      </w:del>
      <w:ins w:id="52" w:author="McDonald, Richard R." w:date="2019-02-11T10:18:00Z">
        <w:r w:rsidR="008B5389">
          <w:rPr>
            <w:sz w:val="24"/>
            <w:szCs w:val="24"/>
          </w:rPr>
          <w:t>and</w:t>
        </w:r>
        <w:r w:rsidR="008B5389" w:rsidRPr="00B013A3">
          <w:rPr>
            <w:sz w:val="24"/>
            <w:szCs w:val="24"/>
          </w:rPr>
          <w:t xml:space="preserve"> </w:t>
        </w:r>
      </w:ins>
      <w:r w:rsidR="005A6AE8" w:rsidRPr="00B013A3">
        <w:rPr>
          <w:sz w:val="24"/>
          <w:szCs w:val="24"/>
        </w:rPr>
        <w:t>groundwater</w:t>
      </w:r>
      <w:r w:rsidRPr="00B013A3">
        <w:rPr>
          <w:sz w:val="24"/>
          <w:szCs w:val="24"/>
        </w:rPr>
        <w:t xml:space="preserve"> in watersheds</w:t>
      </w:r>
      <w:ins w:id="53" w:author="McDonald, Richard R." w:date="2019-02-11T10:19:00Z">
        <w:r w:rsidR="008B5389">
          <w:rPr>
            <w:sz w:val="24"/>
            <w:szCs w:val="24"/>
          </w:rPr>
          <w:t>.</w:t>
        </w:r>
      </w:ins>
      <w:r w:rsidRPr="00B013A3">
        <w:rPr>
          <w:sz w:val="24"/>
          <w:szCs w:val="24"/>
        </w:rPr>
        <w:t xml:space="preserve"> </w:t>
      </w:r>
      <w:del w:id="54" w:author="McDonald, Richard R." w:date="2019-02-11T10:19:00Z">
        <w:r w:rsidRPr="00B013A3" w:rsidDel="008B5389">
          <w:rPr>
            <w:sz w:val="24"/>
            <w:szCs w:val="24"/>
          </w:rPr>
          <w:delText xml:space="preserve">that </w:delText>
        </w:r>
      </w:del>
      <w:ins w:id="55" w:author="McDonald, Richard R." w:date="2019-02-11T10:19:00Z">
        <w:r w:rsidR="008B5389">
          <w:rPr>
            <w:sz w:val="24"/>
            <w:szCs w:val="24"/>
          </w:rPr>
          <w:t>The spatial and temporal domain of GSFLOW simulations can</w:t>
        </w:r>
        <w:r w:rsidR="008B5389" w:rsidRPr="00B013A3">
          <w:rPr>
            <w:sz w:val="24"/>
            <w:szCs w:val="24"/>
          </w:rPr>
          <w:t xml:space="preserve"> </w:t>
        </w:r>
      </w:ins>
      <w:r w:rsidRPr="00B013A3">
        <w:rPr>
          <w:sz w:val="24"/>
          <w:szCs w:val="24"/>
        </w:rPr>
        <w:t xml:space="preserve">range from a few square kilometers to several thousand square kilometers, </w:t>
      </w:r>
      <w:del w:id="56" w:author="McDonald, Richard R." w:date="2019-02-11T10:19:00Z">
        <w:r w:rsidRPr="00B013A3" w:rsidDel="008B5389">
          <w:rPr>
            <w:sz w:val="24"/>
            <w:szCs w:val="24"/>
          </w:rPr>
          <w:delText>and for</w:delText>
        </w:r>
      </w:del>
      <w:ins w:id="57" w:author="McDonald, Richard R." w:date="2019-02-11T10:19:00Z">
        <w:r w:rsidR="008B5389">
          <w:rPr>
            <w:sz w:val="24"/>
            <w:szCs w:val="24"/>
          </w:rPr>
          <w:t>over</w:t>
        </w:r>
      </w:ins>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2E62DC13" w:rsidR="00B4647A" w:rsidRPr="00B013A3" w:rsidRDefault="00B147B5" w:rsidP="005D58C3">
      <w:pPr>
        <w:pStyle w:val="ListParagraph"/>
        <w:ind w:left="0"/>
        <w:rPr>
          <w:sz w:val="24"/>
          <w:szCs w:val="24"/>
        </w:rPr>
      </w:pPr>
      <w:commentRangeStart w:id="58"/>
      <w:r w:rsidRPr="00B013A3">
        <w:rPr>
          <w:sz w:val="24"/>
          <w:szCs w:val="24"/>
        </w:rPr>
        <w:t xml:space="preserve">GSFLOW allows </w:t>
      </w:r>
      <w:del w:id="59" w:author="McDonald, Richard R." w:date="2019-02-11T10:21:00Z">
        <w:r w:rsidRPr="00B013A3" w:rsidDel="008B5389">
          <w:rPr>
            <w:sz w:val="24"/>
            <w:szCs w:val="24"/>
          </w:rPr>
          <w:delText xml:space="preserve">for </w:delText>
        </w:r>
      </w:del>
      <w:r w:rsidRPr="00B013A3">
        <w:rPr>
          <w:sz w:val="24"/>
          <w:szCs w:val="24"/>
        </w:rPr>
        <w:t xml:space="preserve">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commentRangeEnd w:id="58"/>
      <w:r w:rsidR="008B5389">
        <w:rPr>
          <w:rStyle w:val="CommentReference"/>
        </w:rPr>
        <w:commentReference w:id="58"/>
      </w:r>
    </w:p>
    <w:p w14:paraId="1BE14BD4" w14:textId="77777777" w:rsidR="00B4647A" w:rsidRPr="00B013A3" w:rsidRDefault="00B4647A" w:rsidP="005D58C3">
      <w:pPr>
        <w:pStyle w:val="ListParagraph"/>
        <w:ind w:left="0"/>
        <w:rPr>
          <w:sz w:val="24"/>
          <w:szCs w:val="24"/>
        </w:rPr>
      </w:pPr>
    </w:p>
    <w:p w14:paraId="004797B1" w14:textId="7B15E344" w:rsidR="000E4467" w:rsidRPr="00B013A3" w:rsidRDefault="00B147B5" w:rsidP="000E4467">
      <w:pPr>
        <w:pStyle w:val="ListParagraph"/>
        <w:ind w:left="0"/>
        <w:rPr>
          <w:ins w:id="60" w:author="Regan, Robert S" w:date="2019-02-14T13:51:00Z"/>
          <w:sz w:val="24"/>
          <w:szCs w:val="24"/>
        </w:rPr>
      </w:pPr>
      <w:del w:id="61" w:author="Regan, Robert S" w:date="2019-02-14T13:51:00Z">
        <w:r w:rsidRPr="00B013A3" w:rsidDel="000E4467">
          <w:rPr>
            <w:sz w:val="24"/>
            <w:szCs w:val="24"/>
          </w:rPr>
          <w:delText>GSFLOW operates on a daily time step. In addition to the MODFLOW</w:delText>
        </w:r>
        <w:r w:rsidR="00B4647A" w:rsidRPr="00B013A3" w:rsidDel="000E4467">
          <w:rPr>
            <w:sz w:val="24"/>
            <w:szCs w:val="24"/>
          </w:rPr>
          <w:delText xml:space="preserve"> </w:delText>
        </w:r>
        <w:r w:rsidRPr="00B013A3" w:rsidDel="000E4467">
          <w:rPr>
            <w:sz w:val="24"/>
            <w:szCs w:val="24"/>
          </w:rPr>
          <w:delText>variable-length stress period used to specify changes in stress</w:delText>
        </w:r>
        <w:r w:rsidR="00B4647A" w:rsidRPr="00B013A3" w:rsidDel="000E4467">
          <w:rPr>
            <w:sz w:val="24"/>
            <w:szCs w:val="24"/>
          </w:rPr>
          <w:delText xml:space="preserve"> </w:delText>
        </w:r>
        <w:r w:rsidRPr="00B013A3" w:rsidDel="000E4467">
          <w:rPr>
            <w:sz w:val="24"/>
            <w:szCs w:val="24"/>
          </w:rPr>
          <w:delText>or boundary conditions</w:delText>
        </w:r>
      </w:del>
      <w:ins w:id="62" w:author="Regan, Robert S." w:date="2019-02-14T12:00:00Z">
        <w:del w:id="63" w:author="Regan, Robert S" w:date="2019-02-14T13:51:00Z">
          <w:r w:rsidR="00C73DC9" w:rsidDel="000E4467">
            <w:rPr>
              <w:sz w:val="24"/>
              <w:szCs w:val="24"/>
            </w:rPr>
            <w:delText xml:space="preserve"> on any time step</w:delText>
          </w:r>
        </w:del>
      </w:ins>
      <w:del w:id="64" w:author="Regan, Robert S" w:date="2019-02-14T13:51:00Z">
        <w:r w:rsidRPr="00B013A3" w:rsidDel="000E4467">
          <w:rPr>
            <w:sz w:val="24"/>
            <w:szCs w:val="24"/>
          </w:rPr>
          <w:delText>, GSFLOW uses internal daily stress periods</w:delText>
        </w:r>
        <w:r w:rsidR="00B4647A" w:rsidRPr="00B013A3" w:rsidDel="000E4467">
          <w:rPr>
            <w:sz w:val="24"/>
            <w:szCs w:val="24"/>
          </w:rPr>
          <w:delText xml:space="preserve"> </w:delText>
        </w:r>
        <w:r w:rsidRPr="00B013A3" w:rsidDel="000E4467">
          <w:rPr>
            <w:sz w:val="24"/>
            <w:szCs w:val="24"/>
          </w:rPr>
          <w:delText>for adding recharge to the water table and calculating flows</w:delText>
        </w:r>
        <w:r w:rsidR="00B4647A" w:rsidRPr="00B013A3" w:rsidDel="000E4467">
          <w:rPr>
            <w:sz w:val="24"/>
            <w:szCs w:val="24"/>
          </w:rPr>
          <w:delText xml:space="preserve"> </w:delText>
        </w:r>
        <w:r w:rsidRPr="00B013A3" w:rsidDel="000E4467">
          <w:rPr>
            <w:sz w:val="24"/>
            <w:szCs w:val="24"/>
          </w:rPr>
          <w:delText>to streams and lakes. Only the first stress period specified in</w:delText>
        </w:r>
        <w:r w:rsidR="00B4647A" w:rsidRPr="00B013A3" w:rsidDel="000E4467">
          <w:rPr>
            <w:sz w:val="24"/>
            <w:szCs w:val="24"/>
          </w:rPr>
          <w:delText xml:space="preserve"> </w:delText>
        </w:r>
        <w:r w:rsidRPr="00B013A3" w:rsidDel="000E4467">
          <w:rPr>
            <w:sz w:val="24"/>
            <w:szCs w:val="24"/>
          </w:rPr>
          <w:delText>the MODFLOW input files can be designated as steady state for integrated simulations. No computations pertaining to PRMS are executed for an initial steady-state stress period.</w:delText>
        </w:r>
        <w:r w:rsidR="00B46898" w:rsidDel="000E4467">
          <w:rPr>
            <w:rStyle w:val="CommentReference"/>
          </w:rPr>
          <w:commentReference w:id="65"/>
        </w:r>
      </w:del>
      <w:ins w:id="66" w:author="Regan, Robert S." w:date="2019-02-14T12:01:00Z">
        <w:del w:id="67" w:author="Regan, Robert S" w:date="2019-02-14T13:51:00Z">
          <w:r w:rsidR="00C73DC9" w:rsidDel="000E4467">
            <w:rPr>
              <w:sz w:val="24"/>
              <w:szCs w:val="24"/>
            </w:rPr>
            <w:delText xml:space="preserve"> PRMS-only simulations operate on a daily time </w:delText>
          </w:r>
          <w:r w:rsidR="00C73DC9" w:rsidDel="000E4467">
            <w:rPr>
              <w:sz w:val="24"/>
              <w:szCs w:val="24"/>
            </w:rPr>
            <w:lastRenderedPageBreak/>
            <w:delText>step. MODFLOW-only simulations can operate on any time step as available with a typical MODFLOW-NWT model.</w:delText>
          </w:r>
        </w:del>
      </w:ins>
      <w:bookmarkStart w:id="68" w:name="_GoBack"/>
      <w:bookmarkEnd w:id="68"/>
      <w:ins w:id="69" w:author="Regan, Robert S" w:date="2019-02-14T13:51:00Z">
        <w:r w:rsidR="000E4467" w:rsidRPr="00B013A3">
          <w:rPr>
            <w:sz w:val="24"/>
            <w:szCs w:val="24"/>
          </w:rPr>
          <w:t xml:space="preserve">GSFLOW operates on a daily time step. </w:t>
        </w:r>
        <w:r w:rsidR="000E4467">
          <w:rPr>
            <w:sz w:val="24"/>
            <w:szCs w:val="24"/>
          </w:rPr>
          <w:t>T</w:t>
        </w:r>
        <w:r w:rsidR="000E4467" w:rsidRPr="00B013A3">
          <w:rPr>
            <w:sz w:val="24"/>
            <w:szCs w:val="24"/>
          </w:rPr>
          <w:t xml:space="preserve">he MODFLOW variable-length stress period </w:t>
        </w:r>
        <w:r w:rsidR="000E4467">
          <w:rPr>
            <w:sz w:val="24"/>
            <w:szCs w:val="24"/>
          </w:rPr>
          <w:t xml:space="preserve">is retained so that </w:t>
        </w:r>
        <w:r w:rsidR="000E4467" w:rsidRPr="00B013A3">
          <w:rPr>
            <w:sz w:val="24"/>
            <w:szCs w:val="24"/>
          </w:rPr>
          <w:t>changes in stress or boundary conditions</w:t>
        </w:r>
        <w:r w:rsidR="000E4467">
          <w:rPr>
            <w:sz w:val="24"/>
            <w:szCs w:val="24"/>
          </w:rPr>
          <w:t xml:space="preserve"> can be specified on any time step</w:t>
        </w:r>
        <w:r w:rsidR="000E4467" w:rsidRPr="00B013A3">
          <w:rPr>
            <w:sz w:val="24"/>
            <w:szCs w:val="24"/>
          </w:rPr>
          <w:t xml:space="preserve">. Only the </w:t>
        </w:r>
        <w:proofErr w:type="gramStart"/>
        <w:r w:rsidR="000E4467" w:rsidRPr="00B013A3">
          <w:rPr>
            <w:sz w:val="24"/>
            <w:szCs w:val="24"/>
          </w:rPr>
          <w:t xml:space="preserve">first </w:t>
        </w:r>
        <w:r w:rsidR="000E4467">
          <w:rPr>
            <w:sz w:val="24"/>
            <w:szCs w:val="24"/>
          </w:rPr>
          <w:t>time</w:t>
        </w:r>
        <w:proofErr w:type="gramEnd"/>
        <w:r w:rsidR="000E4467">
          <w:rPr>
            <w:sz w:val="24"/>
            <w:szCs w:val="24"/>
          </w:rPr>
          <w:t xml:space="preserve"> step can be</w:t>
        </w:r>
        <w:r w:rsidR="000E4467" w:rsidRPr="00B013A3">
          <w:rPr>
            <w:sz w:val="24"/>
            <w:szCs w:val="24"/>
          </w:rPr>
          <w:t xml:space="preserve"> designated as steady state </w:t>
        </w:r>
        <w:r w:rsidR="000E4467">
          <w:rPr>
            <w:sz w:val="24"/>
            <w:szCs w:val="24"/>
          </w:rPr>
          <w:t xml:space="preserve">stress period </w:t>
        </w:r>
        <w:r w:rsidR="000E4467" w:rsidRPr="00B013A3">
          <w:rPr>
            <w:sz w:val="24"/>
            <w:szCs w:val="24"/>
          </w:rPr>
          <w:t>for integrated simulations. No computations pertaining to PRMS are executed for an initial steady-state stress period.</w:t>
        </w:r>
        <w:r w:rsidR="000E4467">
          <w:rPr>
            <w:sz w:val="24"/>
            <w:szCs w:val="24"/>
          </w:rPr>
          <w:t xml:space="preserve"> While PRMS computations always operate on a daily time step, MODFLOW-only simulations can operate on any time step as available with a typical MODFLOW model.</w:t>
        </w:r>
      </w:ins>
    </w:p>
    <w:p w14:paraId="0085D493" w14:textId="77777777" w:rsidR="000E4467" w:rsidRPr="00B013A3" w:rsidRDefault="000E4467" w:rsidP="005D58C3">
      <w:pPr>
        <w:pStyle w:val="ListParagraph"/>
        <w:ind w:left="0"/>
        <w:rPr>
          <w:sz w:val="24"/>
          <w:szCs w:val="24"/>
        </w:rPr>
      </w:pP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11"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w:t>
      </w:r>
      <w:commentRangeStart w:id="70"/>
      <w:commentRangeStart w:id="71"/>
      <w:r w:rsidR="00CE4823">
        <w:rPr>
          <w:sz w:val="24"/>
          <w:szCs w:val="24"/>
        </w:rPr>
        <w:t>GSFLOW_Input_I</w:t>
      </w:r>
      <w:r>
        <w:rPr>
          <w:sz w:val="24"/>
          <w:szCs w:val="24"/>
        </w:rPr>
        <w:t>nstructions</w:t>
      </w:r>
      <w:ins w:id="72" w:author="McDonald, Richard R." w:date="2019-02-11T10:42:00Z">
        <w:r w:rsidR="00E139C6">
          <w:rPr>
            <w:sz w:val="24"/>
            <w:szCs w:val="24"/>
          </w:rPr>
          <w:t>.v.2.0.0</w:t>
        </w:r>
      </w:ins>
      <w:r>
        <w:rPr>
          <w:sz w:val="24"/>
          <w:szCs w:val="24"/>
        </w:rPr>
        <w:t>.pd</w:t>
      </w:r>
      <w:r w:rsidR="00E613A2">
        <w:rPr>
          <w:sz w:val="24"/>
          <w:szCs w:val="24"/>
        </w:rPr>
        <w:t>f</w:t>
      </w:r>
      <w:commentRangeEnd w:id="70"/>
      <w:r w:rsidR="00630B8F">
        <w:rPr>
          <w:rStyle w:val="CommentReference"/>
        </w:rPr>
        <w:commentReference w:id="70"/>
      </w:r>
      <w:commentRangeEnd w:id="71"/>
      <w:r w:rsidR="00C73DC9">
        <w:rPr>
          <w:rStyle w:val="CommentReference"/>
        </w:rPr>
        <w:commentReference w:id="71"/>
      </w:r>
      <w:r w:rsidR="00E613A2">
        <w:rPr>
          <w:sz w:val="24"/>
          <w:szCs w:val="24"/>
        </w:rPr>
        <w:t xml:space="preserve">’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 xml:space="preserve">The file </w:t>
      </w:r>
      <w:commentRangeStart w:id="73"/>
      <w:commentRangeStart w:id="74"/>
      <w:r w:rsidR="00B43A60" w:rsidRPr="008E79BB">
        <w:rPr>
          <w:rFonts w:cstheme="minorHAnsi"/>
          <w:sz w:val="24"/>
          <w:szCs w:val="24"/>
        </w:rPr>
        <w:t>‘</w:t>
      </w:r>
      <w:r w:rsidR="00B43A60" w:rsidRPr="008E79BB">
        <w:rPr>
          <w:rStyle w:val="Strong"/>
          <w:rFonts w:cstheme="minorHAnsi"/>
          <w:b w:val="0"/>
          <w:sz w:val="24"/>
          <w:szCs w:val="24"/>
        </w:rPr>
        <w:t>PRMS_tables_5.0.pdf</w:t>
      </w:r>
      <w:commentRangeEnd w:id="73"/>
      <w:r w:rsidR="00FA1DF7">
        <w:rPr>
          <w:rStyle w:val="CommentReference"/>
        </w:rPr>
        <w:commentReference w:id="73"/>
      </w:r>
      <w:commentRangeEnd w:id="74"/>
      <w:r w:rsidR="00C73DC9">
        <w:rPr>
          <w:rStyle w:val="CommentReference"/>
        </w:rPr>
        <w:commentReference w:id="74"/>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12"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lastRenderedPageBreak/>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3"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4"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ins w:id="75" w:author="McDonald, Richard R." w:date="2019-02-11T10:59:00Z"/>
          <w:b/>
          <w:sz w:val="24"/>
          <w:szCs w:val="24"/>
        </w:rPr>
      </w:pPr>
    </w:p>
    <w:p w14:paraId="47F7D5C5" w14:textId="09D0B758" w:rsidR="000E1464" w:rsidRDefault="000E1464" w:rsidP="00B013A3">
      <w:pPr>
        <w:pStyle w:val="ListParagraph"/>
        <w:ind w:left="0"/>
        <w:rPr>
          <w:ins w:id="76" w:author="McDonald, Richard R." w:date="2019-02-11T10:59:00Z"/>
          <w:b/>
          <w:sz w:val="24"/>
          <w:szCs w:val="24"/>
        </w:rPr>
      </w:pPr>
    </w:p>
    <w:p w14:paraId="2716571A" w14:textId="77777777" w:rsidR="000E1464" w:rsidRDefault="000E1464" w:rsidP="00B013A3">
      <w:pPr>
        <w:pStyle w:val="ListParagraph"/>
        <w:ind w:left="0"/>
        <w:rPr>
          <w:b/>
          <w:sz w:val="24"/>
          <w:szCs w:val="24"/>
        </w:rPr>
      </w:pPr>
    </w:p>
    <w:p w14:paraId="33BE2C40" w14:textId="4DEB01B3" w:rsidR="002F4EF7" w:rsidRPr="002B5E1E" w:rsidRDefault="000E1464" w:rsidP="00B013A3">
      <w:pPr>
        <w:pStyle w:val="ListParagraph"/>
        <w:ind w:left="0"/>
        <w:rPr>
          <w:b/>
          <w:sz w:val="24"/>
          <w:szCs w:val="24"/>
        </w:rPr>
      </w:pPr>
      <w:ins w:id="77" w:author="McDonald, Richard R." w:date="2019-02-11T10:54:00Z">
        <w:del w:id="78" w:author="McDonald, Richard R." w:date="2019-02-12T09:49:00Z">
          <w:r w:rsidDel="005D10E3">
            <w:rPr>
              <w:b/>
              <w:sz w:val="24"/>
              <w:szCs w:val="24"/>
            </w:rPr>
            <w:delText xml:space="preserve">PRIMARY </w:delText>
          </w:r>
        </w:del>
      </w:ins>
      <w:r w:rsidR="002F4EF7"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352998D3" w:rsidR="000E1464" w:rsidRDefault="00D00143" w:rsidP="00A9327B">
      <w:pPr>
        <w:rPr>
          <w:ins w:id="79" w:author="McDonald, Richard R." w:date="2019-02-11T10:56:00Z"/>
          <w:sz w:val="24"/>
          <w:szCs w:val="24"/>
        </w:rPr>
      </w:pPr>
      <w:del w:id="80" w:author="McDonald, Richard R." w:date="2019-02-11T10:55:00Z">
        <w:r w:rsidDel="000E1464">
          <w:rPr>
            <w:rStyle w:val="Strong"/>
            <w:sz w:val="24"/>
          </w:rPr>
          <w:delText>GSFLOW</w:delText>
        </w:r>
      </w:del>
      <w:ins w:id="81" w:author="McDonald, Richard R." w:date="2019-02-12T09:52:00Z">
        <w:r w:rsidR="005D10E3">
          <w:rPr>
            <w:rStyle w:val="Strong"/>
            <w:sz w:val="24"/>
          </w:rPr>
          <w:t xml:space="preserve"> GSFLOW </w:t>
        </w:r>
      </w:ins>
      <w:ins w:id="82" w:author="McDonald, Richard R." w:date="2019-02-11T10:56:00Z">
        <w:r w:rsidR="000E1464">
          <w:rPr>
            <w:rStyle w:val="Strong"/>
            <w:sz w:val="24"/>
          </w:rPr>
          <w:t>Online Documentation:</w:t>
        </w:r>
      </w:ins>
      <w:del w:id="83" w:author="McDonald, Richard R." w:date="2019-02-11T10:55:00Z">
        <w:r w:rsidR="005476BA" w:rsidDel="000E1464">
          <w:rPr>
            <w:rStyle w:val="Strong"/>
            <w:sz w:val="24"/>
          </w:rPr>
          <w:delText>:</w:delText>
        </w:r>
        <w:r w:rsidR="005476BA" w:rsidDel="000E1464">
          <w:rPr>
            <w:sz w:val="24"/>
          </w:rPr>
          <w:delText xml:space="preserve"> </w:delText>
        </w:r>
      </w:del>
      <w:del w:id="84" w:author="McDonald, Richard R." w:date="2019-02-11T10:56:00Z">
        <w:r w:rsidDel="000E1464">
          <w:rPr>
            <w:sz w:val="24"/>
            <w:szCs w:val="24"/>
          </w:rPr>
          <w:delText xml:space="preserve">Documentation and additional resources for </w:delText>
        </w:r>
        <w:r w:rsidRPr="00B013A3" w:rsidDel="000E1464">
          <w:rPr>
            <w:sz w:val="24"/>
            <w:szCs w:val="24"/>
          </w:rPr>
          <w:delText xml:space="preserve">GSFLOW </w:delText>
        </w:r>
        <w:r w:rsidDel="000E1464">
          <w:rPr>
            <w:sz w:val="24"/>
            <w:szCs w:val="24"/>
          </w:rPr>
          <w:delText xml:space="preserve">are </w:delText>
        </w:r>
        <w:r w:rsidRPr="00B013A3" w:rsidDel="000E1464">
          <w:rPr>
            <w:sz w:val="24"/>
            <w:szCs w:val="24"/>
          </w:rPr>
          <w:delText xml:space="preserve">available </w:delText>
        </w:r>
        <w:r w:rsidDel="000E1464">
          <w:rPr>
            <w:sz w:val="24"/>
            <w:szCs w:val="24"/>
          </w:rPr>
          <w:delText xml:space="preserve">at </w:delText>
        </w:r>
      </w:del>
    </w:p>
    <w:p w14:paraId="4586DA81" w14:textId="77777777" w:rsidR="000E1464" w:rsidRDefault="001E1117">
      <w:pPr>
        <w:pStyle w:val="ListParagraph"/>
        <w:numPr>
          <w:ilvl w:val="0"/>
          <w:numId w:val="26"/>
        </w:numPr>
        <w:rPr>
          <w:ins w:id="85" w:author="McDonald, Richard R." w:date="2019-02-11T10:57:00Z"/>
          <w:sz w:val="24"/>
          <w:szCs w:val="24"/>
        </w:rPr>
        <w:pPrChange w:id="86" w:author="McDonald, Richard R." w:date="2019-02-11T10:56:00Z">
          <w:pPr/>
        </w:pPrChange>
      </w:pPr>
      <w:r>
        <w:fldChar w:fldCharType="begin"/>
      </w:r>
      <w:r>
        <w:instrText xml:space="preserve"> HYPERLINK "http://wwwbrr.cr.usgs.gov/projects/SW_MoWS/GSFLOW.html" </w:instrText>
      </w:r>
      <w:r>
        <w:fldChar w:fldCharType="separate"/>
      </w:r>
      <w:r w:rsidR="00D00143" w:rsidRPr="003D13CB">
        <w:rPr>
          <w:rStyle w:val="Hyperlink"/>
        </w:rPr>
        <w:t>http://wwwbrr.cr.usgs.gov/projects/SW_MoWS/GSFLOW.html</w:t>
      </w:r>
      <w:r>
        <w:rPr>
          <w:rStyle w:val="Hyperlink"/>
        </w:rPr>
        <w:fldChar w:fldCharType="end"/>
      </w:r>
      <w:r w:rsidR="00D00143" w:rsidRPr="000E1464">
        <w:rPr>
          <w:sz w:val="24"/>
          <w:szCs w:val="24"/>
        </w:rPr>
        <w:t xml:space="preserve"> </w:t>
      </w:r>
    </w:p>
    <w:p w14:paraId="7B146E89" w14:textId="555116EA" w:rsidR="00A9327B" w:rsidRPr="000A3CAA" w:rsidRDefault="008B7BB7">
      <w:pPr>
        <w:pStyle w:val="ListParagraph"/>
        <w:numPr>
          <w:ilvl w:val="0"/>
          <w:numId w:val="26"/>
        </w:numPr>
        <w:rPr>
          <w:sz w:val="24"/>
          <w:szCs w:val="24"/>
        </w:rPr>
        <w:pPrChange w:id="87" w:author="McDonald, Richard R." w:date="2019-02-11T10:56:00Z">
          <w:pPr/>
        </w:pPrChange>
      </w:pPr>
      <w:del w:id="88" w:author="McDonald, Richard R." w:date="2019-02-11T10:57:00Z">
        <w:r w:rsidRPr="000E1464" w:rsidDel="000E1464">
          <w:rPr>
            <w:sz w:val="24"/>
            <w:szCs w:val="24"/>
          </w:rPr>
          <w:delText xml:space="preserve">and </w:delText>
        </w:r>
      </w:del>
      <w:r w:rsidR="001E1117" w:rsidRPr="000E1464">
        <w:fldChar w:fldCharType="begin"/>
      </w:r>
      <w:r w:rsidR="001E1117">
        <w:instrText xml:space="preserve"> HYPERLINK "http://water.usgs.gov/ogw/gsflow/index.html" </w:instrText>
      </w:r>
      <w:r w:rsidR="001E1117" w:rsidRPr="000E1464">
        <w:fldChar w:fldCharType="separate"/>
      </w:r>
      <w:r w:rsidRPr="000E1464">
        <w:rPr>
          <w:rStyle w:val="Hyperlink"/>
          <w:sz w:val="24"/>
          <w:szCs w:val="24"/>
        </w:rPr>
        <w:t>http://water.usgs.gov/ogw/gsflow/index.html</w:t>
      </w:r>
      <w:r w:rsidR="001E1117" w:rsidRPr="000E1464">
        <w:rPr>
          <w:rStyle w:val="Hyperlink"/>
          <w:sz w:val="24"/>
          <w:szCs w:val="24"/>
        </w:rPr>
        <w:fldChar w:fldCharType="end"/>
      </w:r>
      <w:ins w:id="89" w:author="McDonald, Richard R." w:date="2019-02-11T10:48:00Z">
        <w:r w:rsidR="00630B8F" w:rsidRPr="000E1464">
          <w:rPr>
            <w:rStyle w:val="Hyperlink"/>
            <w:sz w:val="24"/>
            <w:szCs w:val="24"/>
          </w:rPr>
          <w:t>.</w:t>
        </w:r>
      </w:ins>
      <w:del w:id="90" w:author="McDonald, Richard R." w:date="2019-02-11T10:57:00Z">
        <w:r w:rsidR="00D00143" w:rsidRPr="000E1464" w:rsidDel="000E1464">
          <w:rPr>
            <w:sz w:val="24"/>
            <w:szCs w:val="24"/>
          </w:rPr>
          <w:delText xml:space="preserve"> </w:delText>
        </w:r>
        <w:r w:rsidR="00A9327B" w:rsidRPr="000E1464" w:rsidDel="000E1464">
          <w:rPr>
            <w:sz w:val="24"/>
          </w:rPr>
          <w:delText xml:space="preserve">PDF (file tm6d1_GSFLOW.pdf) of the GSFLOW documentation report is provided in the </w:delText>
        </w:r>
        <w:r w:rsidR="00A9327B" w:rsidRPr="000A3CAA" w:rsidDel="000E1464">
          <w:rPr>
            <w:sz w:val="24"/>
            <w:szCs w:val="24"/>
          </w:rPr>
          <w:delText xml:space="preserve">‘doc’ </w:delText>
        </w:r>
        <w:r w:rsidR="00A9327B" w:rsidRPr="000A3CAA" w:rsidDel="000E1464">
          <w:rPr>
            <w:sz w:val="24"/>
          </w:rPr>
          <w:delText>subdirectory of the GSFLOW release.</w:delText>
        </w:r>
      </w:del>
    </w:p>
    <w:p w14:paraId="6656A674" w14:textId="77777777" w:rsidR="000E1464" w:rsidRDefault="000E1464" w:rsidP="00A9327B">
      <w:pPr>
        <w:pStyle w:val="ListParagraph"/>
        <w:ind w:left="0"/>
        <w:rPr>
          <w:ins w:id="91" w:author="McDonald, Richard R." w:date="2019-02-11T10:59:00Z"/>
          <w:sz w:val="24"/>
          <w:szCs w:val="24"/>
        </w:rPr>
      </w:pPr>
    </w:p>
    <w:p w14:paraId="59116B74" w14:textId="52D9DB6C" w:rsidR="00A9327B" w:rsidRPr="000E1464" w:rsidRDefault="005D10E3" w:rsidP="00A9327B">
      <w:pPr>
        <w:pStyle w:val="ListParagraph"/>
        <w:ind w:left="0"/>
        <w:rPr>
          <w:b/>
          <w:sz w:val="24"/>
          <w:szCs w:val="24"/>
          <w:rPrChange w:id="92" w:author="McDonald, Richard R." w:date="2019-02-11T10:59:00Z">
            <w:rPr>
              <w:sz w:val="24"/>
              <w:szCs w:val="24"/>
            </w:rPr>
          </w:rPrChange>
        </w:rPr>
      </w:pPr>
      <w:ins w:id="93" w:author="McDonald, Richard R." w:date="2019-02-12T09:53:00Z">
        <w:r>
          <w:rPr>
            <w:b/>
            <w:sz w:val="24"/>
            <w:szCs w:val="24"/>
          </w:rPr>
          <w:t xml:space="preserve">GSFLOW </w:t>
        </w:r>
      </w:ins>
      <w:ins w:id="94" w:author="McDonald, Richard R." w:date="2019-02-11T10:59:00Z">
        <w:r w:rsidR="000E1464" w:rsidRPr="000E1464">
          <w:rPr>
            <w:b/>
            <w:sz w:val="24"/>
            <w:szCs w:val="24"/>
            <w:rPrChange w:id="95" w:author="McDonald, Richard R." w:date="2019-02-11T10:59:00Z">
              <w:rPr>
                <w:sz w:val="24"/>
                <w:szCs w:val="24"/>
              </w:rPr>
            </w:rPrChange>
          </w:rPr>
          <w:t>Primary Documentation:</w:t>
        </w:r>
      </w:ins>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ins w:id="96" w:author="McDonald, Richard R." w:date="2019-02-11T10:57:00Z">
        <w:r w:rsidR="000E1464">
          <w:rPr>
            <w:sz w:val="24"/>
            <w:szCs w:val="24"/>
          </w:rPr>
          <w:fldChar w:fldCharType="begin"/>
        </w:r>
        <w:r w:rsidR="000E1464">
          <w:rPr>
            <w:sz w:val="24"/>
            <w:szCs w:val="24"/>
          </w:rPr>
          <w:instrText xml:space="preserve"> HYPERLINK "</w:instrText>
        </w:r>
      </w:ins>
      <w:r w:rsidR="000E1464" w:rsidRPr="00FA25AF">
        <w:rPr>
          <w:sz w:val="24"/>
          <w:szCs w:val="24"/>
        </w:rPr>
        <w:instrText>http:</w:instrText>
      </w:r>
      <w:r w:rsidR="000E1464">
        <w:rPr>
          <w:sz w:val="24"/>
          <w:szCs w:val="24"/>
        </w:rPr>
        <w:instrText>//pubs.usgs.gov/tm/tm6d1/</w:instrText>
      </w:r>
      <w:ins w:id="97" w:author="McDonald, Richard R." w:date="2019-02-11T10:57:00Z">
        <w:r w:rsidR="000E1464">
          <w:rPr>
            <w:sz w:val="24"/>
            <w:szCs w:val="24"/>
          </w:rPr>
          <w:instrText xml:space="preserve">" </w:instrText>
        </w:r>
        <w:r w:rsidR="000E1464">
          <w:rPr>
            <w:sz w:val="24"/>
            <w:szCs w:val="24"/>
          </w:rPr>
          <w:fldChar w:fldCharType="separate"/>
        </w:r>
      </w:ins>
      <w:r w:rsidR="000E1464" w:rsidRPr="004F1BB5">
        <w:rPr>
          <w:rStyle w:val="Hyperlink"/>
          <w:sz w:val="24"/>
          <w:szCs w:val="24"/>
        </w:rPr>
        <w:t>http://pubs.usgs.gov/tm/tm6d1/</w:t>
      </w:r>
      <w:ins w:id="98" w:author="McDonald, Richard R." w:date="2019-02-11T10:57:00Z">
        <w:r w:rsidR="000E1464">
          <w:rPr>
            <w:sz w:val="24"/>
            <w:szCs w:val="24"/>
          </w:rPr>
          <w:fldChar w:fldCharType="end"/>
        </w:r>
      </w:ins>
      <w:r>
        <w:rPr>
          <w:sz w:val="24"/>
          <w:szCs w:val="24"/>
        </w:rPr>
        <w:t>.</w:t>
      </w:r>
      <w:ins w:id="99" w:author="McDonald, Richard R." w:date="2019-02-11T10:57:00Z">
        <w:r w:rsidR="000E1464">
          <w:rPr>
            <w:sz w:val="24"/>
            <w:szCs w:val="24"/>
          </w:rPr>
          <w:t xml:space="preserve"> File</w:t>
        </w:r>
        <w:r w:rsidR="000E1464">
          <w:rPr>
            <w:sz w:val="24"/>
          </w:rPr>
          <w:t xml:space="preserve"> </w:t>
        </w:r>
        <w:r w:rsidR="000E1464" w:rsidRPr="000E1464">
          <w:rPr>
            <w:b/>
            <w:sz w:val="24"/>
            <w:rPrChange w:id="100" w:author="McDonald, Richard R." w:date="2019-02-11T10:58:00Z">
              <w:rPr>
                <w:sz w:val="24"/>
              </w:rPr>
            </w:rPrChange>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ins>
    </w:p>
    <w:p w14:paraId="49748123" w14:textId="77777777" w:rsidR="00A9327B" w:rsidRDefault="00A9327B" w:rsidP="005476BA">
      <w:pPr>
        <w:rPr>
          <w:sz w:val="24"/>
        </w:rPr>
      </w:pPr>
    </w:p>
    <w:p w14:paraId="4F201051" w14:textId="1BC58931" w:rsidR="000E1464" w:rsidRDefault="000E1464" w:rsidP="005476BA">
      <w:pPr>
        <w:rPr>
          <w:ins w:id="101" w:author="McDonald, Richard R." w:date="2019-02-11T11:01:00Z"/>
          <w:sz w:val="24"/>
        </w:rPr>
      </w:pPr>
      <w:ins w:id="102" w:author="McDonald, Richard R." w:date="2019-02-11T11:01:00Z">
        <w:r>
          <w:rPr>
            <w:b/>
            <w:sz w:val="24"/>
          </w:rPr>
          <w:t xml:space="preserve">Additional </w:t>
        </w:r>
      </w:ins>
      <w:ins w:id="103" w:author="McDonald, Richard R." w:date="2019-02-12T09:53:00Z">
        <w:r w:rsidR="005D10E3">
          <w:rPr>
            <w:b/>
            <w:sz w:val="24"/>
          </w:rPr>
          <w:t xml:space="preserve">MODFLOW and PRMS </w:t>
        </w:r>
      </w:ins>
      <w:ins w:id="104" w:author="Regan, Robert S." w:date="2019-02-14T12:07:00Z">
        <w:r w:rsidR="00C73DC9">
          <w:rPr>
            <w:b/>
            <w:sz w:val="24"/>
          </w:rPr>
          <w:t>Documentation</w:t>
        </w:r>
      </w:ins>
      <w:ins w:id="105" w:author="McDonald, Richard R." w:date="2019-02-11T11:01:00Z">
        <w:del w:id="106" w:author="Regan, Robert S." w:date="2019-02-14T12:07:00Z">
          <w:r w:rsidDel="00C73DC9">
            <w:rPr>
              <w:b/>
              <w:sz w:val="24"/>
            </w:rPr>
            <w:delText>Resources</w:delText>
          </w:r>
        </w:del>
      </w:ins>
      <w:ins w:id="107" w:author="McDonald, Richard R." w:date="2019-02-11T10:49:00Z">
        <w:r w:rsidR="00630B8F" w:rsidRPr="00630B8F">
          <w:rPr>
            <w:b/>
            <w:sz w:val="24"/>
            <w:rPrChange w:id="108" w:author="McDonald, Richard R." w:date="2019-02-11T10:49:00Z">
              <w:rPr>
                <w:sz w:val="24"/>
              </w:rPr>
            </w:rPrChange>
          </w:rPr>
          <w:t>:</w:t>
        </w:r>
        <w:r w:rsidR="00630B8F">
          <w:rPr>
            <w:sz w:val="24"/>
          </w:rPr>
          <w:t xml:space="preserve"> </w:t>
        </w:r>
      </w:ins>
    </w:p>
    <w:p w14:paraId="1EE71E44" w14:textId="7EF5F927" w:rsidR="005476BA" w:rsidRPr="00D00143" w:rsidRDefault="00D00143" w:rsidP="005476BA">
      <w:pPr>
        <w:rPr>
          <w:sz w:val="24"/>
          <w:szCs w:val="24"/>
        </w:rPr>
      </w:pPr>
      <w:r>
        <w:rPr>
          <w:sz w:val="24"/>
        </w:rPr>
        <w:t>PDFs of the</w:t>
      </w:r>
      <w:r w:rsidR="005476BA">
        <w:rPr>
          <w:sz w:val="24"/>
        </w:rPr>
        <w:t xml:space="preserve"> </w:t>
      </w:r>
      <w:commentRangeStart w:id="109"/>
      <w:del w:id="110" w:author="Regan, Robert S." w:date="2019-02-14T12:04:00Z">
        <w:r w:rsidR="003617BE" w:rsidDel="00C73DC9">
          <w:rPr>
            <w:sz w:val="24"/>
          </w:rPr>
          <w:delText>eight</w:delText>
        </w:r>
        <w:r w:rsidDel="00C73DC9">
          <w:rPr>
            <w:sz w:val="24"/>
          </w:rPr>
          <w:delText xml:space="preserve"> </w:delText>
        </w:r>
      </w:del>
      <w:commentRangeEnd w:id="109"/>
      <w:ins w:id="111" w:author="Regan, Robert S." w:date="2019-02-14T12:04:00Z">
        <w:r w:rsidR="00C73DC9">
          <w:rPr>
            <w:sz w:val="24"/>
          </w:rPr>
          <w:t xml:space="preserve">seven </w:t>
        </w:r>
      </w:ins>
      <w:r w:rsidR="000A3CAA">
        <w:rPr>
          <w:rStyle w:val="CommentReference"/>
        </w:rPr>
        <w:commentReference w:id="109"/>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pPr>
        <w:pStyle w:val="ListParagraph"/>
        <w:numPr>
          <w:ilvl w:val="0"/>
          <w:numId w:val="27"/>
        </w:numPr>
        <w:rPr>
          <w:sz w:val="24"/>
          <w:szCs w:val="24"/>
        </w:rPr>
        <w:pPrChange w:id="112" w:author="McDonald, Richard R." w:date="2019-02-11T11:01:00Z">
          <w:pPr>
            <w:pStyle w:val="ListParagraph"/>
            <w:ind w:left="0"/>
          </w:pPr>
        </w:pPrChange>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630B8F">
        <w:rPr>
          <w:b/>
          <w:sz w:val="24"/>
          <w:szCs w:val="24"/>
          <w:rPrChange w:id="113" w:author="McDonald, Richard R." w:date="2019-02-11T10:50:00Z">
            <w:rPr>
              <w:sz w:val="24"/>
              <w:szCs w:val="24"/>
            </w:rPr>
          </w:rPrChange>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pPr>
        <w:pStyle w:val="ListParagraph"/>
        <w:numPr>
          <w:ilvl w:val="0"/>
          <w:numId w:val="27"/>
        </w:numPr>
        <w:rPr>
          <w:sz w:val="24"/>
          <w:szCs w:val="24"/>
        </w:rPr>
        <w:pPrChange w:id="114" w:author="McDonald, Richard R." w:date="2019-02-11T11:01:00Z">
          <w:pPr>
            <w:pStyle w:val="ListParagraph"/>
            <w:ind w:left="0"/>
          </w:pPr>
        </w:pPrChange>
      </w:pPr>
      <w:r w:rsidRPr="00010E5E">
        <w:rPr>
          <w:sz w:val="24"/>
          <w:szCs w:val="24"/>
        </w:rPr>
        <w:t xml:space="preserve">Henson, W.R., Medina, R.L., Mayers, C.J., Niswonger, R.G., and Regan, R.S., 2013, CRT—Cascade routing tool to define and visualize flow paths for grid-based watershed </w:t>
      </w:r>
      <w:r w:rsidRPr="00010E5E">
        <w:rPr>
          <w:sz w:val="24"/>
          <w:szCs w:val="24"/>
        </w:rPr>
        <w:lastRenderedPageBreak/>
        <w:t>models: U.S. Geological Survey Techniques and Methods, book 6, chap. D2, 28 p.</w:t>
      </w:r>
      <w:r w:rsidR="00FA25AF">
        <w:rPr>
          <w:sz w:val="24"/>
          <w:szCs w:val="24"/>
        </w:rPr>
        <w:t xml:space="preserve">, </w:t>
      </w:r>
      <w:r w:rsidR="001E1117">
        <w:fldChar w:fldCharType="begin"/>
      </w:r>
      <w:r w:rsidR="001E1117">
        <w:instrText xml:space="preserve"> HYPERLINK "http://pubs.usgs.gov/tm/tm6d2/" </w:instrText>
      </w:r>
      <w:r w:rsidR="001E1117">
        <w:fldChar w:fldCharType="separate"/>
      </w:r>
      <w:r w:rsidR="00A9327B" w:rsidRPr="001407CD">
        <w:rPr>
          <w:rStyle w:val="Hyperlink"/>
          <w:sz w:val="24"/>
          <w:szCs w:val="24"/>
        </w:rPr>
        <w:t>http://pubs.usgs.gov/tm/tm6d2/</w:t>
      </w:r>
      <w:r w:rsidR="001E1117">
        <w:rPr>
          <w:rStyle w:val="Hyperlink"/>
          <w:sz w:val="24"/>
          <w:szCs w:val="24"/>
        </w:rPr>
        <w:fldChar w:fldCharType="end"/>
      </w:r>
      <w:r w:rsidR="00FA25AF">
        <w:rPr>
          <w:sz w:val="24"/>
          <w:szCs w:val="24"/>
        </w:rPr>
        <w:t>.</w:t>
      </w:r>
      <w:r w:rsidR="00A9327B">
        <w:rPr>
          <w:sz w:val="24"/>
          <w:szCs w:val="24"/>
        </w:rPr>
        <w:t xml:space="preserve"> File </w:t>
      </w:r>
      <w:r w:rsidR="00A9327B" w:rsidRPr="00630B8F">
        <w:rPr>
          <w:b/>
          <w:sz w:val="24"/>
          <w:szCs w:val="24"/>
          <w:rPrChange w:id="115" w:author="McDonald, Richard R." w:date="2019-02-11T10:51:00Z">
            <w:rPr>
              <w:sz w:val="24"/>
              <w:szCs w:val="24"/>
            </w:rPr>
          </w:rPrChange>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pPr>
        <w:pStyle w:val="ListParagraph"/>
        <w:numPr>
          <w:ilvl w:val="0"/>
          <w:numId w:val="27"/>
        </w:numPr>
        <w:rPr>
          <w:sz w:val="24"/>
          <w:szCs w:val="24"/>
        </w:rPr>
        <w:pPrChange w:id="116" w:author="McDonald, Richard R." w:date="2019-02-11T11:01:00Z">
          <w:pPr>
            <w:pStyle w:val="ListParagraph"/>
            <w:ind w:left="0"/>
          </w:pPr>
        </w:pPrChange>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r w:rsidR="001E1117">
        <w:fldChar w:fldCharType="begin"/>
      </w:r>
      <w:r w:rsidR="001E1117">
        <w:instrText xml:space="preserve"> HYPERLINK "http://dx.doi.org/10.3133/tm6B7" </w:instrText>
      </w:r>
      <w:r w:rsidR="001E1117">
        <w:fldChar w:fldCharType="separate"/>
      </w:r>
      <w:r w:rsidRPr="00AC7E56">
        <w:rPr>
          <w:rStyle w:val="Hyperlink"/>
          <w:sz w:val="24"/>
          <w:szCs w:val="24"/>
        </w:rPr>
        <w:t>http://dx.doi.org/10.3133/tm6B7</w:t>
      </w:r>
      <w:r w:rsidR="001E1117">
        <w:rPr>
          <w:rStyle w:val="Hyperlink"/>
          <w:sz w:val="24"/>
          <w:szCs w:val="24"/>
        </w:rPr>
        <w:fldChar w:fldCharType="end"/>
      </w:r>
      <w:r w:rsidRPr="00AC7E56">
        <w:rPr>
          <w:sz w:val="24"/>
          <w:szCs w:val="24"/>
        </w:rPr>
        <w:t>.</w:t>
      </w:r>
      <w:r>
        <w:rPr>
          <w:sz w:val="24"/>
          <w:szCs w:val="24"/>
        </w:rPr>
        <w:t xml:space="preserve"> File </w:t>
      </w:r>
      <w:r w:rsidRPr="00630B8F">
        <w:rPr>
          <w:b/>
          <w:sz w:val="24"/>
          <w:szCs w:val="24"/>
          <w:rPrChange w:id="117" w:author="McDonald, Richard R." w:date="2019-02-11T10:51:00Z">
            <w:rPr>
              <w:sz w:val="24"/>
              <w:szCs w:val="24"/>
            </w:rPr>
          </w:rPrChange>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pPr>
        <w:pStyle w:val="ListParagraph"/>
        <w:numPr>
          <w:ilvl w:val="0"/>
          <w:numId w:val="27"/>
        </w:numPr>
        <w:rPr>
          <w:sz w:val="24"/>
          <w:szCs w:val="24"/>
        </w:rPr>
        <w:pPrChange w:id="118" w:author="McDonald, Richard R." w:date="2019-02-11T11:01:00Z">
          <w:pPr>
            <w:pStyle w:val="ListParagraph"/>
            <w:ind w:left="0"/>
          </w:pPr>
        </w:pPrChange>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630B8F">
        <w:rPr>
          <w:b/>
          <w:sz w:val="24"/>
          <w:szCs w:val="24"/>
          <w:rPrChange w:id="119" w:author="McDonald, Richard R." w:date="2019-02-11T10:51:00Z">
            <w:rPr>
              <w:sz w:val="24"/>
              <w:szCs w:val="24"/>
            </w:rPr>
          </w:rPrChange>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0E1464" w:rsidRDefault="000C72CC">
      <w:pPr>
        <w:pStyle w:val="ListParagraph"/>
        <w:numPr>
          <w:ilvl w:val="0"/>
          <w:numId w:val="27"/>
        </w:numPr>
        <w:rPr>
          <w:sz w:val="24"/>
          <w:szCs w:val="24"/>
          <w:rPrChange w:id="120" w:author="McDonald, Richard R." w:date="2019-02-11T11:01:00Z">
            <w:rPr/>
          </w:rPrChange>
        </w:rPr>
        <w:pPrChange w:id="121" w:author="McDonald, Richard R." w:date="2019-02-11T11:01:00Z">
          <w:pPr/>
        </w:pPrChange>
      </w:pPr>
      <w:r w:rsidRPr="000E1464">
        <w:rPr>
          <w:sz w:val="24"/>
          <w:szCs w:val="24"/>
          <w:rPrChange w:id="122" w:author="McDonald, Richard R." w:date="2019-02-11T11:01:00Z">
            <w:rPr/>
          </w:rPrChange>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0E1464">
        <w:rPr>
          <w:b/>
          <w:sz w:val="24"/>
          <w:szCs w:val="24"/>
          <w:rPrChange w:id="123" w:author="McDonald, Richard R." w:date="2019-02-11T11:01:00Z">
            <w:rPr>
              <w:sz w:val="24"/>
              <w:szCs w:val="24"/>
            </w:rPr>
          </w:rPrChange>
        </w:rPr>
        <w:t>tm6a19_UZF.pdf</w:t>
      </w:r>
      <w:r w:rsidRPr="000E1464">
        <w:rPr>
          <w:sz w:val="24"/>
          <w:szCs w:val="24"/>
          <w:rPrChange w:id="124" w:author="McDonald, Richard R." w:date="2019-02-11T11:01:00Z">
            <w:rPr/>
          </w:rPrChange>
        </w:rPr>
        <w:t>.</w:t>
      </w:r>
    </w:p>
    <w:p w14:paraId="6A994DA5" w14:textId="77777777" w:rsidR="000C72CC" w:rsidRDefault="000C72CC" w:rsidP="00A9327B">
      <w:pPr>
        <w:pStyle w:val="ListParagraph"/>
        <w:ind w:left="0"/>
        <w:rPr>
          <w:sz w:val="24"/>
          <w:szCs w:val="24"/>
        </w:rPr>
      </w:pPr>
    </w:p>
    <w:p w14:paraId="4350EE4A" w14:textId="2734DD27" w:rsidR="00A9327B" w:rsidRDefault="00A9327B">
      <w:pPr>
        <w:pStyle w:val="ListParagraph"/>
        <w:numPr>
          <w:ilvl w:val="0"/>
          <w:numId w:val="27"/>
        </w:numPr>
        <w:rPr>
          <w:sz w:val="24"/>
          <w:szCs w:val="24"/>
        </w:rPr>
        <w:pPrChange w:id="125" w:author="McDonald, Richard R." w:date="2019-02-11T11:01:00Z">
          <w:pPr>
            <w:pStyle w:val="ListParagraph"/>
            <w:ind w:left="0"/>
          </w:pPr>
        </w:pPrChange>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630B8F">
        <w:rPr>
          <w:b/>
          <w:sz w:val="24"/>
          <w:szCs w:val="24"/>
          <w:rPrChange w:id="126" w:author="McDonald, Richard R." w:date="2019-02-11T10:51:00Z">
            <w:rPr>
              <w:sz w:val="24"/>
              <w:szCs w:val="24"/>
            </w:rPr>
          </w:rPrChange>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moveTo w:id="127" w:author="Regan, Robert S." w:date="2019-02-14T12:08:00Z"/>
          <w:sz w:val="24"/>
          <w:szCs w:val="24"/>
        </w:rPr>
      </w:pPr>
      <w:moveToRangeStart w:id="128" w:author="Regan, Robert S." w:date="2019-02-14T12:08:00Z" w:name="move1038517"/>
      <w:moveTo w:id="129" w:author="Regan, Robert S." w:date="2019-02-14T12:08:00Z">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r>
          <w:fldChar w:fldCharType="begin"/>
        </w:r>
        <w:r>
          <w:instrText xml:space="preserve"> HYPERLINK "https://doi.org/10.3133/tm6B8" </w:instrText>
        </w:r>
        <w:r>
          <w:fldChar w:fldCharType="separate"/>
        </w:r>
        <w:r w:rsidRPr="001A2852">
          <w:rPr>
            <w:rStyle w:val="Hyperlink"/>
            <w:sz w:val="24"/>
            <w:szCs w:val="24"/>
          </w:rPr>
          <w:t>https://doi.org/10.3133/tm6B8</w:t>
        </w:r>
        <w:r>
          <w:rPr>
            <w:rStyle w:val="Hyperlink"/>
            <w:sz w:val="24"/>
            <w:szCs w:val="24"/>
          </w:rPr>
          <w:fldChar w:fldCharType="end"/>
        </w:r>
        <w:r w:rsidRPr="00BC049F">
          <w:rPr>
            <w:sz w:val="24"/>
            <w:szCs w:val="24"/>
          </w:rPr>
          <w:t>.</w:t>
        </w:r>
        <w:r>
          <w:rPr>
            <w:sz w:val="24"/>
            <w:szCs w:val="24"/>
          </w:rPr>
          <w:t xml:space="preserve"> File tm6b8_PRMS_enhancements.pdf.</w:t>
        </w:r>
      </w:moveTo>
    </w:p>
    <w:moveToRangeEnd w:id="128"/>
    <w:p w14:paraId="393122E8" w14:textId="1F2FE9D7" w:rsidR="00C73DC9" w:rsidRDefault="00C73DC9">
      <w:pPr>
        <w:pStyle w:val="ListParagraph"/>
        <w:rPr>
          <w:ins w:id="130" w:author="Regan, Robert S." w:date="2019-02-14T12:10:00Z"/>
          <w:sz w:val="24"/>
          <w:szCs w:val="24"/>
          <w:shd w:val="clear" w:color="auto" w:fill="FFFFFF"/>
        </w:rPr>
        <w:pPrChange w:id="131" w:author="Regan, Robert S." w:date="2019-02-14T12:08:00Z">
          <w:pPr/>
        </w:pPrChange>
      </w:pPr>
    </w:p>
    <w:p w14:paraId="5BA84B61" w14:textId="77777777" w:rsidR="00C57477" w:rsidRPr="00C57477" w:rsidRDefault="00C57477">
      <w:pPr>
        <w:pStyle w:val="ListParagraph"/>
        <w:numPr>
          <w:ilvl w:val="0"/>
          <w:numId w:val="27"/>
        </w:numPr>
        <w:rPr>
          <w:moveTo w:id="132" w:author="Regan, Robert S." w:date="2019-02-14T12:10:00Z"/>
          <w:sz w:val="24"/>
          <w:szCs w:val="24"/>
          <w:rPrChange w:id="133" w:author="Regan, Robert S." w:date="2019-02-14T12:10:00Z">
            <w:rPr>
              <w:moveTo w:id="134" w:author="Regan, Robert S." w:date="2019-02-14T12:10:00Z"/>
            </w:rPr>
          </w:rPrChange>
        </w:rPr>
        <w:pPrChange w:id="135" w:author="Regan, Robert S." w:date="2019-02-14T12:10:00Z">
          <w:pPr/>
        </w:pPrChange>
      </w:pPr>
      <w:moveToRangeStart w:id="136" w:author="Regan, Robert S." w:date="2019-02-14T12:10:00Z" w:name="move1038640"/>
      <w:moveTo w:id="137" w:author="Regan, Robert S." w:date="2019-02-14T12:10:00Z">
        <w:r w:rsidRPr="00C57477">
          <w:rPr>
            <w:sz w:val="24"/>
            <w:szCs w:val="24"/>
            <w:rPrChange w:id="138" w:author="Regan, Robert S." w:date="2019-02-14T12:10:00Z">
              <w:rPr/>
            </w:rPrChange>
          </w:rPr>
          <w:t xml:space="preserve">Regan, R.S., Markstrom, S.L., Hay, L.E., Viger, R.J., Norton, P.A., Driscoll, J.M., LaFontaine, J.H., 2018, Description of the National Hydrologic Model for use with the Precipitation-Runoff Modeling System (PRMS): U.S. Geological Survey Techniques and Methods, book 6, chap B9, 38 p., </w:t>
        </w:r>
        <w:r w:rsidRPr="00C57477">
          <w:fldChar w:fldCharType="begin"/>
        </w:r>
        <w:r>
          <w:instrText xml:space="preserve"> HYPERLINK "https://doi.org/10.3133/tm6B9" </w:instrText>
        </w:r>
        <w:r w:rsidRPr="00C57477">
          <w:fldChar w:fldCharType="separate"/>
        </w:r>
        <w:r w:rsidRPr="00C57477">
          <w:rPr>
            <w:rStyle w:val="Hyperlink"/>
            <w:sz w:val="24"/>
            <w:szCs w:val="24"/>
          </w:rPr>
          <w:t>https://doi.org/10.3133/tm6B9</w:t>
        </w:r>
        <w:r w:rsidRPr="00C57477">
          <w:rPr>
            <w:rStyle w:val="Hyperlink"/>
            <w:sz w:val="24"/>
            <w:szCs w:val="24"/>
          </w:rPr>
          <w:fldChar w:fldCharType="end"/>
        </w:r>
        <w:r w:rsidRPr="00C57477">
          <w:rPr>
            <w:sz w:val="24"/>
            <w:szCs w:val="24"/>
            <w:rPrChange w:id="139" w:author="Regan, Robert S." w:date="2019-02-14T12:10:00Z">
              <w:rPr/>
            </w:rPrChange>
          </w:rPr>
          <w:t>. File tm6b9_nhm_prms.pdf.</w:t>
        </w:r>
      </w:moveTo>
    </w:p>
    <w:moveToRangeEnd w:id="136"/>
    <w:p w14:paraId="0C2AA929" w14:textId="77777777" w:rsidR="00C57477" w:rsidRDefault="00C57477">
      <w:pPr>
        <w:pStyle w:val="ListParagraph"/>
        <w:rPr>
          <w:ins w:id="140" w:author="Regan, Robert S." w:date="2019-02-14T12:08:00Z"/>
          <w:sz w:val="24"/>
          <w:szCs w:val="24"/>
          <w:shd w:val="clear" w:color="auto" w:fill="FFFFFF"/>
        </w:rPr>
        <w:pPrChange w:id="141" w:author="Regan, Robert S." w:date="2019-02-14T12:08:00Z">
          <w:pPr/>
        </w:pPrChange>
      </w:pPr>
    </w:p>
    <w:p w14:paraId="2B2D7FED" w14:textId="08477A72" w:rsidR="00EF23FE" w:rsidRPr="000E1464" w:rsidRDefault="00010E5E">
      <w:pPr>
        <w:pStyle w:val="ListParagraph"/>
        <w:numPr>
          <w:ilvl w:val="0"/>
          <w:numId w:val="27"/>
        </w:numPr>
        <w:rPr>
          <w:sz w:val="24"/>
          <w:szCs w:val="24"/>
          <w:shd w:val="clear" w:color="auto" w:fill="FFFFFF"/>
          <w:rPrChange w:id="142" w:author="McDonald, Richard R." w:date="2019-02-11T11:01:00Z">
            <w:rPr>
              <w:shd w:val="clear" w:color="auto" w:fill="FFFFFF"/>
            </w:rPr>
          </w:rPrChange>
        </w:rPr>
        <w:pPrChange w:id="143" w:author="McDonald, Richard R." w:date="2019-02-11T11:01:00Z">
          <w:pPr/>
        </w:pPrChange>
      </w:pPr>
      <w:r w:rsidRPr="000E1464">
        <w:rPr>
          <w:sz w:val="24"/>
          <w:szCs w:val="24"/>
          <w:shd w:val="clear" w:color="auto" w:fill="FFFFFF"/>
          <w:rPrChange w:id="144" w:author="McDonald, Richard R." w:date="2019-02-11T11:01:00Z">
            <w:rPr>
              <w:shd w:val="clear" w:color="auto" w:fill="FFFFFF"/>
            </w:rPr>
          </w:rPrChange>
        </w:rPr>
        <w:t xml:space="preserve">Regan, R.S., Niswonger, R.G., Markstrom, S.L., and Barlow, P.M., 2015, Documentation of a restart option for the U.S. Geological Survey coupled groundwater and surface-water flow (GSFLOW) model: U.S. Geological Survey Techniques and Methods, book 6, chap. D3, 19 p., </w:t>
      </w:r>
      <w:r w:rsidR="001E1117" w:rsidRPr="000A3CAA">
        <w:fldChar w:fldCharType="begin"/>
      </w:r>
      <w:r w:rsidR="001E1117">
        <w:instrText xml:space="preserve"> HYPERLINK "http://dx.doi.org/10.3133/tm6D3/" </w:instrText>
      </w:r>
      <w:r w:rsidR="001E1117" w:rsidRPr="000A3CAA">
        <w:fldChar w:fldCharType="separate"/>
      </w:r>
      <w:r w:rsidR="00B64779" w:rsidRPr="000A3CAA">
        <w:rPr>
          <w:rStyle w:val="Hyperlink"/>
          <w:sz w:val="24"/>
          <w:szCs w:val="24"/>
          <w:shd w:val="clear" w:color="auto" w:fill="FFFFFF"/>
        </w:rPr>
        <w:t>http://dx.doi.org/10.3133/tm6D3/</w:t>
      </w:r>
      <w:r w:rsidR="001E1117" w:rsidRPr="000A3CAA">
        <w:rPr>
          <w:rStyle w:val="Hyperlink"/>
          <w:sz w:val="24"/>
          <w:szCs w:val="24"/>
          <w:shd w:val="clear" w:color="auto" w:fill="FFFFFF"/>
        </w:rPr>
        <w:fldChar w:fldCharType="end"/>
      </w:r>
      <w:r w:rsidRPr="000E1464">
        <w:rPr>
          <w:sz w:val="24"/>
          <w:szCs w:val="24"/>
          <w:shd w:val="clear" w:color="auto" w:fill="FFFFFF"/>
          <w:rPrChange w:id="145" w:author="McDonald, Richard R." w:date="2019-02-11T11:01:00Z">
            <w:rPr>
              <w:shd w:val="clear" w:color="auto" w:fill="FFFFFF"/>
            </w:rPr>
          </w:rPrChange>
        </w:rPr>
        <w:t>.</w:t>
      </w:r>
      <w:r w:rsidR="00A9327B" w:rsidRPr="000E1464">
        <w:rPr>
          <w:sz w:val="24"/>
          <w:szCs w:val="24"/>
          <w:shd w:val="clear" w:color="auto" w:fill="FFFFFF"/>
          <w:rPrChange w:id="146" w:author="McDonald, Richard R." w:date="2019-02-11T11:01:00Z">
            <w:rPr>
              <w:shd w:val="clear" w:color="auto" w:fill="FFFFFF"/>
            </w:rPr>
          </w:rPrChange>
        </w:rPr>
        <w:t xml:space="preserve"> File </w:t>
      </w:r>
      <w:commentRangeStart w:id="147"/>
      <w:commentRangeStart w:id="148"/>
      <w:r w:rsidR="00A9327B" w:rsidRPr="000A3CAA">
        <w:rPr>
          <w:b/>
          <w:sz w:val="24"/>
          <w:szCs w:val="24"/>
          <w:shd w:val="clear" w:color="auto" w:fill="FFFFFF"/>
          <w:rPrChange w:id="149" w:author="McDonald, Richard R." w:date="2019-02-11T11:04:00Z">
            <w:rPr>
              <w:shd w:val="clear" w:color="auto" w:fill="FFFFFF"/>
            </w:rPr>
          </w:rPrChange>
        </w:rPr>
        <w:t>tm6d3_Restart.pdf</w:t>
      </w:r>
      <w:commentRangeEnd w:id="147"/>
      <w:r w:rsidR="000A3CAA">
        <w:rPr>
          <w:rStyle w:val="CommentReference"/>
        </w:rPr>
        <w:commentReference w:id="147"/>
      </w:r>
      <w:commentRangeEnd w:id="148"/>
      <w:r w:rsidR="00C73DC9">
        <w:rPr>
          <w:rStyle w:val="CommentReference"/>
        </w:rPr>
        <w:commentReference w:id="148"/>
      </w:r>
      <w:r w:rsidR="00A9327B" w:rsidRPr="000E1464">
        <w:rPr>
          <w:sz w:val="24"/>
          <w:szCs w:val="24"/>
          <w:shd w:val="clear" w:color="auto" w:fill="FFFFFF"/>
          <w:rPrChange w:id="150" w:author="McDonald, Richard R." w:date="2019-02-11T11:01:00Z">
            <w:rPr>
              <w:shd w:val="clear" w:color="auto" w:fill="FFFFFF"/>
            </w:rPr>
          </w:rPrChange>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6384E9F8" w:rsidR="00D92E52" w:rsidRDefault="00D00143" w:rsidP="00D92E52">
      <w:pPr>
        <w:pStyle w:val="ListParagraph"/>
        <w:ind w:left="0"/>
        <w:rPr>
          <w:sz w:val="24"/>
          <w:szCs w:val="24"/>
        </w:rPr>
      </w:pPr>
      <w:commentRangeStart w:id="151"/>
      <w:del w:id="152" w:author="Regan, Robert S." w:date="2019-02-14T12:09:00Z">
        <w:r w:rsidDel="00C57477">
          <w:rPr>
            <w:rStyle w:val="Strong"/>
            <w:sz w:val="24"/>
          </w:rPr>
          <w:delText>PRMS and MODFLOW</w:delText>
        </w:r>
        <w:commentRangeEnd w:id="151"/>
        <w:r w:rsidR="005D10E3" w:rsidDel="00C57477">
          <w:rPr>
            <w:rStyle w:val="CommentReference"/>
          </w:rPr>
          <w:commentReference w:id="151"/>
        </w:r>
        <w:r w:rsidR="00D92E52" w:rsidDel="00C57477">
          <w:rPr>
            <w:rStyle w:val="Strong"/>
            <w:sz w:val="24"/>
          </w:rPr>
          <w:delText xml:space="preserve">: </w:delText>
        </w:r>
      </w:del>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5" w:history="1">
        <w:r w:rsidR="00D92E52" w:rsidRPr="003D13CB">
          <w:rPr>
            <w:rStyle w:val="Hyperlink"/>
            <w:sz w:val="24"/>
            <w:szCs w:val="24"/>
          </w:rPr>
          <w:t>http://wwwbrr.cr.usgs.gov/projects/SW_MoWS/PRMS.html</w:t>
        </w:r>
      </w:hyperlink>
      <w:r w:rsidR="00D92E52">
        <w:rPr>
          <w:sz w:val="24"/>
          <w:szCs w:val="24"/>
        </w:rPr>
        <w:t xml:space="preserve"> and </w:t>
      </w:r>
      <w:hyperlink r:id="rId16"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lastRenderedPageBreak/>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4871BFC1" w14:textId="75C6CB9B" w:rsidR="00AB3E57" w:rsidDel="00C73DC9" w:rsidRDefault="00AB3E57" w:rsidP="00AB3E57">
      <w:pPr>
        <w:pStyle w:val="ListParagraph"/>
        <w:ind w:left="0"/>
        <w:rPr>
          <w:moveFrom w:id="153" w:author="Regan, Robert S." w:date="2019-02-14T12:08:00Z"/>
          <w:sz w:val="24"/>
          <w:szCs w:val="24"/>
        </w:rPr>
      </w:pPr>
      <w:moveFromRangeStart w:id="154" w:author="Regan, Robert S." w:date="2019-02-14T12:08:00Z" w:name="move1038517"/>
      <w:moveFrom w:id="155" w:author="Regan, Robert S." w:date="2019-02-14T12:08:00Z">
        <w:r w:rsidRPr="00BC049F" w:rsidDel="00C73DC9">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r w:rsidR="005B2693" w:rsidDel="00C73DC9">
          <w:fldChar w:fldCharType="begin"/>
        </w:r>
        <w:r w:rsidR="005B2693" w:rsidDel="00C73DC9">
          <w:instrText xml:space="preserve"> HYPERLINK "https://doi.org/10.3133/tm6B8" </w:instrText>
        </w:r>
        <w:r w:rsidR="005B2693" w:rsidDel="00C73DC9">
          <w:fldChar w:fldCharType="separate"/>
        </w:r>
        <w:r w:rsidRPr="001A2852" w:rsidDel="00C73DC9">
          <w:rPr>
            <w:rStyle w:val="Hyperlink"/>
            <w:sz w:val="24"/>
            <w:szCs w:val="24"/>
          </w:rPr>
          <w:t>https://doi.org/10.3133/tm6B8</w:t>
        </w:r>
        <w:r w:rsidR="005B2693" w:rsidDel="00C73DC9">
          <w:rPr>
            <w:rStyle w:val="Hyperlink"/>
            <w:sz w:val="24"/>
            <w:szCs w:val="24"/>
          </w:rPr>
          <w:fldChar w:fldCharType="end"/>
        </w:r>
        <w:r w:rsidRPr="00BC049F" w:rsidDel="00C73DC9">
          <w:rPr>
            <w:sz w:val="24"/>
            <w:szCs w:val="24"/>
          </w:rPr>
          <w:t>.</w:t>
        </w:r>
        <w:r w:rsidDel="00C73DC9">
          <w:rPr>
            <w:sz w:val="24"/>
            <w:szCs w:val="24"/>
          </w:rPr>
          <w:t xml:space="preserve"> File tm6b8_PRMS_enhancements.pdf.</w:t>
        </w:r>
      </w:moveFrom>
    </w:p>
    <w:moveFromRangeEnd w:id="154"/>
    <w:p w14:paraId="3375CD6D" w14:textId="77777777" w:rsidR="00467C07" w:rsidRDefault="00467C07" w:rsidP="00467C07">
      <w:pPr>
        <w:rPr>
          <w:sz w:val="24"/>
          <w:szCs w:val="24"/>
        </w:rPr>
      </w:pPr>
    </w:p>
    <w:p w14:paraId="4F997DBF" w14:textId="7D14B9FC" w:rsidR="00467C07" w:rsidDel="00C57477" w:rsidRDefault="00467C07" w:rsidP="00467C07">
      <w:pPr>
        <w:rPr>
          <w:moveFrom w:id="156" w:author="Regan, Robert S." w:date="2019-02-14T12:10:00Z"/>
          <w:sz w:val="24"/>
          <w:szCs w:val="24"/>
        </w:rPr>
      </w:pPr>
      <w:moveFromRangeStart w:id="157" w:author="Regan, Robert S." w:date="2019-02-14T12:10:00Z" w:name="move1038640"/>
      <w:moveFrom w:id="158" w:author="Regan, Robert S." w:date="2019-02-14T12:10:00Z">
        <w:r w:rsidRPr="002E5F96" w:rsidDel="00C57477">
          <w:rPr>
            <w:sz w:val="24"/>
            <w:szCs w:val="24"/>
          </w:rPr>
          <w:t>Regan, R.S., Markstrom, S.L., Hay, L.E., Viger, R.J., Norton, P.A., Driscoll, J.M., LaFontaine, J.H., 2018, Description of</w:t>
        </w:r>
        <w:r w:rsidDel="00C57477">
          <w:rPr>
            <w:sz w:val="24"/>
            <w:szCs w:val="24"/>
          </w:rPr>
          <w:t xml:space="preserve"> </w:t>
        </w:r>
        <w:r w:rsidRPr="002E5F96" w:rsidDel="00C57477">
          <w:rPr>
            <w:sz w:val="24"/>
            <w:szCs w:val="24"/>
          </w:rPr>
          <w:t>the National Hydrologic Model for use with the Precipitation-Runoff Modeling System (PRMS): U.S. Geological Survey</w:t>
        </w:r>
        <w:r w:rsidDel="00C57477">
          <w:rPr>
            <w:sz w:val="24"/>
            <w:szCs w:val="24"/>
          </w:rPr>
          <w:t xml:space="preserve"> </w:t>
        </w:r>
        <w:r w:rsidRPr="002E5F96" w:rsidDel="00C57477">
          <w:rPr>
            <w:sz w:val="24"/>
            <w:szCs w:val="24"/>
          </w:rPr>
          <w:t xml:space="preserve">Techniques and Methods, book 6, chap B9, 38 p., </w:t>
        </w:r>
        <w:r w:rsidR="005B2693" w:rsidDel="00C57477">
          <w:fldChar w:fldCharType="begin"/>
        </w:r>
        <w:r w:rsidR="005B2693" w:rsidDel="00C57477">
          <w:instrText xml:space="preserve"> HYPERLINK "https://doi.org/10.3133/tm6B9" </w:instrText>
        </w:r>
        <w:r w:rsidR="005B2693" w:rsidDel="00C57477">
          <w:fldChar w:fldCharType="separate"/>
        </w:r>
        <w:r w:rsidRPr="00C649C3" w:rsidDel="00C57477">
          <w:rPr>
            <w:rStyle w:val="Hyperlink"/>
            <w:sz w:val="24"/>
            <w:szCs w:val="24"/>
          </w:rPr>
          <w:t>https://doi.org/10.3133/tm6B9</w:t>
        </w:r>
        <w:r w:rsidR="005B2693" w:rsidDel="00C57477">
          <w:rPr>
            <w:rStyle w:val="Hyperlink"/>
            <w:sz w:val="24"/>
            <w:szCs w:val="24"/>
          </w:rPr>
          <w:fldChar w:fldCharType="end"/>
        </w:r>
        <w:r w:rsidRPr="002E5F96" w:rsidDel="00C57477">
          <w:rPr>
            <w:sz w:val="24"/>
            <w:szCs w:val="24"/>
          </w:rPr>
          <w:t>.</w:t>
        </w:r>
        <w:r w:rsidDel="00C57477">
          <w:rPr>
            <w:sz w:val="24"/>
            <w:szCs w:val="24"/>
          </w:rPr>
          <w:t xml:space="preserve"> File tm6b9_nhm_prms.pdf.</w:t>
        </w:r>
      </w:moveFrom>
    </w:p>
    <w:moveFromRangeEnd w:id="157"/>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lastRenderedPageBreak/>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lastRenderedPageBreak/>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59" w:name="_Hlk517095930"/>
      <w:bookmarkStart w:id="160"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59"/>
      <w:r w:rsidR="00D015F6" w:rsidRPr="0076511E">
        <w:rPr>
          <w:rFonts w:ascii="Calibri" w:hAnsi="Calibri"/>
          <w:sz w:val="24"/>
          <w:szCs w:val="24"/>
        </w:rPr>
        <w:t xml:space="preserve">Preprocess </w:t>
      </w:r>
      <w:r w:rsidR="00D015F6">
        <w:rPr>
          <w:rFonts w:ascii="Calibri" w:hAnsi="Calibri"/>
          <w:sz w:val="24"/>
          <w:szCs w:val="24"/>
        </w:rPr>
        <w:t>Module</w:t>
      </w:r>
      <w:bookmarkEnd w:id="160"/>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lastRenderedPageBreak/>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lastRenderedPageBreak/>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5C80B41"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FF6ECE">
        <w:rPr>
          <w:b/>
          <w:sz w:val="24"/>
          <w:szCs w:val="24"/>
        </w:rPr>
        <w:t>February</w:t>
      </w:r>
      <w:r w:rsidR="00467C07" w:rsidRPr="00467C07">
        <w:rPr>
          <w:b/>
          <w:sz w:val="24"/>
          <w:szCs w:val="24"/>
        </w:rPr>
        <w:t xml:space="preserve"> 1, 2019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309BE86C" w:rsidR="00D21730" w:rsidRDefault="00D21730" w:rsidP="00D21730">
      <w:pPr>
        <w:rPr>
          <w:rStyle w:val="Strong"/>
          <w:sz w:val="24"/>
        </w:rPr>
      </w:pPr>
      <w:r>
        <w:rPr>
          <w:rStyle w:val="Strong"/>
          <w:sz w:val="24"/>
        </w:rPr>
        <w:t>A. PRMS and GSFLOW Modules</w:t>
      </w:r>
      <w:r w:rsidR="00BA0D35">
        <w:rPr>
          <w:rStyle w:val="Strong"/>
          <w:sz w:val="24"/>
        </w:rPr>
        <w:t xml:space="preserve"> and </w:t>
      </w:r>
      <w:ins w:id="161" w:author="Regan, Robert S" w:date="2019-02-14T12:16:00Z">
        <w:r w:rsidR="00E12555">
          <w:rPr>
            <w:rStyle w:val="Strong"/>
            <w:sz w:val="24"/>
          </w:rPr>
          <w:t>PRMS utilities</w:t>
        </w:r>
      </w:ins>
      <w:del w:id="162" w:author="Regan, Robert S" w:date="2019-02-14T12:16:00Z">
        <w:r w:rsidR="00BA0D35" w:rsidDel="00E12555">
          <w:rPr>
            <w:rStyle w:val="Strong"/>
            <w:sz w:val="24"/>
          </w:rPr>
          <w:delText>MMF</w:delText>
        </w:r>
      </w:del>
    </w:p>
    <w:p w14:paraId="3949F9D6" w14:textId="77777777" w:rsidR="00887438" w:rsidRDefault="00887438" w:rsidP="00D21730">
      <w:pPr>
        <w:rPr>
          <w:rFonts w:asciiTheme="majorHAnsi" w:hAnsiTheme="majorHAnsi" w:cs="Courier New"/>
          <w:sz w:val="24"/>
          <w:szCs w:val="20"/>
        </w:rPr>
      </w:pPr>
    </w:p>
    <w:p w14:paraId="37B23400" w14:textId="0188A1D5"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ins w:id="163" w:author="McDonald, Richard R." w:date="2019-02-12T10:07:00Z">
        <w:r w:rsidR="002B28D3">
          <w:rPr>
            <w:rFonts w:cstheme="minorHAnsi"/>
            <w:sz w:val="24"/>
            <w:szCs w:val="20"/>
          </w:rPr>
          <w:t>,</w:t>
        </w:r>
      </w:ins>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w:t>
      </w:r>
      <w:r w:rsidR="00432371" w:rsidRPr="008E79BB">
        <w:rPr>
          <w:rFonts w:cstheme="minorHAnsi"/>
          <w:sz w:val="24"/>
          <w:szCs w:val="20"/>
        </w:rPr>
        <w:lastRenderedPageBreak/>
        <w:t xml:space="preserve">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408AFEDB" w:rsidR="00436D11" w:rsidRPr="00E46E13" w:rsidRDefault="00E46E13" w:rsidP="00873AA4">
      <w:pPr>
        <w:pStyle w:val="ListParagraph"/>
        <w:numPr>
          <w:ilvl w:val="0"/>
          <w:numId w:val="23"/>
        </w:numPr>
        <w:spacing w:line="276" w:lineRule="auto"/>
        <w:rPr>
          <w:sz w:val="24"/>
          <w:szCs w:val="24"/>
        </w:rPr>
      </w:pPr>
      <w:commentRangeStart w:id="164"/>
      <w:r>
        <w:rPr>
          <w:sz w:val="24"/>
          <w:szCs w:val="24"/>
        </w:rPr>
        <w:t>Note, still c</w:t>
      </w:r>
      <w:r w:rsidR="00436D11" w:rsidRPr="00E46E13">
        <w:rPr>
          <w:sz w:val="24"/>
          <w:szCs w:val="24"/>
        </w:rPr>
        <w:t xml:space="preserve">annot change </w:t>
      </w:r>
      <w:ins w:id="165" w:author="Regan, Robert S." w:date="2019-02-14T12:11:00Z">
        <w:r w:rsidR="00C57477">
          <w:rPr>
            <w:sz w:val="24"/>
            <w:szCs w:val="24"/>
          </w:rPr>
          <w:t xml:space="preserve">these options for a restart simulation: a) </w:t>
        </w:r>
      </w:ins>
      <w:r w:rsidR="00436D11" w:rsidRPr="00E46E13">
        <w:rPr>
          <w:sz w:val="24"/>
          <w:szCs w:val="24"/>
        </w:rPr>
        <w:t>surface depression storage</w:t>
      </w:r>
      <w:ins w:id="166" w:author="Regan, Robert S." w:date="2019-02-14T12:11:00Z">
        <w:r w:rsidR="00C57477">
          <w:rPr>
            <w:sz w:val="24"/>
            <w:szCs w:val="24"/>
          </w:rPr>
          <w:t xml:space="preserve"> simulation option; b)</w:t>
        </w:r>
      </w:ins>
      <w:del w:id="167" w:author="Regan, Robert S." w:date="2019-02-14T12:11:00Z">
        <w:r w:rsidR="00436D11" w:rsidRPr="00E46E13" w:rsidDel="00C57477">
          <w:rPr>
            <w:sz w:val="24"/>
            <w:szCs w:val="24"/>
          </w:rPr>
          <w:delText xml:space="preserve"> or</w:delText>
        </w:r>
      </w:del>
      <w:r w:rsidR="00436D11" w:rsidRPr="00E46E13">
        <w:rPr>
          <w:sz w:val="24"/>
          <w:szCs w:val="24"/>
        </w:rPr>
        <w:t xml:space="preserve"> cascading flow </w:t>
      </w:r>
      <w:r>
        <w:rPr>
          <w:sz w:val="24"/>
          <w:szCs w:val="24"/>
        </w:rPr>
        <w:t xml:space="preserve">simulation </w:t>
      </w:r>
      <w:r w:rsidR="00436D11" w:rsidRPr="00E46E13">
        <w:rPr>
          <w:sz w:val="24"/>
          <w:szCs w:val="24"/>
        </w:rPr>
        <w:t>option</w:t>
      </w:r>
      <w:del w:id="168" w:author="Regan, Robert S." w:date="2019-02-14T12:11:00Z">
        <w:r w:rsidDel="00C57477">
          <w:rPr>
            <w:sz w:val="24"/>
            <w:szCs w:val="24"/>
          </w:rPr>
          <w:delText>s</w:delText>
        </w:r>
      </w:del>
      <w:ins w:id="169" w:author="Regan, Robert S." w:date="2019-02-14T12:12:00Z">
        <w:r w:rsidR="00C57477">
          <w:rPr>
            <w:sz w:val="24"/>
            <w:szCs w:val="24"/>
          </w:rPr>
          <w:t>; c)</w:t>
        </w:r>
      </w:ins>
      <w:del w:id="170" w:author="Regan, Robert S." w:date="2019-02-14T12:12:00Z">
        <w:r w:rsidR="00436D11" w:rsidRPr="00E46E13" w:rsidDel="00C57477">
          <w:rPr>
            <w:sz w:val="24"/>
            <w:szCs w:val="24"/>
          </w:rPr>
          <w:delText>,</w:delText>
        </w:r>
      </w:del>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ins w:id="171" w:author="Regan, Robert S." w:date="2019-02-14T12:12:00Z">
        <w:r w:rsidR="00C57477">
          <w:rPr>
            <w:sz w:val="24"/>
            <w:szCs w:val="24"/>
          </w:rPr>
          <w:t>; d)</w:t>
        </w:r>
      </w:ins>
      <w:del w:id="172" w:author="Regan, Robert S." w:date="2019-02-14T12:12:00Z">
        <w:r w:rsidDel="00C57477">
          <w:rPr>
            <w:sz w:val="24"/>
            <w:szCs w:val="24"/>
          </w:rPr>
          <w:delText xml:space="preserve">, </w:delText>
        </w:r>
      </w:del>
      <w:r>
        <w:rPr>
          <w:sz w:val="24"/>
          <w:szCs w:val="24"/>
        </w:rPr>
        <w:t>th</w:t>
      </w:r>
      <w:r w:rsidR="00436D11" w:rsidRPr="00E46E13">
        <w:rPr>
          <w:sz w:val="24"/>
          <w:szCs w:val="24"/>
        </w:rPr>
        <w:t>e model mode</w:t>
      </w:r>
      <w:ins w:id="173" w:author="Regan, Robert S." w:date="2019-02-14T12:12:00Z">
        <w:r w:rsidR="00C57477">
          <w:rPr>
            <w:sz w:val="24"/>
            <w:szCs w:val="24"/>
          </w:rPr>
          <w:t xml:space="preserve"> (GSFLOW, PRMS-only, or MODFLOW-only); </w:t>
        </w:r>
      </w:ins>
      <w:ins w:id="174" w:author="Regan, Robert S." w:date="2019-02-14T12:13:00Z">
        <w:r w:rsidR="00C57477">
          <w:rPr>
            <w:sz w:val="24"/>
            <w:szCs w:val="24"/>
          </w:rPr>
          <w:t xml:space="preserve">and </w:t>
        </w:r>
      </w:ins>
      <w:ins w:id="175" w:author="Regan, Robert S." w:date="2019-02-14T12:12:00Z">
        <w:r w:rsidR="00C57477">
          <w:rPr>
            <w:sz w:val="24"/>
            <w:szCs w:val="24"/>
          </w:rPr>
          <w:t>e)</w:t>
        </w:r>
      </w:ins>
      <w:del w:id="176" w:author="Regan, Robert S." w:date="2019-02-14T12:12:00Z">
        <w:r w:rsidR="00436D11" w:rsidRPr="00E46E13" w:rsidDel="00C57477">
          <w:rPr>
            <w:sz w:val="24"/>
            <w:szCs w:val="24"/>
          </w:rPr>
          <w:delText>l, or</w:delText>
        </w:r>
      </w:del>
      <w:r w:rsidR="00436D11" w:rsidRPr="00E46E13">
        <w:rPr>
          <w:sz w:val="24"/>
          <w:szCs w:val="24"/>
        </w:rPr>
        <w:t xml:space="preserve"> </w:t>
      </w:r>
      <w:ins w:id="177" w:author="Regan, Robert S." w:date="2019-02-14T12:13:00Z">
        <w:r w:rsidR="00C57477">
          <w:rPr>
            <w:sz w:val="24"/>
            <w:szCs w:val="24"/>
          </w:rPr>
          <w:t xml:space="preserve">use of </w:t>
        </w:r>
      </w:ins>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del w:id="178" w:author="Regan, Robert S." w:date="2019-02-14T12:13:00Z">
        <w:r w:rsidR="00436D11" w:rsidRPr="00E46E13" w:rsidDel="00C57477">
          <w:rPr>
            <w:sz w:val="24"/>
            <w:szCs w:val="24"/>
          </w:rPr>
          <w:delText xml:space="preserve"> for a restart</w:delText>
        </w:r>
        <w:r w:rsidDel="00C57477">
          <w:rPr>
            <w:sz w:val="24"/>
            <w:szCs w:val="24"/>
          </w:rPr>
          <w:delText xml:space="preserve"> simulation</w:delText>
        </w:r>
      </w:del>
      <w:r>
        <w:rPr>
          <w:sz w:val="24"/>
          <w:szCs w:val="24"/>
        </w:rPr>
        <w:t>.</w:t>
      </w:r>
      <w:commentRangeEnd w:id="164"/>
      <w:r w:rsidR="007D49E2">
        <w:rPr>
          <w:rStyle w:val="CommentReference"/>
        </w:rPr>
        <w:commentReference w:id="164"/>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ins w:id="179" w:author="McDonald, Richard R." w:date="2019-02-11T11:36:00Z">
        <w:r w:rsidR="00BA1840">
          <w:rPr>
            <w:sz w:val="24"/>
          </w:rPr>
          <w:t xml:space="preserve"> </w:t>
        </w:r>
      </w:ins>
      <w:r w:rsidR="001D688B">
        <w:rPr>
          <w:sz w:val="24"/>
        </w:rPr>
        <w:t>=</w:t>
      </w:r>
      <w:ins w:id="180" w:author="McDonald, Richard R." w:date="2019-02-11T11:36:00Z">
        <w:r w:rsidR="00BA1840">
          <w:rPr>
            <w:sz w:val="24"/>
          </w:rPr>
          <w:t xml:space="preserve"> </w:t>
        </w:r>
      </w:ins>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lastRenderedPageBreak/>
        <w:t>ssstor_init</w:t>
      </w:r>
      <w:r w:rsidR="001D688B">
        <w:rPr>
          <w:sz w:val="24"/>
        </w:rPr>
        <w:t xml:space="preserve"> for </w:t>
      </w:r>
      <w:r w:rsidR="001D688B" w:rsidRPr="001D688B">
        <w:rPr>
          <w:b/>
          <w:sz w:val="24"/>
        </w:rPr>
        <w:t>model_mode</w:t>
      </w:r>
      <w:ins w:id="181" w:author="McDonald, Richard R." w:date="2019-02-11T11:36:00Z">
        <w:r w:rsidR="00BA1840">
          <w:rPr>
            <w:b/>
            <w:sz w:val="24"/>
          </w:rPr>
          <w:t xml:space="preserve"> </w:t>
        </w:r>
      </w:ins>
      <w:r w:rsidR="001D688B">
        <w:rPr>
          <w:sz w:val="24"/>
        </w:rPr>
        <w:t>=</w:t>
      </w:r>
      <w:ins w:id="182" w:author="McDonald, Richard R." w:date="2019-02-11T11:36:00Z">
        <w:r w:rsidR="00BA1840">
          <w:rPr>
            <w:sz w:val="24"/>
          </w:rPr>
          <w:t xml:space="preserve"> </w:t>
        </w:r>
      </w:ins>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ins w:id="183" w:author="McDonald, Richard R." w:date="2019-02-11T11:36:00Z">
        <w:r w:rsidR="00BA1840">
          <w:rPr>
            <w:b/>
            <w:sz w:val="24"/>
          </w:rPr>
          <w:t xml:space="preserve"> </w:t>
        </w:r>
      </w:ins>
      <w:r w:rsidR="001D688B">
        <w:rPr>
          <w:sz w:val="24"/>
        </w:rPr>
        <w:t>=</w:t>
      </w:r>
      <w:ins w:id="184" w:author="McDonald, Richard R." w:date="2019-02-11T11:36:00Z">
        <w:r w:rsidR="00BA1840">
          <w:rPr>
            <w:sz w:val="24"/>
          </w:rPr>
          <w:t xml:space="preserve"> </w:t>
        </w:r>
      </w:ins>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ins w:id="185" w:author="McDonald, Richard R." w:date="2019-02-11T11:37:00Z">
        <w:r w:rsidR="00BA1840">
          <w:rPr>
            <w:b/>
            <w:sz w:val="24"/>
          </w:rPr>
          <w:t xml:space="preserve"> </w:t>
        </w:r>
      </w:ins>
      <w:r w:rsidR="00390AD0">
        <w:rPr>
          <w:sz w:val="24"/>
        </w:rPr>
        <w:t>=</w:t>
      </w:r>
      <w:ins w:id="186" w:author="McDonald, Richard R." w:date="2019-02-11T11:37:00Z">
        <w:r w:rsidR="00BA1840">
          <w:rPr>
            <w:sz w:val="24"/>
          </w:rPr>
          <w:t xml:space="preserve"> </w:t>
        </w:r>
      </w:ins>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187" w:name="_Hlk519080881"/>
      <w:r w:rsidRPr="00A4113D">
        <w:rPr>
          <w:rFonts w:cstheme="minorHAnsi"/>
          <w:sz w:val="24"/>
          <w:szCs w:val="24"/>
        </w:rPr>
        <w:lastRenderedPageBreak/>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187"/>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778993B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del w:id="188" w:author="McDonald, Richard R." w:date="2019-02-12T10:56:00Z">
        <w:r w:rsidDel="00E20A26">
          <w:rPr>
            <w:rFonts w:cstheme="minorHAnsi"/>
            <w:sz w:val="24"/>
            <w:szCs w:val="24"/>
          </w:rPr>
          <w:delText>were allowed to</w:delText>
        </w:r>
      </w:del>
      <w:ins w:id="189" w:author="McDonald, Richard R." w:date="2019-02-12T10:56:00Z">
        <w:r w:rsidR="00E20A26">
          <w:rPr>
            <w:rFonts w:cstheme="minorHAnsi"/>
            <w:sz w:val="24"/>
            <w:szCs w:val="24"/>
          </w:rPr>
          <w:t>could</w:t>
        </w:r>
      </w:ins>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9064F04"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del w:id="190" w:author="McDonald, Richard R." w:date="2019-02-12T10:57:00Z">
        <w:r w:rsidDel="00E20A26">
          <w:rPr>
            <w:rFonts w:cstheme="minorHAnsi"/>
            <w:sz w:val="24"/>
            <w:szCs w:val="24"/>
          </w:rPr>
          <w:delText>are allowed to</w:delText>
        </w:r>
      </w:del>
      <w:ins w:id="191" w:author="McDonald, Richard R." w:date="2019-02-12T10:57:00Z">
        <w:r w:rsidR="00E20A26">
          <w:rPr>
            <w:rFonts w:cstheme="minorHAnsi"/>
            <w:sz w:val="24"/>
            <w:szCs w:val="24"/>
          </w:rPr>
          <w:t>can</w:t>
        </w:r>
      </w:ins>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322AD9CB" w14:textId="32122B3D" w:rsidR="00BF3F05" w:rsidRPr="00BF3F05" w:rsidDel="00E20A26" w:rsidRDefault="00BF3F05" w:rsidP="00BF3F05">
      <w:pPr>
        <w:spacing w:line="276" w:lineRule="auto"/>
        <w:rPr>
          <w:del w:id="192" w:author="McDonald, Richard R." w:date="2019-02-12T10:58:00Z"/>
          <w:rFonts w:cstheme="minorHAnsi"/>
          <w:sz w:val="24"/>
          <w:szCs w:val="24"/>
        </w:rPr>
      </w:pP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19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19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lastRenderedPageBreak/>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194"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19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6E6264E"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del w:id="195" w:author="McDonald, Richard R." w:date="2019-02-12T11:01:00Z">
        <w:r w:rsidRPr="00E379EA" w:rsidDel="00E20A26">
          <w:rPr>
            <w:rFonts w:cstheme="minorHAnsi"/>
            <w:sz w:val="24"/>
          </w:rPr>
          <w:delText>similar to</w:delText>
        </w:r>
      </w:del>
      <w:ins w:id="196" w:author="McDonald, Richard R." w:date="2019-02-12T11:01:00Z">
        <w:r w:rsidR="00E20A26" w:rsidRPr="00E379EA">
          <w:rPr>
            <w:rFonts w:cstheme="minorHAnsi"/>
            <w:sz w:val="24"/>
          </w:rPr>
          <w:t>like</w:t>
        </w:r>
      </w:ins>
      <w:r w:rsidRPr="00E379EA">
        <w:rPr>
          <w:rFonts w:cstheme="minorHAnsi"/>
          <w:sz w:val="24"/>
        </w:rPr>
        <w:t xml:space="preserve"> </w:t>
      </w:r>
      <w:r w:rsidRPr="00C57477">
        <w:rPr>
          <w:rFonts w:ascii="Courier New" w:hAnsi="Courier New" w:cs="Courier New"/>
          <w:sz w:val="24"/>
          <w:rPrChange w:id="197" w:author="Regan, Robert S." w:date="2019-02-14T12:14:00Z">
            <w:rPr>
              <w:rFonts w:cstheme="minorHAnsi"/>
              <w:sz w:val="24"/>
            </w:rPr>
          </w:rPrChange>
        </w:rPr>
        <w:t>nhru_summary</w:t>
      </w:r>
      <w:ins w:id="198" w:author="McDonald, Richard R." w:date="2019-02-12T11:01:00Z">
        <w:r w:rsidR="00E20A26">
          <w:rPr>
            <w:rFonts w:cstheme="minorHAnsi"/>
            <w:sz w:val="24"/>
          </w:rPr>
          <w:t>,</w:t>
        </w:r>
      </w:ins>
      <w:r w:rsidRPr="00E379EA">
        <w:rPr>
          <w:rFonts w:cstheme="minorHAnsi"/>
          <w:sz w:val="24"/>
        </w:rPr>
        <w:t xml:space="preserve"> </w:t>
      </w:r>
      <w:del w:id="199" w:author="McDonald, Richard R." w:date="2019-02-12T11:01:00Z">
        <w:r w:rsidRPr="00E379EA" w:rsidDel="00E20A26">
          <w:rPr>
            <w:rFonts w:cstheme="minorHAnsi"/>
            <w:sz w:val="24"/>
          </w:rPr>
          <w:delText xml:space="preserve">and </w:delText>
        </w:r>
      </w:del>
      <w:r w:rsidRPr="00E379EA">
        <w:rPr>
          <w:rFonts w:cstheme="minorHAnsi"/>
          <w:sz w:val="24"/>
        </w:rPr>
        <w:t>with similar control parameters</w:t>
      </w:r>
      <w:ins w:id="200" w:author="McDonald, Richard R." w:date="2019-02-12T11:01:00Z">
        <w:r w:rsidR="00E20A26">
          <w:rPr>
            <w:rFonts w:cstheme="minorHAnsi"/>
            <w:sz w:val="24"/>
          </w:rPr>
          <w:t>,</w:t>
        </w:r>
      </w:ins>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lastRenderedPageBreak/>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201"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201"/>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202"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03AFEB77"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xml:space="preserve">. Distributed values </w:t>
      </w:r>
      <w:del w:id="203" w:author="McDonald, Richard R." w:date="2019-02-12T11:02:00Z">
        <w:r w:rsidR="00BF3F05" w:rsidDel="000142A9">
          <w:rPr>
            <w:rFonts w:cs="Times New Roman"/>
            <w:sz w:val="24"/>
          </w:rPr>
          <w:delText xml:space="preserve">values </w:delText>
        </w:r>
      </w:del>
      <w:r w:rsidR="00BF3F05">
        <w:rPr>
          <w:rFonts w:cs="Times New Roman"/>
          <w:sz w:val="24"/>
        </w:rPr>
        <w:t>are compared to these values to determine if they are “valid”. Values outside this range are treated as missing values. Previously, some modules used the range 150.0 to –99.0.</w:t>
      </w:r>
    </w:p>
    <w:bookmarkEnd w:id="202"/>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5539242E"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del w:id="204" w:author="McDonald, Richard R." w:date="2019-02-11T13:11:00Z">
        <w:r w:rsidDel="00A53255">
          <w:rPr>
            <w:rStyle w:val="Strong"/>
            <w:b w:val="0"/>
            <w:sz w:val="24"/>
          </w:rPr>
          <w:delText>as long as</w:delText>
        </w:r>
      </w:del>
      <w:ins w:id="205" w:author="McDonald, Richard R." w:date="2019-02-11T13:11:00Z">
        <w:r w:rsidR="00A53255">
          <w:rPr>
            <w:rStyle w:val="Strong"/>
            <w:b w:val="0"/>
            <w:sz w:val="24"/>
          </w:rPr>
          <w:t>if</w:t>
        </w:r>
      </w:ins>
      <w:r>
        <w:rPr>
          <w:rStyle w:val="Strong"/>
          <w:b w:val="0"/>
          <w:sz w:val="24"/>
        </w:rPr>
        <w:t xml:space="preserve"> fewer than 12,000 </w:t>
      </w:r>
      <w:r>
        <w:rPr>
          <w:rStyle w:val="Strong"/>
          <w:b w:val="0"/>
          <w:sz w:val="24"/>
        </w:rPr>
        <w:lastRenderedPageBreak/>
        <w:t xml:space="preserve">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4C660E4" w14:textId="45E19CD2" w:rsidR="00B304A3" w:rsidRPr="002D5D6E" w:rsidDel="00E47D40" w:rsidRDefault="00B304A3" w:rsidP="00CC71E8">
      <w:pPr>
        <w:spacing w:line="276" w:lineRule="auto"/>
        <w:rPr>
          <w:del w:id="206" w:author="McDonald, Richard R." w:date="2019-02-11T13:12:00Z"/>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759BFB1F"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del w:id="207" w:author="McDonald, Richard R." w:date="2019-02-11T13:13:00Z">
        <w:r w:rsidRPr="00D96625" w:rsidDel="00E47D40">
          <w:rPr>
            <w:rFonts w:cs="Times New Roman"/>
            <w:sz w:val="24"/>
          </w:rPr>
          <w:delText>can be used as</w:delText>
        </w:r>
      </w:del>
      <w:ins w:id="208" w:author="McDonald, Richard R." w:date="2019-02-11T13:13:00Z">
        <w:r w:rsidR="00E47D40">
          <w:rPr>
            <w:rFonts w:cs="Times New Roman"/>
            <w:sz w:val="24"/>
          </w:rPr>
          <w:t>is</w:t>
        </w:r>
      </w:ins>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05BD3D02"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del w:id="209" w:author="McDonald, Richard R." w:date="2019-02-12T11:04:00Z">
        <w:r w:rsidRPr="00D96625" w:rsidDel="000142A9">
          <w:rPr>
            <w:rFonts w:cs="Times New Roman"/>
            <w:sz w:val="24"/>
          </w:rPr>
          <w:delText>can be</w:delText>
        </w:r>
      </w:del>
      <w:ins w:id="210" w:author="McDonald, Richard R." w:date="2019-02-12T11:04:00Z">
        <w:r w:rsidR="000142A9">
          <w:rPr>
            <w:rFonts w:cs="Times New Roman"/>
            <w:sz w:val="24"/>
          </w:rPr>
          <w:t>is</w:t>
        </w:r>
      </w:ins>
      <w:r w:rsidRPr="00D96625">
        <w:rPr>
          <w:rFonts w:cs="Times New Roman"/>
          <w:sz w:val="24"/>
        </w:rPr>
        <w:t xml:space="preserve"> used</w:t>
      </w:r>
      <w:r>
        <w:rPr>
          <w:rFonts w:cs="Times New Roman"/>
          <w:sz w:val="24"/>
        </w:rPr>
        <w:t xml:space="preserve"> to specify a replacement flow for outflow of a segment. This is </w:t>
      </w:r>
      <w:del w:id="211" w:author="McDonald, Richard R." w:date="2019-02-12T11:04:00Z">
        <w:r w:rsidDel="000142A9">
          <w:rPr>
            <w:rFonts w:cs="Times New Roman"/>
            <w:sz w:val="24"/>
          </w:rPr>
          <w:delText>similar to</w:delText>
        </w:r>
      </w:del>
      <w:ins w:id="212" w:author="McDonald, Richard R." w:date="2019-02-12T11:04:00Z">
        <w:r w:rsidR="000142A9">
          <w:rPr>
            <w:rFonts w:cs="Times New Roman"/>
            <w:sz w:val="24"/>
          </w:rPr>
          <w:t>like</w:t>
        </w:r>
      </w:ins>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w:t>
      </w:r>
      <w:r w:rsidR="0060548F">
        <w:rPr>
          <w:rFonts w:cs="Times New Roman"/>
          <w:sz w:val="24"/>
        </w:rPr>
        <w:lastRenderedPageBreak/>
        <w:t xml:space="preserve">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lastRenderedPageBreak/>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16107C61" w:rsidR="00241203" w:rsidRPr="00AA0183" w:rsidRDefault="00241203" w:rsidP="00241203">
      <w:pPr>
        <w:rPr>
          <w:rStyle w:val="Strong"/>
          <w:sz w:val="24"/>
        </w:rPr>
      </w:pPr>
      <w:commentRangeStart w:id="213"/>
      <w:del w:id="214" w:author="Regan, Robert S" w:date="2019-02-14T12:17:00Z">
        <w:r w:rsidDel="00E12555">
          <w:rPr>
            <w:rStyle w:val="Strong"/>
            <w:sz w:val="24"/>
          </w:rPr>
          <w:delText>MMF</w:delText>
        </w:r>
        <w:commentRangeEnd w:id="213"/>
        <w:r w:rsidR="00E47D40" w:rsidDel="00E12555">
          <w:rPr>
            <w:rStyle w:val="CommentReference"/>
          </w:rPr>
          <w:commentReference w:id="213"/>
        </w:r>
      </w:del>
      <w:ins w:id="215" w:author="Regan, Robert S." w:date="2019-02-14T12:15:00Z">
        <w:del w:id="216" w:author="Regan, Robert S" w:date="2019-02-14T12:17:00Z">
          <w:r w:rsidR="00C57477" w:rsidDel="00E12555">
            <w:rPr>
              <w:rStyle w:val="Strong"/>
              <w:sz w:val="24"/>
            </w:rPr>
            <w:delText xml:space="preserve"> (Modular Modeling Framework)</w:delText>
          </w:r>
        </w:del>
      </w:ins>
      <w:ins w:id="217" w:author="Regan, Robert S" w:date="2019-02-14T12:17:00Z">
        <w:r w:rsidR="00E12555">
          <w:rPr>
            <w:rStyle w:val="Strong"/>
            <w:sz w:val="24"/>
          </w:rPr>
          <w:t>PRMS Utilities</w:t>
        </w:r>
      </w:ins>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lastRenderedPageBreak/>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27612338" w:rsidR="006E57BB" w:rsidRPr="00F61B9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3DFB58D4" w:rsidR="00417D47" w:rsidRPr="00DF4C51" w:rsidRDefault="00417D47" w:rsidP="00417D47">
      <w:pPr>
        <w:rPr>
          <w:b/>
          <w:sz w:val="24"/>
          <w:szCs w:val="24"/>
        </w:rPr>
      </w:pPr>
      <w:r>
        <w:rPr>
          <w:b/>
          <w:sz w:val="24"/>
          <w:szCs w:val="24"/>
        </w:rPr>
        <w:t xml:space="preserve">Basic </w:t>
      </w:r>
      <w:del w:id="218" w:author="McDonald, Richard R." w:date="2019-02-11T13:22:00Z">
        <w:r w:rsidDel="004F2B22">
          <w:rPr>
            <w:b/>
            <w:sz w:val="24"/>
            <w:szCs w:val="24"/>
          </w:rPr>
          <w:delText>Package</w:delText>
        </w:r>
        <w:r w:rsidRPr="00DF4C51" w:rsidDel="004F2B22">
          <w:rPr>
            <w:b/>
            <w:sz w:val="24"/>
            <w:szCs w:val="24"/>
          </w:rPr>
          <w:delText xml:space="preserve"> </w:delText>
        </w:r>
      </w:del>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lastRenderedPageBreak/>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commentRangeStart w:id="219"/>
      <w:commentRangeStart w:id="220"/>
      <w:r w:rsidRPr="003D77C7">
        <w:rPr>
          <w:rStyle w:val="Strong"/>
          <w:sz w:val="28"/>
        </w:rPr>
        <w:t>Previous Versions</w:t>
      </w:r>
      <w:commentRangeEnd w:id="219"/>
      <w:r w:rsidR="000142A9">
        <w:rPr>
          <w:rStyle w:val="CommentReference"/>
        </w:rPr>
        <w:commentReference w:id="219"/>
      </w:r>
      <w:commentRangeEnd w:id="220"/>
      <w:r w:rsidR="00C57477">
        <w:rPr>
          <w:rStyle w:val="CommentReference"/>
        </w:rPr>
        <w:commentReference w:id="220"/>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w:t>
      </w:r>
      <w:r w:rsidR="00E82EE5">
        <w:rPr>
          <w:rStyle w:val="Strong"/>
          <w:b w:val="0"/>
          <w:sz w:val="24"/>
        </w:rPr>
        <w:lastRenderedPageBreak/>
        <w:t xml:space="preserve">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w:t>
      </w:r>
      <w:r w:rsidRPr="004F32A7">
        <w:rPr>
          <w:sz w:val="24"/>
        </w:rPr>
        <w:lastRenderedPageBreak/>
        <w:t xml:space="preserve">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w:t>
      </w:r>
      <w:r w:rsidRPr="004F32A7">
        <w:rPr>
          <w:sz w:val="24"/>
          <w:szCs w:val="24"/>
        </w:rPr>
        <w:lastRenderedPageBreak/>
        <w:t xml:space="preserve">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lastRenderedPageBreak/>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lastRenderedPageBreak/>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lastRenderedPageBreak/>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7"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18"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lastRenderedPageBreak/>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19"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lastRenderedPageBreak/>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lastRenderedPageBreak/>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lastRenderedPageBreak/>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w:t>
      </w:r>
      <w:r w:rsidRPr="006C3826">
        <w:rPr>
          <w:rStyle w:val="Strong"/>
          <w:b w:val="0"/>
          <w:sz w:val="24"/>
        </w:rPr>
        <w:lastRenderedPageBreak/>
        <w:t xml:space="preserve">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w:t>
      </w:r>
      <w:r w:rsidRPr="00E757BF">
        <w:rPr>
          <w:rFonts w:cs="Courier New"/>
          <w:sz w:val="24"/>
          <w:szCs w:val="24"/>
        </w:rPr>
        <w:lastRenderedPageBreak/>
        <w:t xml:space="preserve">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0"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w:t>
      </w:r>
      <w:r w:rsidRPr="006D51A6">
        <w:rPr>
          <w:rFonts w:cs="Courier New"/>
          <w:sz w:val="24"/>
          <w:szCs w:val="24"/>
        </w:rPr>
        <w:lastRenderedPageBreak/>
        <w:t xml:space="preserve">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1"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lastRenderedPageBreak/>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2"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lastRenderedPageBreak/>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lastRenderedPageBreak/>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3"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lastRenderedPageBreak/>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lastRenderedPageBreak/>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lastRenderedPageBreak/>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lastRenderedPageBreak/>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lastRenderedPageBreak/>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gan, Robert S." w:date="2019-02-14T11:49:00Z" w:initials="RRS">
    <w:p w14:paraId="6C0F68E9" w14:textId="43CCC84F" w:rsidR="005B2693" w:rsidRDefault="005B2693">
      <w:pPr>
        <w:pStyle w:val="CommentText"/>
      </w:pPr>
      <w:r>
        <w:rPr>
          <w:rStyle w:val="CommentReference"/>
        </w:rPr>
        <w:annotationRef/>
      </w:r>
      <w:r>
        <w:t>ok</w:t>
      </w:r>
    </w:p>
  </w:comment>
  <w:comment w:id="5" w:author="McDonald, Richard R." w:date="2019-02-11T09:55:00Z" w:initials="MRR">
    <w:p w14:paraId="435F238E" w14:textId="53879B9E" w:rsidR="005B2693" w:rsidRDefault="005B2693">
      <w:pPr>
        <w:pStyle w:val="CommentText"/>
      </w:pPr>
      <w:r>
        <w:rPr>
          <w:rStyle w:val="CommentReference"/>
        </w:rPr>
        <w:annotationRef/>
      </w:r>
      <w:r>
        <w:t xml:space="preserve">This statement, and the others in this list are confusing to me (not much experience with gsflow.  It might help to provide a quick introductory sentence as to why the </w:t>
      </w:r>
      <w:r w:rsidRPr="001E1117">
        <w:rPr>
          <w:b/>
        </w:rPr>
        <w:t>-only modes</w:t>
      </w:r>
      <w:r>
        <w:t xml:space="preserve"> were introduced.  Additional comment related to this below.</w:t>
      </w:r>
    </w:p>
  </w:comment>
  <w:comment w:id="6" w:author="Regan, Robert S." w:date="2019-02-14T11:49:00Z" w:initials="RRS">
    <w:p w14:paraId="222D67AD" w14:textId="47DF13FF" w:rsidR="005B2693" w:rsidRDefault="005B2693">
      <w:pPr>
        <w:pStyle w:val="CommentText"/>
      </w:pPr>
      <w:r>
        <w:rPr>
          <w:rStyle w:val="CommentReference"/>
        </w:rPr>
        <w:annotationRef/>
      </w:r>
      <w:r>
        <w:t>Ok, adding a sentence</w:t>
      </w:r>
    </w:p>
  </w:comment>
  <w:comment w:id="7" w:author="Regan, Robert S." w:date="2019-02-14T11:54:00Z" w:initials="RRS">
    <w:p w14:paraId="39893ACF" w14:textId="7BBE28C0" w:rsidR="005B2693" w:rsidRDefault="005B2693">
      <w:pPr>
        <w:pStyle w:val="CommentText"/>
      </w:pPr>
      <w:r>
        <w:rPr>
          <w:rStyle w:val="CommentReference"/>
        </w:rPr>
        <w:annotationRef/>
      </w:r>
      <w:r>
        <w:t>ok</w:t>
      </w:r>
    </w:p>
  </w:comment>
  <w:comment w:id="17" w:author="Regan, Robert S." w:date="2019-02-14T11:54:00Z" w:initials="RRS">
    <w:p w14:paraId="492E5778" w14:textId="064E2FC1" w:rsidR="005B2693" w:rsidRDefault="005B2693">
      <w:pPr>
        <w:pStyle w:val="CommentText"/>
      </w:pPr>
      <w:r>
        <w:rPr>
          <w:rStyle w:val="CommentReference"/>
        </w:rPr>
        <w:annotationRef/>
      </w:r>
      <w:r>
        <w:t>keep</w:t>
      </w:r>
    </w:p>
  </w:comment>
  <w:comment w:id="42" w:author="McDonald, Richard R." w:date="2019-02-11T10:16:00Z" w:initials="MRR">
    <w:p w14:paraId="17C2AC3B" w14:textId="2EEE6CD8" w:rsidR="005B2693" w:rsidRDefault="005B2693">
      <w:pPr>
        <w:pStyle w:val="CommentText"/>
      </w:pPr>
      <w:r>
        <w:rPr>
          <w:rStyle w:val="CommentReference"/>
        </w:rPr>
        <w:annotationRef/>
      </w:r>
      <w:r>
        <w:t>Provide and an example of a boundary condition?</w:t>
      </w:r>
    </w:p>
  </w:comment>
  <w:comment w:id="43" w:author="Regan, Robert S." w:date="2019-02-14T11:57:00Z" w:initials="RRS">
    <w:p w14:paraId="77F93292" w14:textId="02354C3E" w:rsidR="005B2693" w:rsidRDefault="005B2693">
      <w:pPr>
        <w:pStyle w:val="CommentText"/>
      </w:pPr>
      <w:r>
        <w:rPr>
          <w:rStyle w:val="CommentReference"/>
        </w:rPr>
        <w:annotationRef/>
      </w:r>
      <w:r>
        <w:t>ok</w:t>
      </w:r>
    </w:p>
  </w:comment>
  <w:comment w:id="58" w:author="McDonald, Richard R." w:date="2019-02-11T10:21:00Z" w:initials="MRR">
    <w:p w14:paraId="21A183B2" w14:textId="06FD222E" w:rsidR="005B2693" w:rsidRDefault="005B2693">
      <w:pPr>
        <w:pStyle w:val="CommentText"/>
      </w:pPr>
      <w:r>
        <w:rPr>
          <w:rStyle w:val="CommentReference"/>
        </w:rPr>
        <w:annotationRef/>
      </w:r>
      <w:r>
        <w:t>A description like this in the introduction (top of the document) would help to explain the new features introduced in this version…</w:t>
      </w:r>
    </w:p>
  </w:comment>
  <w:comment w:id="65" w:author="McDonald, Richard R." w:date="2019-02-11T10:31:00Z" w:initials="MRR">
    <w:p w14:paraId="28DB5FF4" w14:textId="77777777" w:rsidR="005B2693" w:rsidRDefault="005B2693">
      <w:pPr>
        <w:pStyle w:val="CommentText"/>
      </w:pPr>
      <w:r>
        <w:rPr>
          <w:rStyle w:val="CommentReference"/>
        </w:rPr>
        <w:annotationRef/>
      </w:r>
      <w:r>
        <w:t xml:space="preserve">I think there is a lot to this short paragraph and it could use some clarification.  From my perspective, as a surface-water modeler, the daily time-step is important.  Doesn’t that stem from choices made in the development of PRMS?  </w:t>
      </w:r>
      <w:proofErr w:type="gramStart"/>
      <w:r>
        <w:t>Also</w:t>
      </w:r>
      <w:proofErr w:type="gramEnd"/>
      <w:r>
        <w:t xml:space="preserve"> from my perspective, with little experience in GW modeling the idea of a stress period is new. This may all be introduced with more detail </w:t>
      </w:r>
      <w:proofErr w:type="gramStart"/>
      <w:r>
        <w:t>elsewhere</w:t>
      </w:r>
      <w:proofErr w:type="gramEnd"/>
      <w:r>
        <w:t xml:space="preserve"> but I think this paragraph could be more clear.  I think you are saying that 1) GSFlow operates on a daily time step.</w:t>
      </w:r>
    </w:p>
    <w:p w14:paraId="17500C21" w14:textId="77777777" w:rsidR="005B2693" w:rsidRDefault="005B2693">
      <w:pPr>
        <w:pStyle w:val="CommentText"/>
      </w:pPr>
      <w:r>
        <w:t xml:space="preserve">2) </w:t>
      </w:r>
      <w:proofErr w:type="gramStart"/>
      <w:r>
        <w:t>However</w:t>
      </w:r>
      <w:proofErr w:type="gramEnd"/>
      <w:r>
        <w:t xml:space="preserve"> MODFLOW itself can operate on a variable time step and required an initial spinup period.  </w:t>
      </w:r>
    </w:p>
    <w:p w14:paraId="7101FE24" w14:textId="77777777" w:rsidR="005B2693" w:rsidRDefault="005B2693">
      <w:pPr>
        <w:pStyle w:val="CommentText"/>
      </w:pPr>
      <w:r>
        <w:t>3) GSFlow accommodates this by first running MODFLOW for an initial spinup period without PRMS and subsequently runs on a daily time-step</w:t>
      </w:r>
    </w:p>
    <w:p w14:paraId="6067C013" w14:textId="77777777" w:rsidR="005B2693" w:rsidRDefault="005B2693">
      <w:pPr>
        <w:pStyle w:val="CommentText"/>
      </w:pPr>
    </w:p>
    <w:p w14:paraId="6CE5EB20" w14:textId="47122CB6" w:rsidR="005B2693" w:rsidRDefault="005B2693">
      <w:pPr>
        <w:pStyle w:val="CommentText"/>
      </w:pPr>
      <w:r>
        <w:t xml:space="preserve">If my assuptions above are not </w:t>
      </w:r>
      <w:proofErr w:type="gramStart"/>
      <w:r>
        <w:t>correct</w:t>
      </w:r>
      <w:proofErr w:type="gramEnd"/>
      <w:r>
        <w:t xml:space="preserve"> then you can use them to guide clarification of this section…</w:t>
      </w:r>
    </w:p>
  </w:comment>
  <w:comment w:id="70" w:author="McDonald, Richard R." w:date="2019-02-11T10:43:00Z" w:initials="MRR">
    <w:p w14:paraId="0DA2B5B4" w14:textId="17467348" w:rsidR="005B2693" w:rsidRDefault="005B2693">
      <w:pPr>
        <w:pStyle w:val="CommentText"/>
      </w:pPr>
      <w:r>
        <w:rPr>
          <w:rStyle w:val="CommentReference"/>
        </w:rPr>
        <w:annotationRef/>
      </w:r>
      <w:r>
        <w:t>This is currently a doc file</w:t>
      </w:r>
    </w:p>
  </w:comment>
  <w:comment w:id="71" w:author="Regan, Robert S." w:date="2019-02-14T12:02:00Z" w:initials="RRS">
    <w:p w14:paraId="5876FBDA" w14:textId="428918D1" w:rsidR="00C73DC9" w:rsidRDefault="00C73DC9">
      <w:pPr>
        <w:pStyle w:val="CommentText"/>
      </w:pPr>
      <w:r>
        <w:rPr>
          <w:rStyle w:val="CommentReference"/>
        </w:rPr>
        <w:annotationRef/>
      </w:r>
      <w:r>
        <w:t>It will be converted once finalized</w:t>
      </w:r>
    </w:p>
  </w:comment>
  <w:comment w:id="73" w:author="McDonald, Richard R." w:date="2019-02-12T09:45:00Z" w:initials="MRR">
    <w:p w14:paraId="0EA7C9D2" w14:textId="23D1289F" w:rsidR="005B2693" w:rsidRDefault="005B2693">
      <w:pPr>
        <w:pStyle w:val="CommentText"/>
      </w:pPr>
      <w:r>
        <w:rPr>
          <w:rStyle w:val="CommentReference"/>
        </w:rPr>
        <w:annotationRef/>
      </w:r>
      <w:r>
        <w:t>Cuurently a doc file</w:t>
      </w:r>
    </w:p>
  </w:comment>
  <w:comment w:id="74" w:author="Regan, Robert S." w:date="2019-02-14T12:03:00Z" w:initials="RRS">
    <w:p w14:paraId="2089E903" w14:textId="5328E2C0" w:rsidR="00C73DC9" w:rsidRDefault="00C73DC9">
      <w:pPr>
        <w:pStyle w:val="CommentText"/>
      </w:pPr>
      <w:r>
        <w:rPr>
          <w:rStyle w:val="CommentReference"/>
        </w:rPr>
        <w:annotationRef/>
      </w:r>
      <w:r>
        <w:t>It will be converted once finalized</w:t>
      </w:r>
    </w:p>
  </w:comment>
  <w:comment w:id="109" w:author="McDonald, Richard R." w:date="2019-02-11T11:04:00Z" w:initials="MRR">
    <w:p w14:paraId="576FDF88" w14:textId="0A88B483" w:rsidR="005B2693" w:rsidRDefault="005B2693">
      <w:pPr>
        <w:pStyle w:val="CommentText"/>
      </w:pPr>
      <w:r>
        <w:rPr>
          <w:rStyle w:val="CommentReference"/>
        </w:rPr>
        <w:annotationRef/>
      </w:r>
      <w:r>
        <w:t>I count 7 reports…</w:t>
      </w:r>
    </w:p>
  </w:comment>
  <w:comment w:id="147" w:author="McDonald, Richard R." w:date="2019-02-11T11:04:00Z" w:initials="MRR">
    <w:p w14:paraId="01EEEC48" w14:textId="41BF0000" w:rsidR="005B2693" w:rsidRDefault="005B2693">
      <w:pPr>
        <w:pStyle w:val="CommentText"/>
      </w:pPr>
      <w:r>
        <w:rPr>
          <w:rStyle w:val="CommentReference"/>
        </w:rPr>
        <w:annotationRef/>
      </w:r>
      <w:r>
        <w:t>Cuurently in the doc directory – should it be moved to the Related Reports directory?</w:t>
      </w:r>
    </w:p>
  </w:comment>
  <w:comment w:id="148" w:author="Regan, Robert S." w:date="2019-02-14T12:05:00Z" w:initials="RRS">
    <w:p w14:paraId="3D6457B6" w14:textId="5A87876C" w:rsidR="00C73DC9" w:rsidRDefault="00C73DC9">
      <w:pPr>
        <w:pStyle w:val="CommentText"/>
      </w:pPr>
      <w:r>
        <w:rPr>
          <w:rStyle w:val="CommentReference"/>
        </w:rPr>
        <w:annotationRef/>
      </w:r>
      <w:r>
        <w:t>Yes, good catch</w:t>
      </w:r>
    </w:p>
  </w:comment>
  <w:comment w:id="151" w:author="McDonald, Richard R." w:date="2019-02-12T09:54:00Z" w:initials="MRR">
    <w:p w14:paraId="5E8B77D4" w14:textId="112E25BE" w:rsidR="005B2693" w:rsidRDefault="005B2693">
      <w:pPr>
        <w:pStyle w:val="CommentText"/>
      </w:pPr>
      <w:r>
        <w:rPr>
          <w:rStyle w:val="CommentReference"/>
        </w:rPr>
        <w:annotationRef/>
      </w:r>
      <w:r>
        <w:t>Should this be included in the previous heading?</w:t>
      </w:r>
    </w:p>
  </w:comment>
  <w:comment w:id="164" w:author="McDonald, Richard R." w:date="2019-02-12T10:52:00Z" w:initials="MRR">
    <w:p w14:paraId="2878ECDC" w14:textId="0F0016C6" w:rsidR="005B2693" w:rsidRDefault="005B2693">
      <w:pPr>
        <w:pStyle w:val="CommentText"/>
      </w:pPr>
      <w:r>
        <w:rPr>
          <w:rStyle w:val="CommentReference"/>
        </w:rPr>
        <w:annotationRef/>
      </w:r>
      <w:r>
        <w:t>This is confusing to me.</w:t>
      </w:r>
    </w:p>
  </w:comment>
  <w:comment w:id="213" w:author="McDonald, Richard R." w:date="2019-02-11T13:18:00Z" w:initials="MRR">
    <w:p w14:paraId="7BFDC181" w14:textId="582DD132" w:rsidR="005B2693" w:rsidRDefault="005B2693">
      <w:pPr>
        <w:pStyle w:val="CommentText"/>
      </w:pPr>
      <w:r>
        <w:rPr>
          <w:rStyle w:val="CommentReference"/>
        </w:rPr>
        <w:annotationRef/>
      </w:r>
      <w:r>
        <w:t>Not sure what MMF is?  Used in two other locations above as well.  Does it need an explanation?</w:t>
      </w:r>
    </w:p>
  </w:comment>
  <w:comment w:id="219" w:author="McDonald, Richard R." w:date="2019-02-12T11:10:00Z" w:initials="MRR">
    <w:p w14:paraId="47DA2EAC" w14:textId="5843E915" w:rsidR="005B2693" w:rsidRDefault="005B2693">
      <w:pPr>
        <w:pStyle w:val="CommentText"/>
      </w:pPr>
      <w:r>
        <w:rPr>
          <w:rStyle w:val="CommentReference"/>
        </w:rPr>
        <w:annotationRef/>
      </w:r>
      <w:r>
        <w:t>I assume everything below has been reviewed previously</w:t>
      </w:r>
    </w:p>
  </w:comment>
  <w:comment w:id="220" w:author="Regan, Robert S." w:date="2019-02-14T12:16:00Z" w:initials="RRS">
    <w:p w14:paraId="5A34593A" w14:textId="75B76269" w:rsidR="00C57477" w:rsidRDefault="00C57477">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0F68E9" w15:done="0"/>
  <w15:commentEx w15:paraId="435F238E" w15:done="0"/>
  <w15:commentEx w15:paraId="222D67AD" w15:paraIdParent="435F238E" w15:done="0"/>
  <w15:commentEx w15:paraId="39893ACF" w15:done="0"/>
  <w15:commentEx w15:paraId="492E5778" w15:done="0"/>
  <w15:commentEx w15:paraId="17C2AC3B" w15:done="0"/>
  <w15:commentEx w15:paraId="77F93292" w15:paraIdParent="17C2AC3B" w15:done="0"/>
  <w15:commentEx w15:paraId="21A183B2" w15:done="0"/>
  <w15:commentEx w15:paraId="6CE5EB20" w15:done="0"/>
  <w15:commentEx w15:paraId="0DA2B5B4" w15:done="0"/>
  <w15:commentEx w15:paraId="5876FBDA" w15:paraIdParent="0DA2B5B4" w15:done="0"/>
  <w15:commentEx w15:paraId="0EA7C9D2" w15:done="0"/>
  <w15:commentEx w15:paraId="2089E903" w15:paraIdParent="0EA7C9D2" w15:done="0"/>
  <w15:commentEx w15:paraId="576FDF88" w15:done="0"/>
  <w15:commentEx w15:paraId="01EEEC48" w15:done="0"/>
  <w15:commentEx w15:paraId="3D6457B6" w15:paraIdParent="01EEEC48" w15:done="0"/>
  <w15:commentEx w15:paraId="5E8B77D4" w15:done="0"/>
  <w15:commentEx w15:paraId="2878ECDC" w15:done="0"/>
  <w15:commentEx w15:paraId="7BFDC181" w15:done="0"/>
  <w15:commentEx w15:paraId="47DA2EAC" w15:done="0"/>
  <w15:commentEx w15:paraId="5A34593A" w15:paraIdParent="47DA2E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0F68E9" w16cid:durableId="200FD44E"/>
  <w16cid:commentId w16cid:paraId="435F238E" w16cid:durableId="200BC517"/>
  <w16cid:commentId w16cid:paraId="222D67AD" w16cid:durableId="200FD45D"/>
  <w16cid:commentId w16cid:paraId="39893ACF" w16cid:durableId="200FD570"/>
  <w16cid:commentId w16cid:paraId="492E5778" w16cid:durableId="200FD578"/>
  <w16cid:commentId w16cid:paraId="17C2AC3B" w16cid:durableId="200BCA09"/>
  <w16cid:commentId w16cid:paraId="77F93292" w16cid:durableId="200FD634"/>
  <w16cid:commentId w16cid:paraId="21A183B2" w16cid:durableId="200BCB2F"/>
  <w16cid:commentId w16cid:paraId="0DA2B5B4" w16cid:durableId="200BD03B"/>
  <w16cid:commentId w16cid:paraId="5876FBDA" w16cid:durableId="200FD76B"/>
  <w16cid:commentId w16cid:paraId="0EA7C9D2" w16cid:durableId="200D141D"/>
  <w16cid:commentId w16cid:paraId="2089E903" w16cid:durableId="200FD779"/>
  <w16cid:commentId w16cid:paraId="576FDF88" w16cid:durableId="200BD550"/>
  <w16cid:commentId w16cid:paraId="01EEEC48" w16cid:durableId="200BD52C"/>
  <w16cid:commentId w16cid:paraId="3D6457B6" w16cid:durableId="200FD7FE"/>
  <w16cid:commentId w16cid:paraId="5E8B77D4" w16cid:durableId="200D165E"/>
  <w16cid:commentId w16cid:paraId="2878ECDC" w16cid:durableId="200D23EB"/>
  <w16cid:commentId w16cid:paraId="7BFDC181" w16cid:durableId="200BF49C"/>
  <w16cid:commentId w16cid:paraId="47DA2EAC" w16cid:durableId="200D2834"/>
  <w16cid:commentId w16cid:paraId="5A34593A" w16cid:durableId="200FD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D475B" w14:textId="77777777" w:rsidR="00D24503" w:rsidRDefault="00D24503" w:rsidP="00B013A3">
      <w:r>
        <w:separator/>
      </w:r>
    </w:p>
  </w:endnote>
  <w:endnote w:type="continuationSeparator" w:id="0">
    <w:p w14:paraId="29F3B2DD" w14:textId="77777777" w:rsidR="00D24503" w:rsidRDefault="00D24503"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5B2693" w:rsidRDefault="005B2693">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5B2693" w:rsidRDefault="005B2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1EE8" w14:textId="77777777" w:rsidR="00D24503" w:rsidRDefault="00D24503" w:rsidP="00B013A3">
      <w:r>
        <w:separator/>
      </w:r>
    </w:p>
  </w:footnote>
  <w:footnote w:type="continuationSeparator" w:id="0">
    <w:p w14:paraId="5AD2BFE2" w14:textId="77777777" w:rsidR="00D24503" w:rsidRDefault="00D24503"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Donald, Richard R.">
    <w15:presenceInfo w15:providerId="AD" w15:userId="S-1-5-21-3697291689-1161744426-439199626-46609"/>
  </w15:person>
  <w15:person w15:author="Regan, Robert S.">
    <w15:presenceInfo w15:providerId="AD" w15:userId="S-1-5-21-3697291689-1161744426-439199626-46627"/>
  </w15:person>
  <w15:person w15:author="Regan, Robert S">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555"/>
    <w:rsid w:val="00E12EA6"/>
    <w:rsid w:val="00E139C6"/>
    <w:rsid w:val="00E1407B"/>
    <w:rsid w:val="00E1584F"/>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ater.usgs.gov/ogw/modflow/MODFLOW-2005-Guide/" TargetMode="External"/><Relationship Id="rId18" Type="http://schemas.openxmlformats.org/officeDocument/2006/relationships/hyperlink" Target="ftp://brrftp.cr.usgs.gov/pub/mows/software/prms/4.0.2/PRMS_tableUpdates_4.0.2.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ftp://brrftp.cr.usgs.gov/pub/mows/software/prms/4.0.1/PRMS_tableUpdates_4.0.1.pdf" TargetMode="External"/><Relationship Id="rId7" Type="http://schemas.openxmlformats.org/officeDocument/2006/relationships/endnotes" Target="endnotes.xml"/><Relationship Id="rId12" Type="http://schemas.openxmlformats.org/officeDocument/2006/relationships/hyperlink" Target="http://pubs.usgs.gov/tm/6b7/" TargetMode="External"/><Relationship Id="rId17" Type="http://schemas.openxmlformats.org/officeDocument/2006/relationships/hyperlink" Target="http://wwwbrr.cr.usgs.gov/projects/SW_MoWS/PRM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ter.usgs.gov/ogw/modflow/" TargetMode="External"/><Relationship Id="rId20" Type="http://schemas.openxmlformats.org/officeDocument/2006/relationships/hyperlink" Target="http://wwwbrr.cr.usgs.gov/projects/SW_MoWS/PR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gsflow/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r.cr.usgs.gov/projects/SW_MoWS/PRMS.html" TargetMode="External"/><Relationship Id="rId23" Type="http://schemas.openxmlformats.org/officeDocument/2006/relationships/hyperlink" Target="ftp://brrftp.cr.usgs.gov/pub/mows/software/prms/4.0.1/PRMS_tableUpdates_4.0.1.pdf" TargetMode="External"/><Relationship Id="rId10" Type="http://schemas.microsoft.com/office/2016/09/relationships/commentsIds" Target="commentsIds.xml"/><Relationship Id="rId19" Type="http://schemas.openxmlformats.org/officeDocument/2006/relationships/hyperlink" Target="http://www.zohrabsamani.com/research_material/files/Hargreaves-samani.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ater.usgs.gov/ogw/modflow-nwt/MODFLOW-NWT-Guide/" TargetMode="External"/><Relationship Id="rId22" Type="http://schemas.openxmlformats.org/officeDocument/2006/relationships/hyperlink" Target="ftp://brrftp.cr.usgs.gov/pub/mows/software/prms/4.0.1/PRMS_tableUpdates_4.0.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C159F-9CE6-40E3-8826-4548C641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61</Pages>
  <Words>21903</Words>
  <Characters>124851</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5</cp:revision>
  <cp:lastPrinted>2018-03-12T17:13:00Z</cp:lastPrinted>
  <dcterms:created xsi:type="dcterms:W3CDTF">2019-02-14T18:49:00Z</dcterms:created>
  <dcterms:modified xsi:type="dcterms:W3CDTF">2019-02-14T20:51:00Z</dcterms:modified>
</cp:coreProperties>
</file>