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22CB" w14:textId="39E625F4" w:rsidR="00383322" w:rsidRDefault="00C2137B">
      <w:pPr>
        <w:ind w:left="207" w:right="224"/>
        <w:jc w:val="center"/>
        <w:rPr>
          <w:rFonts w:asciiTheme="majorHAnsi" w:eastAsia="PMingLiU" w:hAnsiTheme="majorHAnsi" w:cs="PMingLiU"/>
          <w:b/>
          <w:sz w:val="32"/>
        </w:rPr>
      </w:pPr>
      <w:r w:rsidRPr="00C2137B">
        <w:rPr>
          <w:rFonts w:asciiTheme="majorHAnsi" w:hAnsiTheme="majorHAnsi"/>
          <w:b/>
          <w:w w:val="105"/>
          <w:sz w:val="32"/>
        </w:rPr>
        <w:t>Development of an ultralow-power battery-operated data logger</w:t>
      </w:r>
    </w:p>
    <w:p w14:paraId="34C06D89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5536E58E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361148AF" w14:textId="2122B931" w:rsidR="00383322" w:rsidRDefault="00C2137B">
      <w:pPr>
        <w:ind w:left="3072" w:right="3090"/>
        <w:jc w:val="center"/>
        <w:rPr>
          <w:rFonts w:ascii="Cambria" w:hAnsi="Cambria"/>
          <w:spacing w:val="40"/>
          <w:w w:val="110"/>
        </w:rPr>
      </w:pPr>
      <w:r>
        <w:rPr>
          <w:rFonts w:ascii="Cambria" w:hAnsi="Cambria"/>
          <w:w w:val="110"/>
        </w:rPr>
        <w:t>M.</w:t>
      </w:r>
      <w:r w:rsidR="00BB59DB">
        <w:rPr>
          <w:rFonts w:ascii="Cambria" w:hAnsi="Cambria"/>
          <w:w w:val="110"/>
        </w:rPr>
        <w:t>A. Pathiraja</w:t>
      </w:r>
      <w:r>
        <w:rPr>
          <w:rFonts w:ascii="Cambria" w:hAnsi="Cambria"/>
          <w:w w:val="110"/>
        </w:rPr>
        <w:t xml:space="preserve"> (2024AE17)</w:t>
      </w:r>
    </w:p>
    <w:p w14:paraId="501E4215" w14:textId="2CD0FCAD" w:rsidR="00383322" w:rsidRDefault="00C2137B">
      <w:pPr>
        <w:ind w:left="3072" w:right="3090"/>
        <w:jc w:val="center"/>
        <w:rPr>
          <w:rFonts w:asciiTheme="majorHAnsi" w:eastAsia="PMingLiU" w:hAnsiTheme="majorHAnsi" w:cs="PMingLiU"/>
        </w:rPr>
      </w:pPr>
      <w:r>
        <w:rPr>
          <w:rFonts w:asciiTheme="majorHAnsi" w:eastAsia="PMingLiU" w:hAnsiTheme="majorHAnsi" w:cs="PMingLiU"/>
        </w:rPr>
        <w:t>2025.07.26</w:t>
      </w:r>
    </w:p>
    <w:p w14:paraId="33D9F7AC" w14:textId="77777777" w:rsidR="00383322" w:rsidRDefault="00383322">
      <w:pPr>
        <w:rPr>
          <w:rFonts w:asciiTheme="majorHAnsi" w:eastAsia="PMingLiU" w:hAnsiTheme="majorHAnsi" w:cs="PMingLiU"/>
        </w:rPr>
      </w:pPr>
    </w:p>
    <w:p w14:paraId="4BFF455E" w14:textId="77777777" w:rsidR="00383322" w:rsidRDefault="00383322">
      <w:pPr>
        <w:rPr>
          <w:rFonts w:asciiTheme="majorHAnsi" w:eastAsia="PMingLiU" w:hAnsiTheme="majorHAnsi" w:cs="PMingLiU"/>
        </w:rPr>
      </w:pPr>
    </w:p>
    <w:p w14:paraId="1B1516B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Introduction</w:t>
      </w:r>
    </w:p>
    <w:p w14:paraId="2F55C358" w14:textId="4FABC3AC" w:rsidR="00383322" w:rsidRPr="00D20B6A" w:rsidRDefault="00383322" w:rsidP="00D20B6A">
      <w:pPr>
        <w:pStyle w:val="TextBody"/>
        <w:spacing w:before="0"/>
        <w:ind w:left="0" w:right="117" w:firstLine="0"/>
        <w:jc w:val="both"/>
        <w:rPr>
          <w:rFonts w:asciiTheme="majorHAnsi" w:hAnsiTheme="majorHAnsi"/>
          <w:sz w:val="22"/>
          <w:szCs w:val="22"/>
        </w:rPr>
      </w:pPr>
    </w:p>
    <w:p w14:paraId="3EB9AAD7" w14:textId="717A9C4C" w:rsidR="00C54C5E" w:rsidRDefault="007A38F2" w:rsidP="00D20B6A">
      <w:pPr>
        <w:jc w:val="both"/>
      </w:pPr>
      <w:r w:rsidRPr="007A38F2">
        <w:t xml:space="preserve">Accurate environmental monitoring underpins climate science, ecological investigation, and agricultural optimization; however, extant data‐logging instruments are often prohibitively expensive, necessitate frequent battery replacement, and exhibit limited resilience in adverse outdoor settings. This proposal outlines the </w:t>
      </w:r>
      <w:r w:rsidRPr="007A38F2">
        <w:rPr>
          <w:b/>
          <w:bCs/>
        </w:rPr>
        <w:t>Development of an Ultralow-Power, Battery-Operated Data Logger</w:t>
      </w:r>
      <w:r w:rsidRPr="007A38F2">
        <w:t xml:space="preserve"> for sustained field deployment. The architecture integrates an energy-efficient microcontroller, a factory-calibrated temperature and humidity </w:t>
      </w:r>
      <w:r>
        <w:t>sensors</w:t>
      </w:r>
      <w:r w:rsidRPr="007A38F2">
        <w:t xml:space="preserve">, and firmware optimized through deep-sleep operation, clock scaling, and adaptive duty cycling to minimize energy consumption. A </w:t>
      </w:r>
      <w:r>
        <w:t>smart</w:t>
      </w:r>
      <w:r w:rsidRPr="007A38F2">
        <w:t xml:space="preserve"> power-budget algorithm, in concert with either rechargeable (Li-ion) or primary cell chemistries and ultra-low-leakage voltage regulation, facilitates autonomous operation exceeding one month on a single charge. Recorded data are preserved in onboard nonvolatile memory with precise timestamps, while the IP65-rated enclosure</w:t>
      </w:r>
      <w:r w:rsidR="002936E4">
        <w:t xml:space="preserve"> </w:t>
      </w:r>
      <w:r w:rsidRPr="007A38F2">
        <w:t xml:space="preserve">with sealed connectors and corrosion-resistant </w:t>
      </w:r>
      <w:r w:rsidR="002936E4">
        <w:t xml:space="preserve">push button to </w:t>
      </w:r>
      <w:r w:rsidR="002936E4" w:rsidRPr="007A38F2">
        <w:t>ensure</w:t>
      </w:r>
      <w:r w:rsidRPr="007A38F2">
        <w:t xml:space="preserve"> mechanical robustness. Collectively, these design choices yield a maintenance-free, </w:t>
      </w:r>
      <w:r w:rsidR="002936E4">
        <w:t>rugged</w:t>
      </w:r>
      <w:r w:rsidRPr="007A38F2">
        <w:t xml:space="preserve"> solution for long-term environmental data acquisition in challenging field environments.</w:t>
      </w:r>
    </w:p>
    <w:p w14:paraId="02DA6801" w14:textId="77777777" w:rsidR="00D20B6A" w:rsidRDefault="00D20B6A" w:rsidP="00D20B6A">
      <w:pPr>
        <w:jc w:val="both"/>
        <w:rPr>
          <w:rFonts w:asciiTheme="majorHAnsi" w:eastAsia="PMingLiU" w:hAnsiTheme="majorHAnsi" w:cs="PMingLiU"/>
        </w:rPr>
      </w:pPr>
    </w:p>
    <w:p w14:paraId="603C0D2A" w14:textId="77777777" w:rsidR="002E65B1" w:rsidRDefault="002E65B1" w:rsidP="00D20B6A">
      <w:pPr>
        <w:jc w:val="both"/>
        <w:rPr>
          <w:rFonts w:asciiTheme="majorHAnsi" w:eastAsia="PMingLiU" w:hAnsiTheme="majorHAnsi" w:cs="PMingLiU"/>
        </w:rPr>
      </w:pPr>
    </w:p>
    <w:p w14:paraId="195EE861" w14:textId="77777777" w:rsidR="009F1EBD" w:rsidRDefault="009F1EBD" w:rsidP="00D20B6A">
      <w:pPr>
        <w:jc w:val="both"/>
        <w:rPr>
          <w:rFonts w:asciiTheme="majorHAnsi" w:eastAsia="PMingLiU" w:hAnsiTheme="majorHAnsi" w:cs="PMingLiU"/>
        </w:rPr>
      </w:pPr>
    </w:p>
    <w:p w14:paraId="1422EDC2" w14:textId="77777777" w:rsidR="009F1EBD" w:rsidRDefault="009F1EBD" w:rsidP="00D20B6A">
      <w:pPr>
        <w:jc w:val="both"/>
        <w:rPr>
          <w:rFonts w:asciiTheme="majorHAnsi" w:eastAsia="PMingLiU" w:hAnsiTheme="majorHAnsi" w:cs="PMingLiU"/>
        </w:rPr>
      </w:pPr>
    </w:p>
    <w:p w14:paraId="62C339EA" w14:textId="77777777" w:rsidR="002E65B1" w:rsidRDefault="002E65B1" w:rsidP="00D20B6A">
      <w:pPr>
        <w:jc w:val="both"/>
        <w:rPr>
          <w:rFonts w:asciiTheme="majorHAnsi" w:eastAsia="PMingLiU" w:hAnsiTheme="majorHAnsi" w:cs="PMingLiU"/>
        </w:rPr>
      </w:pPr>
    </w:p>
    <w:p w14:paraId="4955761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Targets</w:t>
      </w:r>
    </w:p>
    <w:p w14:paraId="6EA05DBE" w14:textId="77777777" w:rsidR="00383322" w:rsidRPr="008921FC" w:rsidRDefault="00383322">
      <w:pPr>
        <w:pStyle w:val="TextBody"/>
        <w:spacing w:before="0"/>
        <w:ind w:left="100" w:firstLine="0"/>
        <w:jc w:val="both"/>
        <w:rPr>
          <w:rFonts w:asciiTheme="majorHAnsi" w:hAnsiTheme="majorHAnsi"/>
          <w:w w:val="110"/>
        </w:rPr>
      </w:pPr>
    </w:p>
    <w:p w14:paraId="193938DD" w14:textId="036013A8" w:rsidR="00383322" w:rsidRDefault="008921FC">
      <w:pPr>
        <w:pStyle w:val="TextBody"/>
        <w:spacing w:before="0"/>
        <w:ind w:left="100" w:firstLine="0"/>
        <w:jc w:val="both"/>
        <w:rPr>
          <w:rFonts w:ascii="Times New Roman" w:hAnsi="Times New Roman" w:cs="Times New Roman"/>
        </w:rPr>
      </w:pPr>
      <w:r w:rsidRPr="0006393C">
        <w:rPr>
          <w:rFonts w:ascii="Times New Roman" w:hAnsi="Times New Roman" w:cs="Times New Roman"/>
        </w:rPr>
        <w:t>The main targets to be achieved to complete the project are</w:t>
      </w:r>
      <w:r w:rsidR="00CA583A" w:rsidRPr="0006393C">
        <w:rPr>
          <w:rFonts w:ascii="Times New Roman" w:hAnsi="Times New Roman" w:cs="Times New Roman"/>
        </w:rPr>
        <w:t>,</w:t>
      </w:r>
    </w:p>
    <w:p w14:paraId="23741377" w14:textId="77777777" w:rsidR="00894DFC" w:rsidRPr="0006393C" w:rsidRDefault="00894DFC">
      <w:pPr>
        <w:pStyle w:val="TextBody"/>
        <w:spacing w:before="0"/>
        <w:ind w:left="100" w:firstLine="0"/>
        <w:jc w:val="both"/>
        <w:rPr>
          <w:rFonts w:ascii="Times New Roman" w:hAnsi="Times New Roman" w:cs="Times New Roman"/>
        </w:rPr>
      </w:pPr>
    </w:p>
    <w:p w14:paraId="7DFFBA8F" w14:textId="1D25370C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Accurately measure and record ambient temperature</w:t>
      </w:r>
      <w:r w:rsidR="00B163CC" w:rsidRPr="00E913C9">
        <w:rPr>
          <w:sz w:val="22"/>
          <w:szCs w:val="22"/>
        </w:rPr>
        <w:t>.</w:t>
      </w:r>
    </w:p>
    <w:p w14:paraId="56A4FD14" w14:textId="67B445AE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Measure and record relative humidity</w:t>
      </w:r>
      <w:r w:rsidR="00B163CC" w:rsidRPr="00E913C9">
        <w:rPr>
          <w:sz w:val="22"/>
          <w:szCs w:val="22"/>
        </w:rPr>
        <w:t>.</w:t>
      </w:r>
    </w:p>
    <w:p w14:paraId="128DCF4C" w14:textId="3EB68091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Operate autonomously for at least one month on a single battery charge</w:t>
      </w:r>
      <w:r w:rsidR="00B163CC" w:rsidRPr="00E913C9">
        <w:rPr>
          <w:sz w:val="22"/>
          <w:szCs w:val="22"/>
        </w:rPr>
        <w:t>.</w:t>
      </w:r>
    </w:p>
    <w:p w14:paraId="655640B8" w14:textId="11702944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Buffer and organize time-stamped data in non-volatile local storage</w:t>
      </w:r>
      <w:r w:rsidR="00B163CC" w:rsidRPr="00E913C9">
        <w:rPr>
          <w:sz w:val="22"/>
          <w:szCs w:val="22"/>
        </w:rPr>
        <w:t>.</w:t>
      </w:r>
    </w:p>
    <w:p w14:paraId="38FDAFD5" w14:textId="72578FED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Monitor battery voltage and gracefully shut down before depletion</w:t>
      </w:r>
      <w:r w:rsidR="00B163CC" w:rsidRPr="00E913C9">
        <w:rPr>
          <w:sz w:val="22"/>
          <w:szCs w:val="22"/>
        </w:rPr>
        <w:t>.</w:t>
      </w:r>
    </w:p>
    <w:p w14:paraId="774F41D0" w14:textId="4B075DB4" w:rsidR="00D30176" w:rsidRPr="00E913C9" w:rsidRDefault="00D30176" w:rsidP="00E913C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E913C9">
        <w:rPr>
          <w:sz w:val="22"/>
          <w:szCs w:val="22"/>
        </w:rPr>
        <w:t>Withstand outdoor conditions with a waterproof, rugged enclosure</w:t>
      </w:r>
      <w:r w:rsidR="00B163CC" w:rsidRPr="00E913C9">
        <w:rPr>
          <w:sz w:val="22"/>
          <w:szCs w:val="22"/>
        </w:rPr>
        <w:t>.</w:t>
      </w:r>
    </w:p>
    <w:p w14:paraId="34BFE022" w14:textId="77777777" w:rsidR="00383322" w:rsidRDefault="00383322">
      <w:pPr>
        <w:rPr>
          <w:rFonts w:asciiTheme="majorHAnsi" w:eastAsia="PMingLiU" w:hAnsiTheme="majorHAnsi" w:cs="PMingLiU"/>
        </w:rPr>
      </w:pPr>
    </w:p>
    <w:p w14:paraId="53D89EF3" w14:textId="77777777" w:rsidR="0001063C" w:rsidRDefault="0001063C">
      <w:pPr>
        <w:rPr>
          <w:rFonts w:asciiTheme="majorHAnsi" w:eastAsia="PMingLiU" w:hAnsiTheme="majorHAnsi" w:cs="PMingLiU"/>
        </w:rPr>
      </w:pPr>
    </w:p>
    <w:p w14:paraId="715B8076" w14:textId="77777777" w:rsidR="0001063C" w:rsidRDefault="0001063C">
      <w:pPr>
        <w:rPr>
          <w:rFonts w:asciiTheme="majorHAnsi" w:eastAsia="PMingLiU" w:hAnsiTheme="majorHAnsi" w:cs="PMingLiU"/>
        </w:rPr>
      </w:pPr>
    </w:p>
    <w:p w14:paraId="113BDAA7" w14:textId="77777777" w:rsidR="0001063C" w:rsidRDefault="0001063C">
      <w:pPr>
        <w:rPr>
          <w:rFonts w:asciiTheme="majorHAnsi" w:eastAsia="PMingLiU" w:hAnsiTheme="majorHAnsi" w:cs="PMingLiU"/>
        </w:rPr>
      </w:pPr>
    </w:p>
    <w:p w14:paraId="33DDDA35" w14:textId="77777777" w:rsidR="009F1EBD" w:rsidRDefault="009F1EBD">
      <w:pPr>
        <w:rPr>
          <w:rFonts w:asciiTheme="majorHAnsi" w:eastAsia="PMingLiU" w:hAnsiTheme="majorHAnsi" w:cs="PMingLiU"/>
        </w:rPr>
      </w:pPr>
    </w:p>
    <w:p w14:paraId="312D1008" w14:textId="77777777" w:rsidR="009F1EBD" w:rsidRDefault="009F1EBD">
      <w:pPr>
        <w:rPr>
          <w:rFonts w:asciiTheme="majorHAnsi" w:eastAsia="PMingLiU" w:hAnsiTheme="majorHAnsi" w:cs="PMingLiU"/>
        </w:rPr>
      </w:pPr>
    </w:p>
    <w:p w14:paraId="6F1C7B91" w14:textId="77777777" w:rsidR="0001063C" w:rsidRDefault="0001063C">
      <w:pPr>
        <w:rPr>
          <w:rFonts w:asciiTheme="majorHAnsi" w:eastAsia="PMingLiU" w:hAnsiTheme="majorHAnsi" w:cs="PMingLiU"/>
        </w:rPr>
      </w:pPr>
    </w:p>
    <w:p w14:paraId="4006526A" w14:textId="77777777" w:rsidR="00383322" w:rsidRDefault="00383322">
      <w:pPr>
        <w:rPr>
          <w:rFonts w:asciiTheme="majorHAnsi" w:eastAsia="PMingLiU" w:hAnsiTheme="majorHAnsi" w:cs="PMingLiU"/>
        </w:rPr>
      </w:pPr>
    </w:p>
    <w:p w14:paraId="4D949316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Methodology</w:t>
      </w:r>
    </w:p>
    <w:p w14:paraId="6F12D116" w14:textId="77777777" w:rsidR="00383322" w:rsidRDefault="00383322" w:rsidP="007B33C0">
      <w:pPr>
        <w:jc w:val="both"/>
        <w:rPr>
          <w:rFonts w:asciiTheme="majorHAnsi" w:eastAsia="PMingLiU" w:hAnsiTheme="majorHAnsi" w:cs="PMingLiU"/>
        </w:rPr>
      </w:pPr>
    </w:p>
    <w:p w14:paraId="5182A0A6" w14:textId="68D7E019" w:rsidR="009A73A1" w:rsidRDefault="009A73A1" w:rsidP="009A73A1">
      <w:pPr>
        <w:jc w:val="both"/>
        <w:rPr>
          <w:rFonts w:ascii="Times New Roman" w:hAnsi="Times New Roman" w:cs="Times New Roman"/>
        </w:rPr>
      </w:pPr>
      <w:r w:rsidRPr="009A73A1">
        <w:rPr>
          <w:rFonts w:ascii="Times New Roman" w:hAnsi="Times New Roman" w:cs="Times New Roman"/>
        </w:rPr>
        <w:t>The ultralow-power data logger is predicated on a microcontroller that remains in deep-sleep until awakened by an RTC alarm or timer</w:t>
      </w:r>
      <w:r w:rsidR="00402950">
        <w:rPr>
          <w:rFonts w:ascii="Times New Roman" w:hAnsi="Times New Roman" w:cs="Times New Roman"/>
        </w:rPr>
        <w:t>-</w:t>
      </w:r>
      <w:proofErr w:type="gramStart"/>
      <w:r w:rsidRPr="009A73A1">
        <w:rPr>
          <w:rFonts w:ascii="Times New Roman" w:hAnsi="Times New Roman" w:cs="Times New Roman"/>
        </w:rPr>
        <w:t>interrupt</w:t>
      </w:r>
      <w:proofErr w:type="gramEnd"/>
      <w:r w:rsidRPr="009A73A1">
        <w:rPr>
          <w:rFonts w:ascii="Times New Roman" w:hAnsi="Times New Roman" w:cs="Times New Roman"/>
        </w:rPr>
        <w:t xml:space="preserve">, at which point it acquires temperature and humidity measurements from a factory-calibrated sensor (e.g., AHT2415C) and assesses the battery voltage. Upon wakeup, the device records these time-stamped readings to nonvolatile memory before promptly returning to its low-power state. Quiescent current is minimized </w:t>
      </w:r>
      <w:r w:rsidR="00401610" w:rsidRPr="009A73A1">
        <w:rPr>
          <w:rFonts w:ascii="Times New Roman" w:hAnsi="Times New Roman" w:cs="Times New Roman"/>
        </w:rPr>
        <w:t>using</w:t>
      </w:r>
      <w:r w:rsidRPr="009A73A1">
        <w:rPr>
          <w:rFonts w:ascii="Times New Roman" w:hAnsi="Times New Roman" w:cs="Times New Roman"/>
        </w:rPr>
        <w:t xml:space="preserve"> an ultra-low-leakage LDO, while optimized firmware algorithms further reduce active-mode energy consumption. A GPIO-controlled resistor divider, which engages only during voltage measurement to eliminate idle current draw, scales the battery pack voltage for ADC conversion and dynamically adjusts the data-collection interval to extend operational longevity.</w:t>
      </w:r>
      <w:r w:rsidR="008D06D0" w:rsidRPr="008D06D0">
        <w:rPr>
          <w:rFonts w:asciiTheme="majorHAnsi" w:hAnsiTheme="majorHAnsi"/>
          <w:w w:val="110"/>
        </w:rPr>
        <w:t xml:space="preserve"> </w:t>
      </w:r>
      <w:r w:rsidR="008D06D0" w:rsidRPr="00302506">
        <w:rPr>
          <w:rFonts w:ascii="Times New Roman" w:hAnsi="Times New Roman" w:cs="Times New Roman"/>
          <w:w w:val="110"/>
        </w:rPr>
        <w:t>The</w:t>
      </w:r>
      <w:r w:rsidR="00AA10F9" w:rsidRPr="00302506">
        <w:rPr>
          <w:rFonts w:ascii="Times New Roman" w:hAnsi="Times New Roman" w:cs="Times New Roman"/>
          <w:w w:val="110"/>
        </w:rPr>
        <w:t xml:space="preserve"> push button, status LED and</w:t>
      </w:r>
      <w:r w:rsidR="008D06D0" w:rsidRPr="00302506">
        <w:rPr>
          <w:rFonts w:ascii="Times New Roman" w:hAnsi="Times New Roman" w:cs="Times New Roman"/>
          <w:w w:val="110"/>
        </w:rPr>
        <w:t xml:space="preserve"> </w:t>
      </w:r>
      <w:r w:rsidR="008D06D0" w:rsidRPr="00302506">
        <w:rPr>
          <w:rFonts w:ascii="Times New Roman" w:hAnsi="Times New Roman" w:cs="Times New Roman"/>
        </w:rPr>
        <w:t xml:space="preserve">USART </w:t>
      </w:r>
      <w:r w:rsidR="008D06D0">
        <w:rPr>
          <w:rFonts w:ascii="Times New Roman" w:hAnsi="Times New Roman" w:cs="Times New Roman"/>
        </w:rPr>
        <w:t xml:space="preserve">interface </w:t>
      </w:r>
      <w:r w:rsidR="008D06D0" w:rsidRPr="008D06D0">
        <w:rPr>
          <w:rFonts w:ascii="Times New Roman" w:hAnsi="Times New Roman" w:cs="Times New Roman"/>
        </w:rPr>
        <w:t>will be used to allow users to interact with the firmware to change certain settings</w:t>
      </w:r>
      <w:r w:rsidR="008D06D0">
        <w:rPr>
          <w:rFonts w:ascii="Times New Roman" w:hAnsi="Times New Roman" w:cs="Times New Roman"/>
        </w:rPr>
        <w:t xml:space="preserve">. The </w:t>
      </w:r>
      <w:r w:rsidRPr="009A73A1">
        <w:rPr>
          <w:rFonts w:ascii="Times New Roman" w:hAnsi="Times New Roman" w:cs="Times New Roman"/>
        </w:rPr>
        <w:t xml:space="preserve">Power is replenished via a waterproof charging interface that accommodates a Li-ion charger and battery-management system (BMS), ensuring cell protection. Collectively, these design features facilitate over </w:t>
      </w:r>
      <w:r w:rsidR="00356D19">
        <w:rPr>
          <w:rFonts w:ascii="Times New Roman" w:hAnsi="Times New Roman" w:cs="Times New Roman"/>
        </w:rPr>
        <w:t xml:space="preserve">more than </w:t>
      </w:r>
      <w:r w:rsidRPr="009A73A1">
        <w:rPr>
          <w:rFonts w:ascii="Times New Roman" w:hAnsi="Times New Roman" w:cs="Times New Roman"/>
        </w:rPr>
        <w:t>one month of autonomous, maintenance-free outdoor operation on a single battery charge.</w:t>
      </w:r>
    </w:p>
    <w:p w14:paraId="473DAC2F" w14:textId="77777777" w:rsidR="007A38F2" w:rsidRPr="009A73A1" w:rsidRDefault="007A38F2" w:rsidP="009A73A1">
      <w:pPr>
        <w:jc w:val="both"/>
        <w:rPr>
          <w:rFonts w:ascii="Times New Roman" w:hAnsi="Times New Roman" w:cs="Times New Roman"/>
        </w:rPr>
      </w:pPr>
    </w:p>
    <w:p w14:paraId="43864905" w14:textId="77777777" w:rsidR="00992712" w:rsidRDefault="00B739BB" w:rsidP="00992712">
      <w:pPr>
        <w:pStyle w:val="TextBody"/>
        <w:keepNext/>
        <w:spacing w:before="0"/>
        <w:ind w:right="117"/>
        <w:jc w:val="center"/>
      </w:pPr>
      <w:r w:rsidRPr="00B739BB">
        <w:rPr>
          <w:rFonts w:asciiTheme="majorHAnsi" w:hAnsiTheme="majorHAnsi" w:cs="PMingLiU"/>
          <w:noProof/>
        </w:rPr>
        <w:drawing>
          <wp:inline distT="0" distB="0" distL="0" distR="0" wp14:anchorId="3089DD84" wp14:editId="008B3EAA">
            <wp:extent cx="4548505" cy="2896819"/>
            <wp:effectExtent l="0" t="0" r="4445" b="0"/>
            <wp:docPr id="718692160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2160" name="Picture 1" descr="A diagram of a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218" cy="29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C79F" w14:textId="1A2D2DD1" w:rsidR="00B739BB" w:rsidRPr="009A73A1" w:rsidRDefault="00992712" w:rsidP="009A73A1">
      <w:pPr>
        <w:pStyle w:val="Caption"/>
        <w:jc w:val="center"/>
        <w:rPr>
          <w:rFonts w:asciiTheme="majorHAnsi" w:hAnsiTheme="majorHAnsi" w:cs="PMingLiU"/>
          <w:sz w:val="18"/>
          <w:szCs w:val="18"/>
        </w:rPr>
      </w:pPr>
      <w:r w:rsidRPr="00894DFC">
        <w:rPr>
          <w:sz w:val="18"/>
          <w:szCs w:val="18"/>
        </w:rPr>
        <w:t xml:space="preserve">Figure </w:t>
      </w:r>
      <w:r w:rsidRPr="00894DFC">
        <w:rPr>
          <w:sz w:val="18"/>
          <w:szCs w:val="18"/>
        </w:rPr>
        <w:fldChar w:fldCharType="begin"/>
      </w:r>
      <w:r w:rsidRPr="00894DFC">
        <w:rPr>
          <w:sz w:val="18"/>
          <w:szCs w:val="18"/>
        </w:rPr>
        <w:instrText xml:space="preserve"> STYLEREF 1 \s </w:instrText>
      </w:r>
      <w:r w:rsidRPr="00894DFC">
        <w:rPr>
          <w:sz w:val="18"/>
          <w:szCs w:val="18"/>
        </w:rPr>
        <w:fldChar w:fldCharType="separate"/>
      </w:r>
      <w:r w:rsidR="004D16DB">
        <w:rPr>
          <w:noProof/>
          <w:sz w:val="18"/>
          <w:szCs w:val="18"/>
        </w:rPr>
        <w:t>3</w:t>
      </w:r>
      <w:r w:rsidRPr="00894DFC">
        <w:rPr>
          <w:sz w:val="18"/>
          <w:szCs w:val="18"/>
        </w:rPr>
        <w:fldChar w:fldCharType="end"/>
      </w:r>
      <w:r w:rsidRPr="00894DFC">
        <w:rPr>
          <w:sz w:val="18"/>
          <w:szCs w:val="18"/>
        </w:rPr>
        <w:t>.</w:t>
      </w:r>
      <w:r w:rsidRPr="00894DFC">
        <w:rPr>
          <w:sz w:val="18"/>
          <w:szCs w:val="18"/>
        </w:rPr>
        <w:fldChar w:fldCharType="begin"/>
      </w:r>
      <w:r w:rsidRPr="00894DFC">
        <w:rPr>
          <w:sz w:val="18"/>
          <w:szCs w:val="18"/>
        </w:rPr>
        <w:instrText xml:space="preserve"> SEQ Figure \* ARABIC \s 1 </w:instrText>
      </w:r>
      <w:r w:rsidRPr="00894DFC">
        <w:rPr>
          <w:sz w:val="18"/>
          <w:szCs w:val="18"/>
        </w:rPr>
        <w:fldChar w:fldCharType="separate"/>
      </w:r>
      <w:r w:rsidR="004D16DB">
        <w:rPr>
          <w:noProof/>
          <w:sz w:val="18"/>
          <w:szCs w:val="18"/>
        </w:rPr>
        <w:t>1</w:t>
      </w:r>
      <w:r w:rsidRPr="00894DFC">
        <w:rPr>
          <w:sz w:val="18"/>
          <w:szCs w:val="18"/>
        </w:rPr>
        <w:fldChar w:fldCharType="end"/>
      </w:r>
      <w:r w:rsidRPr="00894DFC">
        <w:rPr>
          <w:sz w:val="18"/>
          <w:szCs w:val="18"/>
        </w:rPr>
        <w:t>: Block Diagram of the System</w:t>
      </w:r>
    </w:p>
    <w:p w14:paraId="365440AC" w14:textId="77777777" w:rsidR="00992712" w:rsidRDefault="00B739BB" w:rsidP="00992712">
      <w:pPr>
        <w:pStyle w:val="TextBody"/>
        <w:keepNext/>
        <w:spacing w:before="0"/>
        <w:ind w:right="117"/>
        <w:jc w:val="center"/>
      </w:pPr>
      <w:r w:rsidRPr="00B739BB">
        <w:rPr>
          <w:rFonts w:asciiTheme="majorHAnsi" w:hAnsiTheme="majorHAnsi" w:cs="PMingLiU"/>
          <w:noProof/>
        </w:rPr>
        <w:drawing>
          <wp:inline distT="0" distB="0" distL="0" distR="0" wp14:anchorId="0392B9DE" wp14:editId="340EED68">
            <wp:extent cx="4196365" cy="2062480"/>
            <wp:effectExtent l="0" t="0" r="0" b="0"/>
            <wp:docPr id="545263001" name="Picture 1" descr="A diagram of a battery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3001" name="Picture 1" descr="A diagram of a battery charg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876" cy="20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E20" w14:textId="09366BB3" w:rsidR="00383322" w:rsidRPr="00894DFC" w:rsidRDefault="00992712" w:rsidP="00E84776">
      <w:pPr>
        <w:pStyle w:val="Caption"/>
        <w:jc w:val="center"/>
        <w:rPr>
          <w:rFonts w:asciiTheme="majorHAnsi" w:hAnsiTheme="majorHAnsi" w:cs="PMingLiU"/>
          <w:sz w:val="18"/>
          <w:szCs w:val="18"/>
        </w:rPr>
      </w:pPr>
      <w:r w:rsidRPr="00894DFC">
        <w:rPr>
          <w:sz w:val="18"/>
          <w:szCs w:val="18"/>
        </w:rPr>
        <w:t xml:space="preserve">Figure </w:t>
      </w:r>
      <w:r w:rsidRPr="00894DFC">
        <w:rPr>
          <w:sz w:val="18"/>
          <w:szCs w:val="18"/>
        </w:rPr>
        <w:fldChar w:fldCharType="begin"/>
      </w:r>
      <w:r w:rsidRPr="00894DFC">
        <w:rPr>
          <w:sz w:val="18"/>
          <w:szCs w:val="18"/>
        </w:rPr>
        <w:instrText xml:space="preserve"> STYLEREF 1 \s </w:instrText>
      </w:r>
      <w:r w:rsidRPr="00894DFC">
        <w:rPr>
          <w:sz w:val="18"/>
          <w:szCs w:val="18"/>
        </w:rPr>
        <w:fldChar w:fldCharType="separate"/>
      </w:r>
      <w:r w:rsidR="004D16DB">
        <w:rPr>
          <w:noProof/>
          <w:sz w:val="18"/>
          <w:szCs w:val="18"/>
        </w:rPr>
        <w:t>3</w:t>
      </w:r>
      <w:r w:rsidRPr="00894DFC">
        <w:rPr>
          <w:sz w:val="18"/>
          <w:szCs w:val="18"/>
        </w:rPr>
        <w:fldChar w:fldCharType="end"/>
      </w:r>
      <w:r w:rsidRPr="00894DFC">
        <w:rPr>
          <w:sz w:val="18"/>
          <w:szCs w:val="18"/>
        </w:rPr>
        <w:t>.</w:t>
      </w:r>
      <w:r w:rsidRPr="00894DFC">
        <w:rPr>
          <w:sz w:val="18"/>
          <w:szCs w:val="18"/>
        </w:rPr>
        <w:fldChar w:fldCharType="begin"/>
      </w:r>
      <w:r w:rsidRPr="00894DFC">
        <w:rPr>
          <w:sz w:val="18"/>
          <w:szCs w:val="18"/>
        </w:rPr>
        <w:instrText xml:space="preserve"> SEQ Figure \* ARABIC \s 1 </w:instrText>
      </w:r>
      <w:r w:rsidRPr="00894DFC">
        <w:rPr>
          <w:sz w:val="18"/>
          <w:szCs w:val="18"/>
        </w:rPr>
        <w:fldChar w:fldCharType="separate"/>
      </w:r>
      <w:r w:rsidR="004D16DB">
        <w:rPr>
          <w:noProof/>
          <w:sz w:val="18"/>
          <w:szCs w:val="18"/>
        </w:rPr>
        <w:t>2</w:t>
      </w:r>
      <w:r w:rsidRPr="00894DFC">
        <w:rPr>
          <w:sz w:val="18"/>
          <w:szCs w:val="18"/>
        </w:rPr>
        <w:fldChar w:fldCharType="end"/>
      </w:r>
      <w:r w:rsidRPr="00894DFC">
        <w:rPr>
          <w:sz w:val="18"/>
          <w:szCs w:val="18"/>
        </w:rPr>
        <w:t>: Block Diagram of the power supply</w:t>
      </w:r>
    </w:p>
    <w:p w14:paraId="72DEB686" w14:textId="77777777" w:rsidR="00383322" w:rsidRDefault="00383322"/>
    <w:sectPr w:rsidR="00383322">
      <w:headerReference w:type="default" r:id="rId9"/>
      <w:footerReference w:type="default" r:id="rId10"/>
      <w:pgSz w:w="12240" w:h="15840"/>
      <w:pgMar w:top="1500" w:right="960" w:bottom="777" w:left="170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6B911" w14:textId="77777777" w:rsidR="00C966BB" w:rsidRDefault="00C966BB">
      <w:r>
        <w:separator/>
      </w:r>
    </w:p>
  </w:endnote>
  <w:endnote w:type="continuationSeparator" w:id="0">
    <w:p w14:paraId="263926EE" w14:textId="77777777" w:rsidR="00C966BB" w:rsidRDefault="00C9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9555993"/>
      <w:docPartObj>
        <w:docPartGallery w:val="Page Numbers (Bottom of Page)"/>
        <w:docPartUnique/>
      </w:docPartObj>
    </w:sdtPr>
    <w:sdtContent>
      <w:p w14:paraId="7E6CF3EB" w14:textId="77777777" w:rsidR="00383322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D670A3" w14:textId="77777777" w:rsidR="00383322" w:rsidRDefault="00383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23920" w14:textId="77777777" w:rsidR="00C966BB" w:rsidRDefault="00C966BB">
      <w:r>
        <w:separator/>
      </w:r>
    </w:p>
  </w:footnote>
  <w:footnote w:type="continuationSeparator" w:id="0">
    <w:p w14:paraId="3D991270" w14:textId="77777777" w:rsidR="00C966BB" w:rsidRDefault="00C96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FC190" w14:textId="77777777" w:rsidR="00383322" w:rsidRDefault="00000000">
    <w:pPr>
      <w:pStyle w:val="Header"/>
      <w:rPr>
        <w:rFonts w:asciiTheme="majorHAnsi" w:hAnsiTheme="majorHAnsi"/>
        <w:b/>
        <w:i/>
      </w:rPr>
    </w:pPr>
    <w:r>
      <w:rPr>
        <w:rFonts w:asciiTheme="majorHAnsi" w:hAnsiTheme="majorHAnsi"/>
        <w:b/>
        <w:i/>
      </w:rPr>
      <w:t>MEL 5450: Embedded Systems Project</w:t>
    </w:r>
  </w:p>
  <w:p w14:paraId="0631A35B" w14:textId="77777777" w:rsidR="00383322" w:rsidRDefault="0038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77E"/>
    <w:multiLevelType w:val="multilevel"/>
    <w:tmpl w:val="D650507A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13F2966"/>
    <w:multiLevelType w:val="multilevel"/>
    <w:tmpl w:val="DB969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44616B9"/>
    <w:multiLevelType w:val="hybridMultilevel"/>
    <w:tmpl w:val="C73C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23A4"/>
    <w:multiLevelType w:val="multilevel"/>
    <w:tmpl w:val="BF549D2C"/>
    <w:lvl w:ilvl="0">
      <w:start w:val="1"/>
      <w:numFmt w:val="decimal"/>
      <w:lvlText w:val="%1"/>
      <w:lvlJc w:val="left"/>
      <w:pPr>
        <w:ind w:left="681" w:hanging="581"/>
      </w:pPr>
      <w:rPr>
        <w:rFonts w:eastAsia="Georgia"/>
        <w:b/>
        <w:bCs/>
        <w:w w:val="116"/>
        <w:sz w:val="34"/>
        <w:szCs w:val="34"/>
      </w:rPr>
    </w:lvl>
    <w:lvl w:ilvl="1">
      <w:start w:val="1"/>
      <w:numFmt w:val="bullet"/>
      <w:lvlText w:val="•"/>
      <w:lvlJc w:val="left"/>
      <w:pPr>
        <w:ind w:left="685" w:hanging="237"/>
      </w:pPr>
      <w:rPr>
        <w:rFonts w:ascii="Arial" w:hAnsi="Arial" w:cs="Arial" w:hint="default"/>
        <w:i/>
        <w:w w:val="142"/>
        <w:sz w:val="24"/>
        <w:szCs w:val="24"/>
      </w:rPr>
    </w:lvl>
    <w:lvl w:ilvl="2">
      <w:start w:val="1"/>
      <w:numFmt w:val="bullet"/>
      <w:lvlText w:val=""/>
      <w:lvlJc w:val="left"/>
      <w:pPr>
        <w:ind w:left="2460" w:hanging="23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50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40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30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20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10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00" w:hanging="237"/>
      </w:pPr>
      <w:rPr>
        <w:rFonts w:ascii="Symbol" w:hAnsi="Symbol" w:cs="Symbol" w:hint="default"/>
      </w:rPr>
    </w:lvl>
  </w:abstractNum>
  <w:num w:numId="1" w16cid:durableId="207836123">
    <w:abstractNumId w:val="3"/>
  </w:num>
  <w:num w:numId="2" w16cid:durableId="308285061">
    <w:abstractNumId w:val="0"/>
  </w:num>
  <w:num w:numId="3" w16cid:durableId="587545346">
    <w:abstractNumId w:val="1"/>
  </w:num>
  <w:num w:numId="4" w16cid:durableId="608203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22"/>
    <w:rsid w:val="0001063C"/>
    <w:rsid w:val="0006020F"/>
    <w:rsid w:val="0006393C"/>
    <w:rsid w:val="000C7CD1"/>
    <w:rsid w:val="000D6667"/>
    <w:rsid w:val="0013086C"/>
    <w:rsid w:val="001D760C"/>
    <w:rsid w:val="00265A44"/>
    <w:rsid w:val="002936E4"/>
    <w:rsid w:val="00293E30"/>
    <w:rsid w:val="002E65B1"/>
    <w:rsid w:val="00302506"/>
    <w:rsid w:val="00356D19"/>
    <w:rsid w:val="00383322"/>
    <w:rsid w:val="003C23BF"/>
    <w:rsid w:val="00401610"/>
    <w:rsid w:val="00402950"/>
    <w:rsid w:val="0041483C"/>
    <w:rsid w:val="004614A7"/>
    <w:rsid w:val="004D16DB"/>
    <w:rsid w:val="004E19A1"/>
    <w:rsid w:val="005346AB"/>
    <w:rsid w:val="00542646"/>
    <w:rsid w:val="0054280E"/>
    <w:rsid w:val="005F43EB"/>
    <w:rsid w:val="00625010"/>
    <w:rsid w:val="006B2E82"/>
    <w:rsid w:val="006B7D83"/>
    <w:rsid w:val="007561AB"/>
    <w:rsid w:val="007A38F2"/>
    <w:rsid w:val="007B33C0"/>
    <w:rsid w:val="007D149C"/>
    <w:rsid w:val="008571D4"/>
    <w:rsid w:val="008921FC"/>
    <w:rsid w:val="00894DFC"/>
    <w:rsid w:val="008D06D0"/>
    <w:rsid w:val="008F4662"/>
    <w:rsid w:val="009622A4"/>
    <w:rsid w:val="009714C9"/>
    <w:rsid w:val="00976ECF"/>
    <w:rsid w:val="00992712"/>
    <w:rsid w:val="009A1E72"/>
    <w:rsid w:val="009A73A1"/>
    <w:rsid w:val="009B7B08"/>
    <w:rsid w:val="009F1EBD"/>
    <w:rsid w:val="009F4787"/>
    <w:rsid w:val="00A11679"/>
    <w:rsid w:val="00A66C89"/>
    <w:rsid w:val="00AA10F9"/>
    <w:rsid w:val="00AA190E"/>
    <w:rsid w:val="00AF4308"/>
    <w:rsid w:val="00B163CC"/>
    <w:rsid w:val="00B37DB5"/>
    <w:rsid w:val="00B54A80"/>
    <w:rsid w:val="00B739BB"/>
    <w:rsid w:val="00B86E4C"/>
    <w:rsid w:val="00B90455"/>
    <w:rsid w:val="00BB3BA1"/>
    <w:rsid w:val="00BB59DB"/>
    <w:rsid w:val="00BD15AA"/>
    <w:rsid w:val="00C04041"/>
    <w:rsid w:val="00C14B6A"/>
    <w:rsid w:val="00C173A7"/>
    <w:rsid w:val="00C2137B"/>
    <w:rsid w:val="00C54C5E"/>
    <w:rsid w:val="00C55F5F"/>
    <w:rsid w:val="00C966BB"/>
    <w:rsid w:val="00CA583A"/>
    <w:rsid w:val="00D20B6A"/>
    <w:rsid w:val="00D21308"/>
    <w:rsid w:val="00D30176"/>
    <w:rsid w:val="00D528A2"/>
    <w:rsid w:val="00DC1392"/>
    <w:rsid w:val="00DE1071"/>
    <w:rsid w:val="00E30DD0"/>
    <w:rsid w:val="00E84776"/>
    <w:rsid w:val="00E913C9"/>
    <w:rsid w:val="00F62A4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9F48"/>
  <w15:docId w15:val="{1B513F48-86D8-485F-98ED-00E3F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B3B"/>
    <w:pPr>
      <w:suppressAutoHyphens/>
    </w:pPr>
  </w:style>
  <w:style w:type="paragraph" w:styleId="Heading1">
    <w:name w:val="heading 1"/>
    <w:basedOn w:val="Normal"/>
    <w:uiPriority w:val="1"/>
    <w:qFormat/>
    <w:rsid w:val="001E1B3B"/>
    <w:pPr>
      <w:ind w:left="681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A1026"/>
  </w:style>
  <w:style w:type="character" w:customStyle="1" w:styleId="FooterChar">
    <w:name w:val="Footer Char"/>
    <w:basedOn w:val="DefaultParagraphFont"/>
    <w:link w:val="Footer"/>
    <w:uiPriority w:val="99"/>
    <w:qFormat/>
    <w:rsid w:val="004A102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10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Georgia"/>
      <w:b/>
      <w:bCs/>
      <w:w w:val="116"/>
      <w:sz w:val="34"/>
      <w:szCs w:val="34"/>
    </w:rPr>
  </w:style>
  <w:style w:type="character" w:customStyle="1" w:styleId="ListLabel2">
    <w:name w:val="ListLabel 2"/>
    <w:qFormat/>
    <w:rPr>
      <w:rFonts w:eastAsia="Arial"/>
      <w:i/>
      <w:w w:val="142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1E1B3B"/>
    <w:pPr>
      <w:spacing w:before="171"/>
      <w:ind w:left="685" w:hanging="237"/>
    </w:pPr>
    <w:rPr>
      <w:rFonts w:ascii="PMingLiU" w:eastAsia="PMingLiU" w:hAnsi="PMingLiU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E1B3B"/>
  </w:style>
  <w:style w:type="paragraph" w:customStyle="1" w:styleId="TableParagraph">
    <w:name w:val="Table Paragraph"/>
    <w:basedOn w:val="Normal"/>
    <w:uiPriority w:val="1"/>
    <w:qFormat/>
    <w:rsid w:val="001E1B3B"/>
  </w:style>
  <w:style w:type="paragraph" w:styleId="Header">
    <w:name w:val="header"/>
    <w:basedOn w:val="Normal"/>
    <w:link w:val="Head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1026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Strong">
    <w:name w:val="Strong"/>
    <w:basedOn w:val="DefaultParagraphFont"/>
    <w:uiPriority w:val="22"/>
    <w:qFormat/>
    <w:rsid w:val="00D20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17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ashan pathiraja</dc:creator>
  <cp:lastModifiedBy>ashan pathiraja</cp:lastModifiedBy>
  <cp:revision>67</cp:revision>
  <cp:lastPrinted>2025-07-26T18:29:00Z</cp:lastPrinted>
  <dcterms:created xsi:type="dcterms:W3CDTF">2025-07-26T05:24:00Z</dcterms:created>
  <dcterms:modified xsi:type="dcterms:W3CDTF">2025-07-26T18:29:00Z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2015-05-06T00:00:00Z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2015-06-05T00:00:00Z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