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WEEK 4 PROJECT REPORT</w:t>
      </w:r>
    </w:p>
    <w:p>
      <w:pPr>
        <w:jc w:val="center"/>
      </w:pPr>
      <w:r>
        <w:rPr>
          <w:b/>
          <w:sz w:val="28"/>
        </w:rPr>
        <w:t>Machine Learning Model Development and Evaluation</w:t>
      </w:r>
    </w:p>
    <w:p>
      <w:r>
        <w:t>Student: Mohmmad Asharaf Harun Shaikh</w:t>
      </w:r>
    </w:p>
    <w:p>
      <w:r>
        <w:t>Internship: Virtual Data Science with Python Apprentice Intern</w:t>
      </w:r>
    </w:p>
    <w:p>
      <w:r>
        <w:t>Report Date: 08 September 2026</w:t>
      </w:r>
    </w:p>
    <w:p>
      <w:pPr>
        <w:pStyle w:val="Heading1"/>
      </w:pPr>
      <w:r>
        <w:t>1. Objective</w:t>
      </w:r>
    </w:p>
    <w:p>
      <w:r>
        <w:t>Build and evaluate a basic machine-learning classification model using the Wine Recognition dataset.</w:t>
      </w:r>
    </w:p>
    <w:p>
      <w:pPr>
        <w:pStyle w:val="Heading1"/>
      </w:pPr>
      <w:r>
        <w:t>2. Problem Definition</w:t>
      </w:r>
    </w:p>
    <w:p>
      <w:r>
        <w:t>Predict the wine class from 13 chemical measurements.</w:t>
      </w:r>
    </w:p>
    <w:p>
      <w:pPr>
        <w:pStyle w:val="Heading1"/>
      </w:pPr>
      <w:r>
        <w:t>3. Model and Preprocessing</w:t>
      </w:r>
    </w:p>
    <w:p>
      <w:r>
        <w:t>A Logistic Regression classifier was selected as an interpretable baseline. StandardScaler was included in a Pipeline so scaling parameters are learned only from training data.</w:t>
      </w:r>
    </w:p>
    <w:p>
      <w:pPr>
        <w:pStyle w:val="Heading1"/>
      </w:pPr>
      <w:r>
        <w:t>4. Experimental Design</w:t>
      </w:r>
    </w:p>
    <w:p>
      <w:r>
        <w:t>The data was split into 80% training and 20% test sets using stratification and random_state=42.</w:t>
      </w:r>
    </w:p>
    <w:p>
      <w:pPr>
        <w:pStyle w:val="Heading1"/>
      </w:pPr>
      <w:r>
        <w:t>5. Results</w:t>
      </w:r>
    </w:p>
    <w:p>
      <w:pPr>
        <w:pStyle w:val="ListBullet"/>
      </w:pPr>
      <w:r>
        <w:t>Accuracy: 0.9722.</w:t>
      </w:r>
    </w:p>
    <w:p>
      <w:pPr>
        <w:pStyle w:val="ListBullet"/>
      </w:pPr>
      <w:r>
        <w:t>Weighted precision: 0.9741.</w:t>
      </w:r>
    </w:p>
    <w:p>
      <w:pPr>
        <w:pStyle w:val="ListBullet"/>
      </w:pPr>
      <w:r>
        <w:t>Weighted recall: 0.9722.</w:t>
      </w:r>
    </w:p>
    <w:p>
      <w:pPr>
        <w:pStyle w:val="ListBullet"/>
      </w:pPr>
      <w:r>
        <w:t>Weighted F1-score: 0.9720.</w:t>
      </w:r>
    </w:p>
    <w:p>
      <w:pPr>
        <w:pStyle w:val="ListBullet"/>
      </w:pPr>
      <w:r>
        <w:t>Weighted one-vs-rest ROC AUC: 1.0000.</w:t>
      </w:r>
    </w:p>
    <w:p>
      <w:pPr>
        <w:pStyle w:val="Heading1"/>
      </w:pPr>
      <w:r>
        <w:t>6. Error and Improvement Discussion</w:t>
      </w:r>
    </w:p>
    <w:p>
      <w:pPr>
        <w:pStyle w:val="ListBullet"/>
      </w:pPr>
      <w:r>
        <w:t>The test set is relatively small, so performance estimates can vary.</w:t>
      </w:r>
    </w:p>
    <w:p>
      <w:pPr>
        <w:pStyle w:val="ListBullet"/>
      </w:pPr>
      <w:r>
        <w:t>Cross-validation would give a more robust estimate.</w:t>
      </w:r>
    </w:p>
    <w:p>
      <w:pPr>
        <w:pStyle w:val="ListBullet"/>
      </w:pPr>
      <w:r>
        <w:t>Alternative models could be compared.</w:t>
      </w:r>
    </w:p>
    <w:p>
      <w:pPr>
        <w:pStyle w:val="ListBullet"/>
      </w:pPr>
      <w:r>
        <w:t>Hyperparameter tuning and feature-selection experiments could improve the analysis.</w:t>
      </w:r>
    </w:p>
    <w:p>
      <w:pPr>
        <w:pStyle w:val="Heading1"/>
      </w:pPr>
      <w:r>
        <w:t>7. Conclusion</w:t>
      </w:r>
    </w:p>
    <w:p>
      <w:r>
        <w:t>The baseline model demonstrates a complete preprocessing, training, and evaluation pipeline.</w:t>
      </w:r>
    </w:p>
    <w:p>
      <w:pPr>
        <w:pStyle w:val="Heading1"/>
      </w:pPr>
      <w:r>
        <w:t>8. Confusion Matrix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47820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4_confusion_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782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Actual versus predicted wine classes.</w:t>
      </w:r>
    </w:p>
    <w:p>
      <w:pPr>
        <w:pStyle w:val="Heading1"/>
      </w:pPr>
      <w:r>
        <w:t>9. ROC Curves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8312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4_ro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31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One-vs-rest ROC curves show discrimination performance.</w:t>
      </w:r>
    </w:p>
    <w:p>
      <w:pPr>
        <w:pStyle w:val="Heading1"/>
      </w:pPr>
      <w:r>
        <w:t>10. Performance Metrics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402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4_metr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40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Accuracy, precision, recall, and F1 summarize performance.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