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WEEK 5 PROJECT REPORT</w:t>
      </w:r>
    </w:p>
    <w:p>
      <w:pPr>
        <w:jc w:val="center"/>
      </w:pPr>
      <w:r>
        <w:rPr>
          <w:b/>
          <w:sz w:val="28"/>
        </w:rPr>
        <w:t>Comprehensive Data Science Project Reporting and Strategic Recommendations</w:t>
      </w:r>
    </w:p>
    <w:p>
      <w:r>
        <w:t>Student: Mohmmad Asharaf Harun Shaikh</w:t>
      </w:r>
    </w:p>
    <w:p>
      <w:r>
        <w:t>Internship: Virtual Data Science with Python Apprentice Intern</w:t>
      </w:r>
    </w:p>
    <w:p>
      <w:r>
        <w:t>Report Date: 10 September 2026</w:t>
      </w:r>
    </w:p>
    <w:p>
      <w:pPr>
        <w:pStyle w:val="Heading1"/>
      </w:pPr>
      <w:r>
        <w:t>1. Executive Summary</w:t>
      </w:r>
    </w:p>
    <w:p>
      <w:r>
        <w:t>This final report integrates the five-week project for the Virtual Data Science with Python Apprentice Intern. It covers acquisition, cleaning, visualization, statistical testing, classification modeling, evaluation, and strategic recommendations.</w:t>
      </w:r>
    </w:p>
    <w:p>
      <w:pPr>
        <w:pStyle w:val="Heading1"/>
      </w:pPr>
      <w:r>
        <w:t>2. Project Methodology</w:t>
      </w:r>
    </w:p>
    <w:p>
      <w:pPr>
        <w:pStyle w:val="ListBullet"/>
      </w:pPr>
      <w:r>
        <w:t>Week 1 established data quality and exploratory analysis.</w:t>
      </w:r>
    </w:p>
    <w:p>
      <w:pPr>
        <w:pStyle w:val="ListBullet"/>
      </w:pPr>
      <w:r>
        <w:t>Week 2 developed a multi-chart visual narrative.</w:t>
      </w:r>
    </w:p>
    <w:p>
      <w:pPr>
        <w:pStyle w:val="ListBullet"/>
      </w:pPr>
      <w:r>
        <w:t>Week 3 tested whether alcohol means differ across classes.</w:t>
      </w:r>
    </w:p>
    <w:p>
      <w:pPr>
        <w:pStyle w:val="ListBullet"/>
      </w:pPr>
      <w:r>
        <w:t>Week 4 trained and evaluated a standardized Logistic Regression classifier.</w:t>
      </w:r>
    </w:p>
    <w:p>
      <w:pPr>
        <w:pStyle w:val="ListBullet"/>
      </w:pPr>
      <w:r>
        <w:t>Week 5 consolidates findings, limitations, and recommendations.</w:t>
      </w:r>
    </w:p>
    <w:p>
      <w:pPr>
        <w:pStyle w:val="Heading1"/>
      </w:pPr>
      <w:r>
        <w:t>3. Key Findings</w:t>
      </w:r>
    </w:p>
    <w:p>
      <w:pPr>
        <w:pStyle w:val="ListBullet"/>
      </w:pPr>
      <w:r>
        <w:t>The dataset contains 178 observations, 13 numerical features, and three classes.</w:t>
      </w:r>
    </w:p>
    <w:p>
      <w:pPr>
        <w:pStyle w:val="ListBullet"/>
      </w:pPr>
      <w:r>
        <w:t>No missing values or duplicate rows were detected.</w:t>
      </w:r>
    </w:p>
    <w:p>
      <w:pPr>
        <w:pStyle w:val="ListBullet"/>
      </w:pPr>
      <w:r>
        <w:t>ANOVA p-value for alcohol across classes: 0.00000000.</w:t>
      </w:r>
    </w:p>
    <w:p>
      <w:pPr>
        <w:pStyle w:val="ListBullet"/>
      </w:pPr>
      <w:r>
        <w:t>Logistic Regression test accuracy: 0.9722; weighted F1: 0.9720.</w:t>
      </w:r>
    </w:p>
    <w:p>
      <w:pPr>
        <w:pStyle w:val="ListBullet"/>
      </w:pPr>
      <w:r>
        <w:t>Multiple chemical measurements show relationships useful for classification.</w:t>
      </w:r>
    </w:p>
    <w:p>
      <w:pPr>
        <w:pStyle w:val="Heading1"/>
      </w:pPr>
      <w:r>
        <w:t>4. Strategic Recommendations</w:t>
      </w:r>
    </w:p>
    <w:p>
      <w:pPr>
        <w:pStyle w:val="ListBullet"/>
      </w:pPr>
      <w:r>
        <w:t>Use multiple chemical attributes rather than a single measurement for classification.</w:t>
      </w:r>
    </w:p>
    <w:p>
      <w:pPr>
        <w:pStyle w:val="ListBullet"/>
      </w:pPr>
      <w:r>
        <w:t>Use stratified validation and cross-validation for more reliable model comparisons.</w:t>
      </w:r>
    </w:p>
    <w:p>
      <w:pPr>
        <w:pStyle w:val="ListBullet"/>
      </w:pPr>
      <w:r>
        <w:t>Compare several algorithms before selecting a final model.</w:t>
      </w:r>
    </w:p>
    <w:p>
      <w:pPr>
        <w:pStyle w:val="ListBullet"/>
      </w:pPr>
      <w:r>
        <w:t>Track statistical significance and practical effect sizes.</w:t>
      </w:r>
    </w:p>
    <w:p>
      <w:pPr>
        <w:pStyle w:val="ListBullet"/>
      </w:pPr>
      <w:r>
        <w:t>Document preprocessing and model parameters for reproducibility.</w:t>
      </w:r>
    </w:p>
    <w:p>
      <w:pPr>
        <w:pStyle w:val="Heading1"/>
      </w:pPr>
      <w:r>
        <w:t>5. Potential Impact</w:t>
      </w:r>
    </w:p>
    <w:p>
      <w:r>
        <w:t>The workflow can support analytical tasks where measurements are used to identify or categorize observations and can be adapted to other structured datasets.</w:t>
      </w:r>
    </w:p>
    <w:p>
      <w:pPr>
        <w:pStyle w:val="Heading1"/>
      </w:pPr>
      <w:r>
        <w:t>6. Limitations</w:t>
      </w:r>
    </w:p>
    <w:p>
      <w:pPr>
        <w:pStyle w:val="ListBullet"/>
      </w:pPr>
      <w:r>
        <w:t>The dataset is relatively small and is a benchmark dataset.</w:t>
      </w:r>
    </w:p>
    <w:p>
      <w:pPr>
        <w:pStyle w:val="ListBullet"/>
      </w:pPr>
      <w:r>
        <w:t>The analysis does not establish causal relationships.</w:t>
      </w:r>
    </w:p>
    <w:p>
      <w:pPr>
        <w:pStyle w:val="ListBullet"/>
      </w:pPr>
      <w:r>
        <w:t>Only a baseline Logistic Regression model was evaluated.</w:t>
      </w:r>
    </w:p>
    <w:p>
      <w:pPr>
        <w:pStyle w:val="ListBullet"/>
      </w:pPr>
      <w:r>
        <w:t>There is no external validation dataset.</w:t>
      </w:r>
    </w:p>
    <w:p>
      <w:pPr>
        <w:pStyle w:val="Heading1"/>
      </w:pPr>
      <w:r>
        <w:t>7. Future Improvements</w:t>
      </w:r>
    </w:p>
    <w:p>
      <w:pPr>
        <w:pStyle w:val="ListBullet"/>
      </w:pPr>
      <w:r>
        <w:t>Add cross-validation and hyperparameter tuning.</w:t>
      </w:r>
    </w:p>
    <w:p>
      <w:pPr>
        <w:pStyle w:val="ListBullet"/>
      </w:pPr>
      <w:r>
        <w:t>Compare tree-based and kernel-based models.</w:t>
      </w:r>
    </w:p>
    <w:p>
      <w:pPr>
        <w:pStyle w:val="ListBullet"/>
      </w:pPr>
      <w:r>
        <w:t>Investigate feature importance and dimensionality reduction.</w:t>
      </w:r>
    </w:p>
    <w:p>
      <w:pPr>
        <w:pStyle w:val="ListBullet"/>
      </w:pPr>
      <w:r>
        <w:t>Add confidence intervals and effect sizes.</w:t>
      </w:r>
    </w:p>
    <w:p>
      <w:pPr>
        <w:pStyle w:val="ListBullet"/>
      </w:pPr>
      <w:r>
        <w:t>Package the analysis into a reproducible notebook or application.</w:t>
      </w:r>
    </w:p>
    <w:p>
      <w:pPr>
        <w:pStyle w:val="Heading1"/>
      </w:pPr>
      <w:r>
        <w:t>8. Final Conclusion</w:t>
      </w:r>
    </w:p>
    <w:p>
      <w:r>
        <w:t>The five-week project demonstrates an end-to-end Python data science workflow and provides a foundation for further data-driven analysis.</w:t>
      </w:r>
    </w:p>
    <w:p>
      <w:pPr>
        <w:pStyle w:val="Heading1"/>
      </w:pPr>
      <w:r>
        <w:t>9. Project Summary Metrics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94960" cy="344026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eek5_summary_metric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4402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Selected results from statistical testing and machine-learning evaluation.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