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1F497D"/>
          <w:lang w:val="en-IN" w:eastAsia="en-US"/>
        </w:rPr>
        <w:t xml:space="preserve">Problem Statement </w:t>
      </w:r>
      <w:r>
        <w:rPr>
          <w:b/>
          <w:bCs/>
          <w:color w:val="1F497D"/>
          <w:lang w:val="en-IN" w:eastAsia="en-US"/>
        </w:rPr>
        <w:t>Focus</w:t>
      </w:r>
      <w:r>
        <w:rPr>
          <w:b/>
          <w:bCs/>
          <w:color w:val="1F497D"/>
          <w:lang w:val="en-IN" w:eastAsia="en-US"/>
        </w:rPr>
        <w:t xml:space="preserve">: </w:t>
      </w:r>
      <w:r>
        <w:rPr>
          <w:bCs/>
          <w:color w:val="1F497D"/>
          <w:lang w:val="en-IN" w:eastAsia="en-US"/>
        </w:rPr>
        <w:t>To check for NLP and Python capability to extract data elements from the financial statement documents.</w:t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  <w:t xml:space="preserve">Data to be provided –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1F497D"/>
          <w:lang w:val="en-IN" w:eastAsia="en-US"/>
        </w:rPr>
        <w:t xml:space="preserve">Training &amp; Development Set - </w:t>
      </w:r>
      <w:r>
        <w:rPr>
          <w:bCs/>
          <w:color w:val="1F497D"/>
          <w:lang w:val="en-IN" w:eastAsia="en-US"/>
        </w:rPr>
        <w:t>500 Text files (OCR output of images)</w:t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  <w:tab/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  <w:t>Sample Data to be Extracted</w:t>
      </w:r>
    </w:p>
    <w:p>
      <w:pPr>
        <w:pStyle w:val="Normal"/>
        <w:rPr>
          <w:bCs/>
          <w:color w:val="1F497D"/>
          <w:lang w:val="en-IN" w:eastAsia="en-US"/>
        </w:rPr>
      </w:pPr>
      <w:r>
        <w:rPr>
          <w:bCs/>
          <w:color w:val="1F497D"/>
          <w:lang w:val="en-IN" w:eastAsia="en-US"/>
        </w:rPr>
        <w:t>Highlighted text on the image is required to be extracted</w:t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/>
        <w:drawing>
          <wp:inline distT="0" distB="5715" distL="0" distR="0">
            <wp:extent cx="5943600" cy="370903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Fields to be extracted are:</w:t>
      </w:r>
    </w:p>
    <w:p>
      <w:pPr>
        <w:pStyle w:val="ListParagraph"/>
        <w:numPr>
          <w:ilvl w:val="0"/>
          <w:numId w:val="1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Current Assets : 51,700</w:t>
      </w:r>
    </w:p>
    <w:p>
      <w:pPr>
        <w:pStyle w:val="ListParagraph"/>
        <w:numPr>
          <w:ilvl w:val="0"/>
          <w:numId w:val="1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Creditors: amounts falling due within one year : 55,505</w:t>
      </w:r>
    </w:p>
    <w:p>
      <w:pPr>
        <w:pStyle w:val="ListParagraph"/>
        <w:numPr>
          <w:ilvl w:val="0"/>
          <w:numId w:val="1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Net current liabilities : (3,805)</w:t>
      </w:r>
    </w:p>
    <w:p>
      <w:pPr>
        <w:pStyle w:val="ListParagraph"/>
        <w:numPr>
          <w:ilvl w:val="0"/>
          <w:numId w:val="1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Total assets less current liabilities : (3,805)</w:t>
      </w:r>
    </w:p>
    <w:p>
      <w:pPr>
        <w:pStyle w:val="ListParagraph"/>
        <w:numPr>
          <w:ilvl w:val="0"/>
          <w:numId w:val="1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Accruals and deferred income : (500)</w:t>
      </w:r>
    </w:p>
    <w:p>
      <w:pPr>
        <w:pStyle w:val="ListParagraph"/>
        <w:numPr>
          <w:ilvl w:val="0"/>
          <w:numId w:val="1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Net liabilities : (4,305)</w:t>
      </w:r>
    </w:p>
    <w:p>
      <w:pPr>
        <w:pStyle w:val="ListParagraph"/>
        <w:numPr>
          <w:ilvl w:val="0"/>
          <w:numId w:val="1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Capital and reserves : (4,305)</w:t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/>
        <w:drawing>
          <wp:inline distT="0" distB="0" distL="0" distR="0">
            <wp:extent cx="5943600" cy="412178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color w:val="1F497D"/>
          <w:lang w:val="en-IN" w:eastAsia="en-US"/>
        </w:rPr>
      </w:pPr>
      <w:r>
        <w:rPr>
          <w:color w:val="1F497D"/>
          <w:lang w:val="en-IN" w:eastAsia="en-US"/>
        </w:rPr>
      </w:r>
    </w:p>
    <w:p>
      <w:pPr>
        <w:pStyle w:val="Normal"/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 xml:space="preserve">Fields to be extracted are: 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Fixed asset :  15837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Intangible assets : 9423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Tangible assets : 6414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Current Assets : 236,183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Debtors: amounts falling due within one year : 113,831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Cash at bank and in hand : 122,352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Creditors: amounts falling due within one year : (110,924)</w:t>
      </w:r>
    </w:p>
    <w:p>
      <w:pPr>
        <w:pStyle w:val="ListParagraph"/>
        <w:numPr>
          <w:ilvl w:val="0"/>
          <w:numId w:val="2"/>
        </w:numPr>
        <w:rPr>
          <w:color w:val="1F497D"/>
          <w:lang w:val="fr-FR" w:eastAsia="en-US"/>
        </w:rPr>
      </w:pPr>
      <w:r>
        <w:rPr>
          <w:color w:val="1F497D"/>
          <w:lang w:val="fr-FR" w:eastAsia="en-US"/>
        </w:rPr>
        <w:t xml:space="preserve">Net current assets : 125,259 </w:t>
      </w:r>
    </w:p>
    <w:p>
      <w:pPr>
        <w:pStyle w:val="ListParagraph"/>
        <w:numPr>
          <w:ilvl w:val="0"/>
          <w:numId w:val="2"/>
        </w:numPr>
        <w:rPr>
          <w:color w:val="1F497D"/>
          <w:lang w:val="fr-FR" w:eastAsia="en-US"/>
        </w:rPr>
      </w:pPr>
      <w:r>
        <w:rPr>
          <w:color w:val="1F497D"/>
          <w:lang w:val="fr-FR" w:eastAsia="en-US"/>
        </w:rPr>
        <w:t>Net assets : 141,096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Capital and reserves: -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Called up share capital : 70,587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Profit and loss accounts 70,509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Shareholders funds : 141,096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br/>
      </w:r>
    </w:p>
    <w:p>
      <w:pPr>
        <w:pStyle w:val="Normal"/>
        <w:rPr/>
      </w:pPr>
      <w:r>
        <w:rPr>
          <w:lang w:val="en-IN"/>
        </w:rPr>
        <w:t xml:space="preserve">Please note, data only for </w:t>
      </w:r>
      <w:r>
        <w:rPr>
          <w:lang w:val="en-IN"/>
        </w:rPr>
        <w:t>y</w:t>
      </w:r>
      <w:r>
        <w:rPr>
          <w:lang w:val="en-IN"/>
        </w:rPr>
        <w:t>ear 2019 is to be extracted.</w:t>
      </w:r>
    </w:p>
    <w:p>
      <w:pPr>
        <w:pStyle w:val="Normal"/>
        <w:rPr>
          <w:lang w:val="en-I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58a5"/>
    <w:pPr>
      <w:widowControl/>
      <w:bidi w:val="0"/>
      <w:spacing w:lineRule="auto" w:line="240" w:before="0" w:after="0"/>
      <w:jc w:val="left"/>
    </w:pPr>
    <w:rPr>
      <w:rFonts w:ascii="Calibri" w:hAnsi="Calibri" w:cs="Calibri" w:eastAsia="等线" w:asciiTheme="minorHAns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2bd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DA4CE09D3B0468EF49F9A9F79CD65" ma:contentTypeVersion="6" ma:contentTypeDescription="Create a new document." ma:contentTypeScope="" ma:versionID="636f04eaea0425d46faae828939a95a0">
  <xsd:schema xmlns:xsd="http://www.w3.org/2001/XMLSchema" xmlns:xs="http://www.w3.org/2001/XMLSchema" xmlns:p="http://schemas.microsoft.com/office/2006/metadata/properties" xmlns:ns3="86ed06a5-d07e-4ac2-bbe7-c2b9746ed45e" xmlns:ns4="d3c34fc6-901a-4278-838a-e2019fb70fa8" targetNamespace="http://schemas.microsoft.com/office/2006/metadata/properties" ma:root="true" ma:fieldsID="eaca12de5182eb3b721dd7dc9832eb81" ns3:_="" ns4:_="">
    <xsd:import namespace="86ed06a5-d07e-4ac2-bbe7-c2b9746ed45e"/>
    <xsd:import namespace="d3c34fc6-901a-4278-838a-e2019fb70f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d06a5-d07e-4ac2-bbe7-c2b9746ed4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34fc6-901a-4278-838a-e2019fb70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BDACB5-133E-4523-9AB3-D1577C0CCE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C0B75F-1FCE-4858-B2C3-46FBD6AFF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8C1B89-DD67-484D-8FAE-981F1775D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d06a5-d07e-4ac2-bbe7-c2b9746ed45e"/>
    <ds:schemaRef ds:uri="d3c34fc6-901a-4278-838a-e2019fb70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34577</TotalTime>
  <Application>LibreOffice/5.1.6.2$Linux_X86_64 LibreOffice_project/10m0$Build-2</Application>
  <Pages>2</Pages>
  <Words>202</Words>
  <Characters>922</Characters>
  <CharactersWithSpaces>1082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2020-01-24T11:14:00Z</dcterms:created>
  <dc:creator>Deepak Kumar</dc:creator>
  <dc:description/>
  <dc:language>en-IN</dc:language>
  <cp:lastModifiedBy/>
  <dcterms:modified xsi:type="dcterms:W3CDTF">2020-03-15T11:59:44Z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0x0101003A2DA4CE09D3B0468EF49F9A9F79CD65</vt:lpwstr>
  </property>
  <property fmtid="{D5CDD505-2E9C-101B-9397-08002B2CF9AE}" pid="4" name="DocSecurity">
    <vt:i4>0</vt:i4>
  </property>
  <property fmtid="{D5CDD505-2E9C-101B-9397-08002B2CF9AE}" pid="5" name="HCLClassification">
    <vt:lpwstr>HCL_Cla5s_1nt3rnal</vt:lpwstr>
  </property>
  <property fmtid="{D5CDD505-2E9C-101B-9397-08002B2CF9AE}" pid="6" name="HCL_Cla5s_D6">
    <vt:lpwstr>False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itusGUID">
    <vt:lpwstr>73cc0350-64ba-4939-bb4f-a1fdd44f7247</vt:lpwstr>
  </property>
</Properties>
</file>