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7D08" w14:textId="762D152F" w:rsidR="004A297D" w:rsidRDefault="00000000" w:rsidP="004A297D">
      <w:pPr>
        <w:pStyle w:val="Title"/>
        <w:jc w:val="center"/>
      </w:pPr>
      <w:r w:rsidRPr="004A297D">
        <w:t>PD 1083 Recall Deck – 50 Flashcards for Mastery</w:t>
      </w:r>
    </w:p>
    <w:p w14:paraId="17467B75" w14:textId="77777777" w:rsidR="004A297D" w:rsidRDefault="004A29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0"/>
        <w:gridCol w:w="5170"/>
      </w:tblGrid>
      <w:tr w:rsidR="003A0015" w14:paraId="1F8B69B0" w14:textId="77777777" w:rsidTr="004A297D">
        <w:tc>
          <w:tcPr>
            <w:tcW w:w="3600" w:type="dxa"/>
          </w:tcPr>
          <w:p w14:paraId="6901E95C" w14:textId="77777777" w:rsidR="003A0015" w:rsidRPr="004A297D" w:rsidRDefault="00000000" w:rsidP="004A297D">
            <w:pPr>
              <w:jc w:val="center"/>
              <w:rPr>
                <w:b/>
                <w:bCs/>
              </w:rPr>
            </w:pPr>
            <w:r w:rsidRPr="004A297D">
              <w:rPr>
                <w:b/>
                <w:bCs/>
              </w:rPr>
              <w:t>Question</w:t>
            </w:r>
          </w:p>
        </w:tc>
        <w:tc>
          <w:tcPr>
            <w:tcW w:w="5472" w:type="dxa"/>
          </w:tcPr>
          <w:p w14:paraId="09626A0F" w14:textId="77777777" w:rsidR="003A0015" w:rsidRPr="004A297D" w:rsidRDefault="00000000" w:rsidP="004A297D">
            <w:pPr>
              <w:jc w:val="center"/>
              <w:rPr>
                <w:b/>
                <w:bCs/>
              </w:rPr>
            </w:pPr>
            <w:r w:rsidRPr="004A297D">
              <w:rPr>
                <w:b/>
                <w:bCs/>
              </w:rPr>
              <w:t>Answer</w:t>
            </w:r>
          </w:p>
        </w:tc>
      </w:tr>
      <w:tr w:rsidR="003A0015" w14:paraId="73DFADD0" w14:textId="77777777" w:rsidTr="004A297D">
        <w:tc>
          <w:tcPr>
            <w:tcW w:w="3600" w:type="dxa"/>
          </w:tcPr>
          <w:p w14:paraId="42624D2B" w14:textId="77777777" w:rsidR="003A0015" w:rsidRDefault="00000000">
            <w:r>
              <w:t>What is the purpose of P.D. 1083?</w:t>
            </w:r>
          </w:p>
        </w:tc>
        <w:tc>
          <w:tcPr>
            <w:tcW w:w="5472" w:type="dxa"/>
          </w:tcPr>
          <w:p w14:paraId="5037485B" w14:textId="77777777" w:rsidR="003A0015" w:rsidRDefault="00000000">
            <w:r>
              <w:t>To codify Muslim personal laws in the Philippines consistent with the Constitution and Islamic jurisprudence.</w:t>
            </w:r>
          </w:p>
        </w:tc>
      </w:tr>
      <w:tr w:rsidR="003A0015" w14:paraId="0C6D4C18" w14:textId="77777777" w:rsidTr="004A297D">
        <w:tc>
          <w:tcPr>
            <w:tcW w:w="3600" w:type="dxa"/>
          </w:tcPr>
          <w:p w14:paraId="671BEDD6" w14:textId="77777777" w:rsidR="003A0015" w:rsidRDefault="00000000">
            <w:r>
              <w:t>Who are covered under P.D. 1083?</w:t>
            </w:r>
          </w:p>
        </w:tc>
        <w:tc>
          <w:tcPr>
            <w:tcW w:w="5472" w:type="dxa"/>
          </w:tcPr>
          <w:p w14:paraId="35800C86" w14:textId="77777777" w:rsidR="003A0015" w:rsidRDefault="00000000">
            <w:r>
              <w:t>Primarily Muslims, but it may apply to non-Muslims who voluntarily submit to its jurisdiction.</w:t>
            </w:r>
          </w:p>
        </w:tc>
      </w:tr>
      <w:tr w:rsidR="003A0015" w14:paraId="63692C74" w14:textId="77777777" w:rsidTr="004A297D">
        <w:tc>
          <w:tcPr>
            <w:tcW w:w="3600" w:type="dxa"/>
          </w:tcPr>
          <w:p w14:paraId="580CFF45" w14:textId="77777777" w:rsidR="003A0015" w:rsidRDefault="00000000">
            <w:r>
              <w:t>What law governs when PD 1083 is silent?</w:t>
            </w:r>
          </w:p>
        </w:tc>
        <w:tc>
          <w:tcPr>
            <w:tcW w:w="5472" w:type="dxa"/>
          </w:tcPr>
          <w:p w14:paraId="05A9F002" w14:textId="77777777" w:rsidR="003A0015" w:rsidRDefault="00000000">
            <w:r>
              <w:t>The Civil Code and special laws, insofar as they are not inconsistent with Islamic principles.</w:t>
            </w:r>
          </w:p>
        </w:tc>
      </w:tr>
      <w:tr w:rsidR="003A0015" w14:paraId="7AD82279" w14:textId="77777777" w:rsidTr="004A297D">
        <w:tc>
          <w:tcPr>
            <w:tcW w:w="3600" w:type="dxa"/>
          </w:tcPr>
          <w:p w14:paraId="54DB5307" w14:textId="77777777" w:rsidR="003A0015" w:rsidRDefault="00000000">
            <w:r>
              <w:t>Define “Muslim” under PD 1083.</w:t>
            </w:r>
          </w:p>
        </w:tc>
        <w:tc>
          <w:tcPr>
            <w:tcW w:w="5472" w:type="dxa"/>
          </w:tcPr>
          <w:p w14:paraId="7D0D1B2A" w14:textId="77777777" w:rsidR="003A0015" w:rsidRDefault="00000000">
            <w:r>
              <w:t>A person who professes the religion of Islam.</w:t>
            </w:r>
          </w:p>
        </w:tc>
      </w:tr>
      <w:tr w:rsidR="003A0015" w14:paraId="25C92941" w14:textId="77777777" w:rsidTr="004A297D">
        <w:tc>
          <w:tcPr>
            <w:tcW w:w="3600" w:type="dxa"/>
          </w:tcPr>
          <w:p w14:paraId="50AF84DA" w14:textId="77777777" w:rsidR="003A0015" w:rsidRDefault="00000000">
            <w:r>
              <w:t>What are the sources of Muslim law recognized under PD 1083?</w:t>
            </w:r>
          </w:p>
        </w:tc>
        <w:tc>
          <w:tcPr>
            <w:tcW w:w="5472" w:type="dxa"/>
          </w:tcPr>
          <w:p w14:paraId="788873A3" w14:textId="77777777" w:rsidR="003A0015" w:rsidRDefault="00000000">
            <w:r>
              <w:t>The Qur’an, Sunnah, Ijma, and Qiyas.</w:t>
            </w:r>
          </w:p>
        </w:tc>
      </w:tr>
      <w:tr w:rsidR="003A0015" w14:paraId="6D61FF42" w14:textId="77777777" w:rsidTr="004A297D">
        <w:tc>
          <w:tcPr>
            <w:tcW w:w="3600" w:type="dxa"/>
          </w:tcPr>
          <w:p w14:paraId="314071F7" w14:textId="77777777" w:rsidR="003A0015" w:rsidRDefault="00000000">
            <w:r>
              <w:t>What are the essential requisites of marriage?</w:t>
            </w:r>
          </w:p>
        </w:tc>
        <w:tc>
          <w:tcPr>
            <w:tcW w:w="5472" w:type="dxa"/>
          </w:tcPr>
          <w:p w14:paraId="1060D1EC" w14:textId="77777777" w:rsidR="003A0015" w:rsidRDefault="00000000">
            <w:r>
              <w:t>Consent, marriageable age, presence of wali, and two competent witnesses.</w:t>
            </w:r>
          </w:p>
        </w:tc>
      </w:tr>
      <w:tr w:rsidR="003A0015" w14:paraId="445FC57E" w14:textId="77777777" w:rsidTr="004A297D">
        <w:tc>
          <w:tcPr>
            <w:tcW w:w="3600" w:type="dxa"/>
          </w:tcPr>
          <w:p w14:paraId="638A6D7A" w14:textId="77777777" w:rsidR="003A0015" w:rsidRDefault="00000000">
            <w:r>
              <w:t>What is the minimum marriageable age?</w:t>
            </w:r>
          </w:p>
        </w:tc>
        <w:tc>
          <w:tcPr>
            <w:tcW w:w="5472" w:type="dxa"/>
          </w:tcPr>
          <w:p w14:paraId="5096CDBE" w14:textId="77777777" w:rsidR="003A0015" w:rsidRDefault="00000000">
            <w:r>
              <w:t>15 for males, puberty for females, with wali consent.</w:t>
            </w:r>
          </w:p>
        </w:tc>
      </w:tr>
      <w:tr w:rsidR="003A0015" w14:paraId="4E213DAE" w14:textId="77777777" w:rsidTr="004A297D">
        <w:tc>
          <w:tcPr>
            <w:tcW w:w="3600" w:type="dxa"/>
          </w:tcPr>
          <w:p w14:paraId="292859F4" w14:textId="77777777" w:rsidR="003A0015" w:rsidRDefault="00000000">
            <w:r>
              <w:t>Who acts as wali in marriage?</w:t>
            </w:r>
          </w:p>
        </w:tc>
        <w:tc>
          <w:tcPr>
            <w:tcW w:w="5472" w:type="dxa"/>
          </w:tcPr>
          <w:p w14:paraId="0C0F9DB1" w14:textId="77777777" w:rsidR="003A0015" w:rsidRDefault="00000000">
            <w:r>
              <w:t>The father, paternal grandfather, or nearest male relative in the male line.</w:t>
            </w:r>
          </w:p>
        </w:tc>
      </w:tr>
      <w:tr w:rsidR="003A0015" w14:paraId="56BEB3C6" w14:textId="77777777" w:rsidTr="004A297D">
        <w:tc>
          <w:tcPr>
            <w:tcW w:w="3600" w:type="dxa"/>
          </w:tcPr>
          <w:p w14:paraId="6C4826C2" w14:textId="77777777" w:rsidR="003A0015" w:rsidRDefault="00000000">
            <w:r>
              <w:t>What are the prohibitions in marriage (impediments)?</w:t>
            </w:r>
          </w:p>
        </w:tc>
        <w:tc>
          <w:tcPr>
            <w:tcW w:w="5472" w:type="dxa"/>
          </w:tcPr>
          <w:p w14:paraId="2703C58F" w14:textId="77777777" w:rsidR="003A0015" w:rsidRDefault="00000000">
            <w:r>
              <w:t>Consanguinity, affinity, fosterage, difference in religion (in certain cases), and iddah.</w:t>
            </w:r>
          </w:p>
        </w:tc>
      </w:tr>
      <w:tr w:rsidR="003A0015" w14:paraId="6A808374" w14:textId="77777777" w:rsidTr="004A297D">
        <w:tc>
          <w:tcPr>
            <w:tcW w:w="3600" w:type="dxa"/>
          </w:tcPr>
          <w:p w14:paraId="6D038EF0" w14:textId="77777777" w:rsidR="003A0015" w:rsidRDefault="00000000">
            <w:r>
              <w:t>What is the meaning of “Ijab” and “Qabul”?</w:t>
            </w:r>
          </w:p>
        </w:tc>
        <w:tc>
          <w:tcPr>
            <w:tcW w:w="5472" w:type="dxa"/>
          </w:tcPr>
          <w:p w14:paraId="3C8F8F7D" w14:textId="77777777" w:rsidR="003A0015" w:rsidRDefault="00000000">
            <w:r>
              <w:t>Offer and acceptance — formal consent to the marriage.</w:t>
            </w:r>
          </w:p>
        </w:tc>
      </w:tr>
      <w:tr w:rsidR="003A0015" w14:paraId="4ECDD7DF" w14:textId="77777777" w:rsidTr="004A297D">
        <w:tc>
          <w:tcPr>
            <w:tcW w:w="3600" w:type="dxa"/>
          </w:tcPr>
          <w:p w14:paraId="5F3FD932" w14:textId="77777777" w:rsidR="003A0015" w:rsidRDefault="00000000">
            <w:r>
              <w:t>How must a Muslim marriage be solemnized?</w:t>
            </w:r>
          </w:p>
        </w:tc>
        <w:tc>
          <w:tcPr>
            <w:tcW w:w="5472" w:type="dxa"/>
          </w:tcPr>
          <w:p w14:paraId="2F7C4E1F" w14:textId="77777777" w:rsidR="003A0015" w:rsidRDefault="00000000">
            <w:r>
              <w:t>In the presence of the contracting parties, wali, and two witnesses, with the recitation of Ijab and Qabul.</w:t>
            </w:r>
          </w:p>
        </w:tc>
      </w:tr>
      <w:tr w:rsidR="003A0015" w14:paraId="05244C9D" w14:textId="77777777" w:rsidTr="004A297D">
        <w:tc>
          <w:tcPr>
            <w:tcW w:w="3600" w:type="dxa"/>
          </w:tcPr>
          <w:p w14:paraId="49DF7355" w14:textId="77777777" w:rsidR="003A0015" w:rsidRDefault="00000000">
            <w:r>
              <w:t>What is the legal effect of a void marriage?</w:t>
            </w:r>
          </w:p>
        </w:tc>
        <w:tc>
          <w:tcPr>
            <w:tcW w:w="5472" w:type="dxa"/>
          </w:tcPr>
          <w:p w14:paraId="1C585E3F" w14:textId="77777777" w:rsidR="003A0015" w:rsidRDefault="00000000">
            <w:r>
              <w:t>It produces no civil effects except for legitimacy of children under good faith (Art. 36).</w:t>
            </w:r>
          </w:p>
        </w:tc>
      </w:tr>
      <w:tr w:rsidR="003A0015" w14:paraId="5393BD80" w14:textId="77777777" w:rsidTr="004A297D">
        <w:tc>
          <w:tcPr>
            <w:tcW w:w="3600" w:type="dxa"/>
          </w:tcPr>
          <w:p w14:paraId="5C9BDF93" w14:textId="77777777" w:rsidR="003A0015" w:rsidRDefault="00000000">
            <w:r>
              <w:t>What are the rights of the wife?</w:t>
            </w:r>
          </w:p>
        </w:tc>
        <w:tc>
          <w:tcPr>
            <w:tcW w:w="5472" w:type="dxa"/>
          </w:tcPr>
          <w:p w14:paraId="62DD019D" w14:textId="77777777" w:rsidR="003A0015" w:rsidRDefault="00000000">
            <w:r>
              <w:t xml:space="preserve">Maintenance (nafaqah), respect, dower (mahr), and </w:t>
            </w:r>
            <w:r>
              <w:lastRenderedPageBreak/>
              <w:t>just treatment.</w:t>
            </w:r>
          </w:p>
        </w:tc>
      </w:tr>
      <w:tr w:rsidR="003A0015" w14:paraId="53895FF6" w14:textId="77777777" w:rsidTr="004A297D">
        <w:tc>
          <w:tcPr>
            <w:tcW w:w="3600" w:type="dxa"/>
          </w:tcPr>
          <w:p w14:paraId="65D9ACB1" w14:textId="77777777" w:rsidR="003A0015" w:rsidRDefault="00000000">
            <w:r>
              <w:lastRenderedPageBreak/>
              <w:t>What are the rights of the husband?</w:t>
            </w:r>
          </w:p>
        </w:tc>
        <w:tc>
          <w:tcPr>
            <w:tcW w:w="5472" w:type="dxa"/>
          </w:tcPr>
          <w:p w14:paraId="6AC2F04B" w14:textId="77777777" w:rsidR="003A0015" w:rsidRDefault="00000000">
            <w:r>
              <w:t>Respect, obedience within Shari’ah limits, and fidelity of the wife.</w:t>
            </w:r>
          </w:p>
        </w:tc>
      </w:tr>
      <w:tr w:rsidR="003A0015" w14:paraId="1D7ED25A" w14:textId="77777777" w:rsidTr="004A297D">
        <w:tc>
          <w:tcPr>
            <w:tcW w:w="3600" w:type="dxa"/>
          </w:tcPr>
          <w:p w14:paraId="58333DBA" w14:textId="77777777" w:rsidR="003A0015" w:rsidRDefault="00000000">
            <w:r>
              <w:t>What is Mahr (Dower)?</w:t>
            </w:r>
          </w:p>
        </w:tc>
        <w:tc>
          <w:tcPr>
            <w:tcW w:w="5472" w:type="dxa"/>
          </w:tcPr>
          <w:p w14:paraId="40D3EED9" w14:textId="77777777" w:rsidR="003A0015" w:rsidRDefault="00000000">
            <w:r>
              <w:t>A mandatory gift or sum promised by the husband to the wife upon marriage.</w:t>
            </w:r>
          </w:p>
        </w:tc>
      </w:tr>
      <w:tr w:rsidR="003A0015" w14:paraId="73540CAC" w14:textId="77777777" w:rsidTr="004A297D">
        <w:tc>
          <w:tcPr>
            <w:tcW w:w="3600" w:type="dxa"/>
          </w:tcPr>
          <w:p w14:paraId="2558802B" w14:textId="77777777" w:rsidR="003A0015" w:rsidRDefault="00000000">
            <w:r>
              <w:t>List the types of divorce recognized under PD 1083.</w:t>
            </w:r>
          </w:p>
        </w:tc>
        <w:tc>
          <w:tcPr>
            <w:tcW w:w="5472" w:type="dxa"/>
          </w:tcPr>
          <w:p w14:paraId="4F39B14F" w14:textId="77777777" w:rsidR="003A0015" w:rsidRDefault="00000000">
            <w:r>
              <w:t>Talaq, Khula, Li’an, Faskh, Ila, and Mubarat.</w:t>
            </w:r>
          </w:p>
        </w:tc>
      </w:tr>
      <w:tr w:rsidR="003A0015" w14:paraId="3FDA4854" w14:textId="77777777" w:rsidTr="004A297D">
        <w:tc>
          <w:tcPr>
            <w:tcW w:w="3600" w:type="dxa"/>
          </w:tcPr>
          <w:p w14:paraId="7A770EAD" w14:textId="77777777" w:rsidR="003A0015" w:rsidRDefault="00000000">
            <w:r>
              <w:t>What is Talaq?</w:t>
            </w:r>
          </w:p>
        </w:tc>
        <w:tc>
          <w:tcPr>
            <w:tcW w:w="5472" w:type="dxa"/>
          </w:tcPr>
          <w:p w14:paraId="447B0E24" w14:textId="77777777" w:rsidR="003A0015" w:rsidRDefault="00000000">
            <w:r>
              <w:t>Repudiation by the husband through express pronouncement of divorce.</w:t>
            </w:r>
          </w:p>
        </w:tc>
      </w:tr>
      <w:tr w:rsidR="003A0015" w14:paraId="7F64DA1F" w14:textId="77777777" w:rsidTr="004A297D">
        <w:tc>
          <w:tcPr>
            <w:tcW w:w="3600" w:type="dxa"/>
          </w:tcPr>
          <w:p w14:paraId="3415A2C5" w14:textId="77777777" w:rsidR="003A0015" w:rsidRDefault="00000000">
            <w:r>
              <w:t>What is Khula?</w:t>
            </w:r>
          </w:p>
        </w:tc>
        <w:tc>
          <w:tcPr>
            <w:tcW w:w="5472" w:type="dxa"/>
          </w:tcPr>
          <w:p w14:paraId="3D123AC1" w14:textId="77777777" w:rsidR="003A0015" w:rsidRDefault="00000000">
            <w:r>
              <w:t>Divorce initiated by the wife in exchange for consideration (return of mahr).</w:t>
            </w:r>
          </w:p>
        </w:tc>
      </w:tr>
      <w:tr w:rsidR="003A0015" w14:paraId="69A0091D" w14:textId="77777777" w:rsidTr="004A297D">
        <w:tc>
          <w:tcPr>
            <w:tcW w:w="3600" w:type="dxa"/>
          </w:tcPr>
          <w:p w14:paraId="5B10D990" w14:textId="77777777" w:rsidR="003A0015" w:rsidRDefault="00000000">
            <w:r>
              <w:t>What is Li’an?</w:t>
            </w:r>
          </w:p>
        </w:tc>
        <w:tc>
          <w:tcPr>
            <w:tcW w:w="5472" w:type="dxa"/>
          </w:tcPr>
          <w:p w14:paraId="30773E5B" w14:textId="77777777" w:rsidR="003A0015" w:rsidRDefault="00000000">
            <w:r>
              <w:t>Divorce through mutual imprecation when a husband accuses his wife of adultery without witnesses.</w:t>
            </w:r>
          </w:p>
        </w:tc>
      </w:tr>
      <w:tr w:rsidR="003A0015" w14:paraId="25E0FAED" w14:textId="77777777" w:rsidTr="004A297D">
        <w:tc>
          <w:tcPr>
            <w:tcW w:w="3600" w:type="dxa"/>
          </w:tcPr>
          <w:p w14:paraId="3B8A987E" w14:textId="77777777" w:rsidR="003A0015" w:rsidRDefault="00000000">
            <w:r>
              <w:t>What is Faskh?</w:t>
            </w:r>
          </w:p>
        </w:tc>
        <w:tc>
          <w:tcPr>
            <w:tcW w:w="5472" w:type="dxa"/>
          </w:tcPr>
          <w:p w14:paraId="4F08F662" w14:textId="77777777" w:rsidR="003A0015" w:rsidRDefault="00000000">
            <w:r>
              <w:t>Judicial annulment granted by the court for lawful causes.</w:t>
            </w:r>
          </w:p>
        </w:tc>
      </w:tr>
      <w:tr w:rsidR="003A0015" w14:paraId="30067D87" w14:textId="77777777" w:rsidTr="004A297D">
        <w:tc>
          <w:tcPr>
            <w:tcW w:w="3600" w:type="dxa"/>
          </w:tcPr>
          <w:p w14:paraId="43070A19" w14:textId="77777777" w:rsidR="003A0015" w:rsidRDefault="00000000">
            <w:r>
              <w:t>What is Ila?</w:t>
            </w:r>
          </w:p>
        </w:tc>
        <w:tc>
          <w:tcPr>
            <w:tcW w:w="5472" w:type="dxa"/>
          </w:tcPr>
          <w:p w14:paraId="001B3D2C" w14:textId="77777777" w:rsidR="003A0015" w:rsidRDefault="00000000">
            <w:r>
              <w:t>Divorce arising from the husband’s oath of abstinence from conjugal relations.</w:t>
            </w:r>
          </w:p>
        </w:tc>
      </w:tr>
      <w:tr w:rsidR="003A0015" w14:paraId="67C5819B" w14:textId="77777777" w:rsidTr="004A297D">
        <w:tc>
          <w:tcPr>
            <w:tcW w:w="3600" w:type="dxa"/>
          </w:tcPr>
          <w:p w14:paraId="040A74E5" w14:textId="77777777" w:rsidR="003A0015" w:rsidRDefault="00000000">
            <w:r>
              <w:t>What is Mubarat?</w:t>
            </w:r>
          </w:p>
        </w:tc>
        <w:tc>
          <w:tcPr>
            <w:tcW w:w="5472" w:type="dxa"/>
          </w:tcPr>
          <w:p w14:paraId="203336AE" w14:textId="77777777" w:rsidR="003A0015" w:rsidRDefault="00000000">
            <w:r>
              <w:t>Divorce by mutual consent of husband and wife.</w:t>
            </w:r>
          </w:p>
        </w:tc>
      </w:tr>
      <w:tr w:rsidR="003A0015" w14:paraId="49D2A14E" w14:textId="77777777" w:rsidTr="004A297D">
        <w:tc>
          <w:tcPr>
            <w:tcW w:w="3600" w:type="dxa"/>
          </w:tcPr>
          <w:p w14:paraId="1F0A13B1" w14:textId="77777777" w:rsidR="003A0015" w:rsidRDefault="00000000">
            <w:r>
              <w:t>What is Iddah?</w:t>
            </w:r>
          </w:p>
        </w:tc>
        <w:tc>
          <w:tcPr>
            <w:tcW w:w="5472" w:type="dxa"/>
          </w:tcPr>
          <w:p w14:paraId="60A234DB" w14:textId="77777777" w:rsidR="003A0015" w:rsidRDefault="00000000">
            <w:r>
              <w:t>Waiting period a woman must observe before remarrying, to ensure no confusion of lineage.</w:t>
            </w:r>
          </w:p>
        </w:tc>
      </w:tr>
      <w:tr w:rsidR="003A0015" w14:paraId="54A2990D" w14:textId="77777777" w:rsidTr="004A297D">
        <w:tc>
          <w:tcPr>
            <w:tcW w:w="3600" w:type="dxa"/>
          </w:tcPr>
          <w:p w14:paraId="30830ED2" w14:textId="77777777" w:rsidR="003A0015" w:rsidRDefault="00000000">
            <w:r>
              <w:t>How long is the Iddah after Talaq?</w:t>
            </w:r>
          </w:p>
        </w:tc>
        <w:tc>
          <w:tcPr>
            <w:tcW w:w="5472" w:type="dxa"/>
          </w:tcPr>
          <w:p w14:paraId="2EDC4DD4" w14:textId="77777777" w:rsidR="003A0015" w:rsidRDefault="00000000">
            <w:r>
              <w:t>Three menstrual periods, or four months and ten days if widowed.</w:t>
            </w:r>
          </w:p>
        </w:tc>
      </w:tr>
      <w:tr w:rsidR="003A0015" w14:paraId="26434E33" w14:textId="77777777" w:rsidTr="004A297D">
        <w:tc>
          <w:tcPr>
            <w:tcW w:w="3600" w:type="dxa"/>
          </w:tcPr>
          <w:p w14:paraId="7CD67C28" w14:textId="77777777" w:rsidR="003A0015" w:rsidRDefault="00000000">
            <w:r>
              <w:t>What is the legal effect of Talaq Bain Kubra?</w:t>
            </w:r>
          </w:p>
        </w:tc>
        <w:tc>
          <w:tcPr>
            <w:tcW w:w="5472" w:type="dxa"/>
          </w:tcPr>
          <w:p w14:paraId="4B661513" w14:textId="77777777" w:rsidR="003A0015" w:rsidRDefault="00000000">
            <w:r>
              <w:t>An irrevocable divorce after three pronouncements; remarriage allowed only after the wife lawfully marries another man and is divorced thereafter.</w:t>
            </w:r>
          </w:p>
        </w:tc>
      </w:tr>
      <w:tr w:rsidR="003A0015" w14:paraId="28751F62" w14:textId="77777777" w:rsidTr="004A297D">
        <w:tc>
          <w:tcPr>
            <w:tcW w:w="3600" w:type="dxa"/>
          </w:tcPr>
          <w:p w14:paraId="7F1BBB43" w14:textId="77777777" w:rsidR="003A0015" w:rsidRDefault="00000000">
            <w:r>
              <w:t>When is a child presumed legitimate?</w:t>
            </w:r>
          </w:p>
        </w:tc>
        <w:tc>
          <w:tcPr>
            <w:tcW w:w="5472" w:type="dxa"/>
          </w:tcPr>
          <w:p w14:paraId="65EBF724" w14:textId="77777777" w:rsidR="003A0015" w:rsidRDefault="00000000">
            <w:r>
              <w:t>When born within a valid marriage or within the prescribed period after its dissolution.</w:t>
            </w:r>
          </w:p>
        </w:tc>
      </w:tr>
      <w:tr w:rsidR="003A0015" w14:paraId="75735A92" w14:textId="77777777" w:rsidTr="004A297D">
        <w:tc>
          <w:tcPr>
            <w:tcW w:w="3600" w:type="dxa"/>
          </w:tcPr>
          <w:p w14:paraId="3041BD62" w14:textId="77777777" w:rsidR="003A0015" w:rsidRDefault="00000000">
            <w:r>
              <w:t>What is the basis for acknowledging a child?</w:t>
            </w:r>
          </w:p>
        </w:tc>
        <w:tc>
          <w:tcPr>
            <w:tcW w:w="5472" w:type="dxa"/>
          </w:tcPr>
          <w:p w14:paraId="650B16B7" w14:textId="77777777" w:rsidR="003A0015" w:rsidRDefault="00000000">
            <w:r>
              <w:t>Voluntary recognition (iqrar) by the father or proof through continuous possession of status.</w:t>
            </w:r>
          </w:p>
        </w:tc>
      </w:tr>
      <w:tr w:rsidR="003A0015" w14:paraId="29EF8D4C" w14:textId="77777777" w:rsidTr="004A297D">
        <w:tc>
          <w:tcPr>
            <w:tcW w:w="3600" w:type="dxa"/>
          </w:tcPr>
          <w:p w14:paraId="6566890D" w14:textId="77777777" w:rsidR="003A0015" w:rsidRDefault="00000000">
            <w:r>
              <w:t>What is Li’an in paternity disputes?</w:t>
            </w:r>
          </w:p>
        </w:tc>
        <w:tc>
          <w:tcPr>
            <w:tcW w:w="5472" w:type="dxa"/>
          </w:tcPr>
          <w:p w14:paraId="29A494DC" w14:textId="77777777" w:rsidR="003A0015" w:rsidRDefault="00000000">
            <w:r>
              <w:t>A form of mutual oath to resolve accusations of adultery and deny paternity.</w:t>
            </w:r>
          </w:p>
        </w:tc>
      </w:tr>
      <w:tr w:rsidR="003A0015" w14:paraId="73E5197E" w14:textId="77777777" w:rsidTr="004A297D">
        <w:tc>
          <w:tcPr>
            <w:tcW w:w="3600" w:type="dxa"/>
          </w:tcPr>
          <w:p w14:paraId="660C5A20" w14:textId="77777777" w:rsidR="003A0015" w:rsidRDefault="00000000">
            <w:r>
              <w:t xml:space="preserve">Who may impugn the legitimacy of </w:t>
            </w:r>
            <w:r>
              <w:lastRenderedPageBreak/>
              <w:t>a child?</w:t>
            </w:r>
          </w:p>
        </w:tc>
        <w:tc>
          <w:tcPr>
            <w:tcW w:w="5472" w:type="dxa"/>
          </w:tcPr>
          <w:p w14:paraId="02EA5C57" w14:textId="77777777" w:rsidR="003A0015" w:rsidRDefault="00000000">
            <w:r>
              <w:lastRenderedPageBreak/>
              <w:t xml:space="preserve">Only the husband, under strict conditions and within </w:t>
            </w:r>
            <w:r>
              <w:lastRenderedPageBreak/>
              <w:t>prescribed periods.</w:t>
            </w:r>
          </w:p>
        </w:tc>
      </w:tr>
      <w:tr w:rsidR="003A0015" w14:paraId="4F829F00" w14:textId="77777777" w:rsidTr="004A297D">
        <w:tc>
          <w:tcPr>
            <w:tcW w:w="3600" w:type="dxa"/>
          </w:tcPr>
          <w:p w14:paraId="370FF734" w14:textId="77777777" w:rsidR="003A0015" w:rsidRDefault="00000000">
            <w:r>
              <w:lastRenderedPageBreak/>
              <w:t>What is the effect of acknowledgment?</w:t>
            </w:r>
          </w:p>
        </w:tc>
        <w:tc>
          <w:tcPr>
            <w:tcW w:w="5472" w:type="dxa"/>
          </w:tcPr>
          <w:p w14:paraId="7A8B5D2E" w14:textId="77777777" w:rsidR="003A0015" w:rsidRDefault="00000000">
            <w:r>
              <w:t>It confers rights of inheritance and legitimacy upon the child.</w:t>
            </w:r>
          </w:p>
        </w:tc>
      </w:tr>
      <w:tr w:rsidR="003A0015" w14:paraId="3B2518D2" w14:textId="77777777" w:rsidTr="004A297D">
        <w:tc>
          <w:tcPr>
            <w:tcW w:w="3600" w:type="dxa"/>
          </w:tcPr>
          <w:p w14:paraId="611AB56A" w14:textId="77777777" w:rsidR="003A0015" w:rsidRDefault="00000000">
            <w:r>
              <w:t>What is the basic principle of Islamic inheritance?</w:t>
            </w:r>
          </w:p>
        </w:tc>
        <w:tc>
          <w:tcPr>
            <w:tcW w:w="5472" w:type="dxa"/>
          </w:tcPr>
          <w:p w14:paraId="58AE8B5B" w14:textId="77777777" w:rsidR="003A0015" w:rsidRDefault="00000000">
            <w:r>
              <w:t>Property is distributed according to fixed shares (Faraid) after debts and bequests.</w:t>
            </w:r>
          </w:p>
        </w:tc>
      </w:tr>
      <w:tr w:rsidR="003A0015" w14:paraId="4254C55C" w14:textId="77777777" w:rsidTr="004A297D">
        <w:tc>
          <w:tcPr>
            <w:tcW w:w="3600" w:type="dxa"/>
          </w:tcPr>
          <w:p w14:paraId="1936064F" w14:textId="77777777" w:rsidR="003A0015" w:rsidRDefault="00000000">
            <w:r>
              <w:t>Who are the primary heirs with fixed shares?</w:t>
            </w:r>
          </w:p>
        </w:tc>
        <w:tc>
          <w:tcPr>
            <w:tcW w:w="5472" w:type="dxa"/>
          </w:tcPr>
          <w:p w14:paraId="489CCC41" w14:textId="77777777" w:rsidR="003A0015" w:rsidRDefault="00000000">
            <w:r>
              <w:t>Spouse, parents, children, and siblings depending on circumstance.</w:t>
            </w:r>
          </w:p>
        </w:tc>
      </w:tr>
      <w:tr w:rsidR="003A0015" w14:paraId="3AE23D54" w14:textId="77777777" w:rsidTr="004A297D">
        <w:tc>
          <w:tcPr>
            <w:tcW w:w="3600" w:type="dxa"/>
          </w:tcPr>
          <w:p w14:paraId="49243BE7" w14:textId="77777777" w:rsidR="003A0015" w:rsidRDefault="00000000">
            <w:r>
              <w:t>What is Awl?</w:t>
            </w:r>
          </w:p>
        </w:tc>
        <w:tc>
          <w:tcPr>
            <w:tcW w:w="5472" w:type="dxa"/>
          </w:tcPr>
          <w:p w14:paraId="0E1AF2D3" w14:textId="77777777" w:rsidR="003A0015" w:rsidRDefault="00000000">
            <w:r>
              <w:t>Reduction of shares when total shares exceed the estate.</w:t>
            </w:r>
          </w:p>
        </w:tc>
      </w:tr>
      <w:tr w:rsidR="003A0015" w14:paraId="0B8A337E" w14:textId="77777777" w:rsidTr="004A297D">
        <w:tc>
          <w:tcPr>
            <w:tcW w:w="3600" w:type="dxa"/>
          </w:tcPr>
          <w:p w14:paraId="14578D98" w14:textId="77777777" w:rsidR="003A0015" w:rsidRDefault="00000000">
            <w:r>
              <w:t>What is Hajb?</w:t>
            </w:r>
          </w:p>
        </w:tc>
        <w:tc>
          <w:tcPr>
            <w:tcW w:w="5472" w:type="dxa"/>
          </w:tcPr>
          <w:p w14:paraId="7DDFBE08" w14:textId="77777777" w:rsidR="003A0015" w:rsidRDefault="00000000">
            <w:r>
              <w:t>Exclusion of certain heirs due to the presence of nearer ones.</w:t>
            </w:r>
          </w:p>
        </w:tc>
      </w:tr>
      <w:tr w:rsidR="003A0015" w14:paraId="7736B9F0" w14:textId="77777777" w:rsidTr="004A297D">
        <w:tc>
          <w:tcPr>
            <w:tcW w:w="3600" w:type="dxa"/>
          </w:tcPr>
          <w:p w14:paraId="4FE6228B" w14:textId="77777777" w:rsidR="003A0015" w:rsidRDefault="00000000">
            <w:r>
              <w:t>What is Wasiyyah (Will)?</w:t>
            </w:r>
          </w:p>
        </w:tc>
        <w:tc>
          <w:tcPr>
            <w:tcW w:w="5472" w:type="dxa"/>
          </w:tcPr>
          <w:p w14:paraId="4AC80A0F" w14:textId="77777777" w:rsidR="003A0015" w:rsidRDefault="00000000">
            <w:r>
              <w:t>Bequest of up to one-third of the estate to non-heirs.</w:t>
            </w:r>
          </w:p>
        </w:tc>
      </w:tr>
      <w:tr w:rsidR="003A0015" w14:paraId="07311066" w14:textId="77777777" w:rsidTr="004A297D">
        <w:tc>
          <w:tcPr>
            <w:tcW w:w="3600" w:type="dxa"/>
          </w:tcPr>
          <w:p w14:paraId="098819E3" w14:textId="77777777" w:rsidR="003A0015" w:rsidRDefault="00000000">
            <w:r>
              <w:t>What are Asabah (residuaries)?</w:t>
            </w:r>
          </w:p>
        </w:tc>
        <w:tc>
          <w:tcPr>
            <w:tcW w:w="5472" w:type="dxa"/>
          </w:tcPr>
          <w:p w14:paraId="4555C9F2" w14:textId="77777777" w:rsidR="003A0015" w:rsidRDefault="00000000">
            <w:r>
              <w:t>Heirs who take the remainder after fixed shares are given.</w:t>
            </w:r>
          </w:p>
        </w:tc>
      </w:tr>
      <w:tr w:rsidR="003A0015" w14:paraId="6653EFB1" w14:textId="77777777" w:rsidTr="004A297D">
        <w:tc>
          <w:tcPr>
            <w:tcW w:w="3600" w:type="dxa"/>
          </w:tcPr>
          <w:p w14:paraId="004ED779" w14:textId="77777777" w:rsidR="003A0015" w:rsidRDefault="00000000">
            <w:r>
              <w:t>Who is entitled to residue when a woman dies leaving a husband and one daughter?</w:t>
            </w:r>
          </w:p>
        </w:tc>
        <w:tc>
          <w:tcPr>
            <w:tcW w:w="5472" w:type="dxa"/>
          </w:tcPr>
          <w:p w14:paraId="6BACFC32" w14:textId="77777777" w:rsidR="003A0015" w:rsidRDefault="00000000">
            <w:r>
              <w:t>Husband gets ½, daughter gets ½; no residue remains.</w:t>
            </w:r>
          </w:p>
        </w:tc>
      </w:tr>
      <w:tr w:rsidR="003A0015" w14:paraId="7E5B2C25" w14:textId="77777777" w:rsidTr="004A297D">
        <w:tc>
          <w:tcPr>
            <w:tcW w:w="3600" w:type="dxa"/>
          </w:tcPr>
          <w:p w14:paraId="3D1F4652" w14:textId="77777777" w:rsidR="003A0015" w:rsidRDefault="00000000">
            <w:r>
              <w:t>What are the order of settlement before distribution?</w:t>
            </w:r>
          </w:p>
        </w:tc>
        <w:tc>
          <w:tcPr>
            <w:tcW w:w="5472" w:type="dxa"/>
          </w:tcPr>
          <w:p w14:paraId="73D99CA4" w14:textId="77777777" w:rsidR="003A0015" w:rsidRDefault="00000000">
            <w:r>
              <w:t>Funeral expenses → debts → will → inheritance.</w:t>
            </w:r>
          </w:p>
        </w:tc>
      </w:tr>
      <w:tr w:rsidR="003A0015" w14:paraId="17D0EF25" w14:textId="77777777" w:rsidTr="004A297D">
        <w:tc>
          <w:tcPr>
            <w:tcW w:w="3600" w:type="dxa"/>
          </w:tcPr>
          <w:p w14:paraId="0AB98F4A" w14:textId="77777777" w:rsidR="003A0015" w:rsidRDefault="00000000">
            <w:r>
              <w:t>Who are excluded from inheritance?</w:t>
            </w:r>
          </w:p>
        </w:tc>
        <w:tc>
          <w:tcPr>
            <w:tcW w:w="5472" w:type="dxa"/>
          </w:tcPr>
          <w:p w14:paraId="0BBAC980" w14:textId="77777777" w:rsidR="003A0015" w:rsidRDefault="00000000">
            <w:r>
              <w:t>Non-Muslims and those who intentionally kill the decedent.</w:t>
            </w:r>
          </w:p>
        </w:tc>
      </w:tr>
      <w:tr w:rsidR="003A0015" w14:paraId="01413497" w14:textId="77777777" w:rsidTr="004A297D">
        <w:tc>
          <w:tcPr>
            <w:tcW w:w="3600" w:type="dxa"/>
          </w:tcPr>
          <w:p w14:paraId="45732865" w14:textId="77777777" w:rsidR="003A0015" w:rsidRDefault="00000000">
            <w:r>
              <w:t>Can adopted children inherit?</w:t>
            </w:r>
          </w:p>
        </w:tc>
        <w:tc>
          <w:tcPr>
            <w:tcW w:w="5472" w:type="dxa"/>
          </w:tcPr>
          <w:p w14:paraId="6DE18F3E" w14:textId="77777777" w:rsidR="003A0015" w:rsidRDefault="00000000">
            <w:r>
              <w:t>No, but they may receive a wasiyyah (bequest) within the one-third limit.</w:t>
            </w:r>
          </w:p>
        </w:tc>
      </w:tr>
      <w:tr w:rsidR="003A0015" w14:paraId="48E2FCDA" w14:textId="77777777" w:rsidTr="004A297D">
        <w:tc>
          <w:tcPr>
            <w:tcW w:w="3600" w:type="dxa"/>
          </w:tcPr>
          <w:p w14:paraId="3D8B2A18" w14:textId="77777777" w:rsidR="003A0015" w:rsidRDefault="00000000">
            <w:r>
              <w:t>What courts have jurisdiction over Muslim personal cases?</w:t>
            </w:r>
          </w:p>
        </w:tc>
        <w:tc>
          <w:tcPr>
            <w:tcW w:w="5472" w:type="dxa"/>
          </w:tcPr>
          <w:p w14:paraId="1EDABF20" w14:textId="77777777" w:rsidR="003A0015" w:rsidRDefault="00000000">
            <w:r>
              <w:t>Shari’a Circuit and District Courts.</w:t>
            </w:r>
          </w:p>
        </w:tc>
      </w:tr>
      <w:tr w:rsidR="003A0015" w14:paraId="3019CE7F" w14:textId="77777777" w:rsidTr="004A297D">
        <w:tc>
          <w:tcPr>
            <w:tcW w:w="3600" w:type="dxa"/>
          </w:tcPr>
          <w:p w14:paraId="470B02F3" w14:textId="77777777" w:rsidR="003A0015" w:rsidRDefault="00000000">
            <w:r>
              <w:t>What are the qualifications of Shari’a judges?</w:t>
            </w:r>
          </w:p>
        </w:tc>
        <w:tc>
          <w:tcPr>
            <w:tcW w:w="5472" w:type="dxa"/>
          </w:tcPr>
          <w:p w14:paraId="0C7CF042" w14:textId="77777777" w:rsidR="003A0015" w:rsidRDefault="00000000">
            <w:r>
              <w:t>Filipino Muslim citizens with adequate knowledge of Islamic law and jurisprudence.</w:t>
            </w:r>
          </w:p>
        </w:tc>
      </w:tr>
      <w:tr w:rsidR="003A0015" w14:paraId="752233EC" w14:textId="77777777" w:rsidTr="004A297D">
        <w:tc>
          <w:tcPr>
            <w:tcW w:w="3600" w:type="dxa"/>
          </w:tcPr>
          <w:p w14:paraId="6913B2A7" w14:textId="77777777" w:rsidR="003A0015" w:rsidRDefault="00000000">
            <w:r>
              <w:t>What are the functions of the Shari’a District Court?</w:t>
            </w:r>
          </w:p>
        </w:tc>
        <w:tc>
          <w:tcPr>
            <w:tcW w:w="5472" w:type="dxa"/>
          </w:tcPr>
          <w:p w14:paraId="33B9ACAD" w14:textId="77777777" w:rsidR="003A0015" w:rsidRDefault="00000000">
            <w:r>
              <w:t>Handle marriage, divorce, succession, and civil cases under PD 1083.</w:t>
            </w:r>
          </w:p>
        </w:tc>
      </w:tr>
      <w:tr w:rsidR="003A0015" w14:paraId="114B30F7" w14:textId="77777777" w:rsidTr="004A297D">
        <w:tc>
          <w:tcPr>
            <w:tcW w:w="3600" w:type="dxa"/>
          </w:tcPr>
          <w:p w14:paraId="3C2EE516" w14:textId="77777777" w:rsidR="003A0015" w:rsidRDefault="00000000">
            <w:r>
              <w:t>What cases belong to Shari’a Circuit Courts?</w:t>
            </w:r>
          </w:p>
        </w:tc>
        <w:tc>
          <w:tcPr>
            <w:tcW w:w="5472" w:type="dxa"/>
          </w:tcPr>
          <w:p w14:paraId="6E175CAC" w14:textId="77777777" w:rsidR="003A0015" w:rsidRDefault="00000000">
            <w:r>
              <w:t>Smaller civil and criminal cases among Muslims not exceeding ₱50,000 (or as updated by law).</w:t>
            </w:r>
          </w:p>
        </w:tc>
      </w:tr>
      <w:tr w:rsidR="003A0015" w14:paraId="27738460" w14:textId="77777777" w:rsidTr="004A297D">
        <w:tc>
          <w:tcPr>
            <w:tcW w:w="3600" w:type="dxa"/>
          </w:tcPr>
          <w:p w14:paraId="0CA23E96" w14:textId="77777777" w:rsidR="003A0015" w:rsidRDefault="00000000">
            <w:r>
              <w:lastRenderedPageBreak/>
              <w:t>How are decisions of Shari’a courts appealed?</w:t>
            </w:r>
          </w:p>
        </w:tc>
        <w:tc>
          <w:tcPr>
            <w:tcW w:w="5472" w:type="dxa"/>
          </w:tcPr>
          <w:p w14:paraId="4747C593" w14:textId="77777777" w:rsidR="003A0015" w:rsidRDefault="00000000">
            <w:r>
              <w:t>To the Supreme Court through the Court of Appeals.</w:t>
            </w:r>
          </w:p>
        </w:tc>
      </w:tr>
      <w:tr w:rsidR="003A0015" w14:paraId="7BECB7E1" w14:textId="77777777" w:rsidTr="004A297D">
        <w:tc>
          <w:tcPr>
            <w:tcW w:w="3600" w:type="dxa"/>
          </w:tcPr>
          <w:p w14:paraId="15AA26E7" w14:textId="77777777" w:rsidR="003A0015" w:rsidRDefault="00000000">
            <w:r>
              <w:t>What is the requirement for conversion?</w:t>
            </w:r>
          </w:p>
        </w:tc>
        <w:tc>
          <w:tcPr>
            <w:tcW w:w="5472" w:type="dxa"/>
          </w:tcPr>
          <w:p w14:paraId="3BA31F18" w14:textId="77777777" w:rsidR="003A0015" w:rsidRDefault="00000000">
            <w:r>
              <w:t>Public declaration of faith (Shahadah) before the Shari’a court or accredited authority.</w:t>
            </w:r>
          </w:p>
        </w:tc>
      </w:tr>
      <w:tr w:rsidR="003A0015" w14:paraId="6EC2158C" w14:textId="77777777" w:rsidTr="004A297D">
        <w:tc>
          <w:tcPr>
            <w:tcW w:w="3600" w:type="dxa"/>
          </w:tcPr>
          <w:p w14:paraId="43571C9D" w14:textId="77777777" w:rsidR="003A0015" w:rsidRDefault="00000000">
            <w:r>
              <w:t>What is the effect of conversion on marriage?</w:t>
            </w:r>
          </w:p>
        </w:tc>
        <w:tc>
          <w:tcPr>
            <w:tcW w:w="5472" w:type="dxa"/>
          </w:tcPr>
          <w:p w14:paraId="7FF17FD5" w14:textId="77777777" w:rsidR="003A0015" w:rsidRDefault="00000000">
            <w:r>
              <w:t>The non-Muslim spouse may choose to convert; otherwise, the marriage may be dissolved after the iddah.</w:t>
            </w:r>
          </w:p>
        </w:tc>
      </w:tr>
      <w:tr w:rsidR="003A0015" w14:paraId="4EE6EF3D" w14:textId="77777777" w:rsidTr="004A297D">
        <w:tc>
          <w:tcPr>
            <w:tcW w:w="3600" w:type="dxa"/>
          </w:tcPr>
          <w:p w14:paraId="26C18FC6" w14:textId="77777777" w:rsidR="003A0015" w:rsidRDefault="00000000">
            <w:r>
              <w:t>How is conversion registered?</w:t>
            </w:r>
          </w:p>
        </w:tc>
        <w:tc>
          <w:tcPr>
            <w:tcW w:w="5472" w:type="dxa"/>
          </w:tcPr>
          <w:p w14:paraId="6AB578C4" w14:textId="77777777" w:rsidR="003A0015" w:rsidRDefault="00000000">
            <w:r>
              <w:t>The declaration must be recorded with the Shari’a court and Civil Registrar.</w:t>
            </w:r>
          </w:p>
        </w:tc>
      </w:tr>
      <w:tr w:rsidR="003A0015" w14:paraId="35332A88" w14:textId="77777777" w:rsidTr="004A297D">
        <w:tc>
          <w:tcPr>
            <w:tcW w:w="3600" w:type="dxa"/>
          </w:tcPr>
          <w:p w14:paraId="0C74D08E" w14:textId="77777777" w:rsidR="003A0015" w:rsidRDefault="00000000">
            <w:r>
              <w:t>What is the legal status of acts done prior to conversion?</w:t>
            </w:r>
          </w:p>
        </w:tc>
        <w:tc>
          <w:tcPr>
            <w:tcW w:w="5472" w:type="dxa"/>
          </w:tcPr>
          <w:p w14:paraId="78717F72" w14:textId="77777777" w:rsidR="003A0015" w:rsidRDefault="00000000">
            <w:r>
              <w:t>Civil effects remain valid; only future personal acts are governed by Muslim law.</w:t>
            </w:r>
          </w:p>
        </w:tc>
      </w:tr>
      <w:tr w:rsidR="003A0015" w14:paraId="78DE4A74" w14:textId="77777777" w:rsidTr="004A297D">
        <w:tc>
          <w:tcPr>
            <w:tcW w:w="3600" w:type="dxa"/>
          </w:tcPr>
          <w:p w14:paraId="06F36F76" w14:textId="77777777" w:rsidR="003A0015" w:rsidRDefault="00000000">
            <w:r>
              <w:t>Can a revert (Muslim returning to Islam) remarry immediately?</w:t>
            </w:r>
          </w:p>
        </w:tc>
        <w:tc>
          <w:tcPr>
            <w:tcW w:w="5472" w:type="dxa"/>
          </w:tcPr>
          <w:p w14:paraId="4407C35B" w14:textId="77777777" w:rsidR="003A0015" w:rsidRDefault="00000000">
            <w:r>
              <w:t>Yes, if there are no existing impediments under PD 1083 or prior marriages.</w:t>
            </w:r>
          </w:p>
        </w:tc>
      </w:tr>
    </w:tbl>
    <w:p w14:paraId="02DB4087" w14:textId="77777777" w:rsidR="00356DBF" w:rsidRDefault="00356DBF"/>
    <w:sectPr w:rsidR="00356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353929">
    <w:abstractNumId w:val="8"/>
  </w:num>
  <w:num w:numId="2" w16cid:durableId="678048497">
    <w:abstractNumId w:val="6"/>
  </w:num>
  <w:num w:numId="3" w16cid:durableId="1066144904">
    <w:abstractNumId w:val="5"/>
  </w:num>
  <w:num w:numId="4" w16cid:durableId="1129399964">
    <w:abstractNumId w:val="4"/>
  </w:num>
  <w:num w:numId="5" w16cid:durableId="1833594786">
    <w:abstractNumId w:val="7"/>
  </w:num>
  <w:num w:numId="6" w16cid:durableId="1441797551">
    <w:abstractNumId w:val="3"/>
  </w:num>
  <w:num w:numId="7" w16cid:durableId="1060982905">
    <w:abstractNumId w:val="2"/>
  </w:num>
  <w:num w:numId="8" w16cid:durableId="1161968720">
    <w:abstractNumId w:val="1"/>
  </w:num>
  <w:num w:numId="9" w16cid:durableId="3135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6DBF"/>
    <w:rsid w:val="003A0015"/>
    <w:rsid w:val="004A297D"/>
    <w:rsid w:val="00AA1D8D"/>
    <w:rsid w:val="00B47730"/>
    <w:rsid w:val="00CB0664"/>
    <w:rsid w:val="00D562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1305"/>
  <w14:defaultImageDpi w14:val="300"/>
  <w15:docId w15:val="{64371F1E-EF2C-4D9E-B8DB-60B5C0F4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902</Words>
  <Characters>4804</Characters>
  <Application>Microsoft Office Word</Application>
  <DocSecurity>0</DocSecurity>
  <Lines>177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Ashary Tamano</cp:lastModifiedBy>
  <cp:revision>2</cp:revision>
  <dcterms:created xsi:type="dcterms:W3CDTF">2025-10-05T02:30:00Z</dcterms:created>
  <dcterms:modified xsi:type="dcterms:W3CDTF">2025-10-05T02:30:00Z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2025-10-05T02:30:31Z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1c02c5e5-46e2-4fef-94ee-1251e1a40102</vt:lpwstr>
  </property>
  <property fmtid="{D5CDD505-2E9C-101B-9397-08002B2CF9AE}" pid="7" name="MSIP_Label_defa4170-0d19-0005-0004-bc88714345d2_ActionId">
    <vt:lpwstr>a21dcc6f-814a-46d1-882c-6ee1b1ff1922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